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C2D69B" w:themeColor="accent3" w:themeTint="99"/>
  <w:body>
    <w:sdt>
      <w:sdtPr>
        <w:rPr>
          <w:rFonts w:eastAsiaTheme="minorHAnsi"/>
          <w:sz w:val="12"/>
        </w:rPr>
        <w:id w:val="-917011207"/>
        <w:docPartObj>
          <w:docPartGallery w:val="Cover Pages"/>
          <w:docPartUnique/>
        </w:docPartObj>
      </w:sdtPr>
      <w:sdtEndPr>
        <w:rPr>
          <w:rFonts w:ascii="Arial" w:eastAsiaTheme="majorEastAsia" w:hAnsi="Arial" w:cs="Arial"/>
          <w:noProof/>
          <w:color w:val="800000"/>
          <w:sz w:val="24"/>
          <w:szCs w:val="24"/>
        </w:rPr>
      </w:sdtEndPr>
      <w:sdtContent>
        <w:p w14:paraId="3A8FC07B" w14:textId="13BD66A3" w:rsidR="00E70F0D" w:rsidRDefault="000D53D4" w:rsidP="00565730">
          <w:pPr>
            <w:shd w:val="clear" w:color="auto" w:fill="C2D69B" w:themeFill="accent3" w:themeFillTint="99"/>
            <w:spacing w:after="0"/>
            <w:jc w:val="center"/>
            <w:rPr>
              <w:rFonts w:eastAsiaTheme="minorHAnsi"/>
              <w:sz w:val="12"/>
            </w:rPr>
          </w:pPr>
          <w:r>
            <w:rPr>
              <w:noProof/>
            </w:rPr>
            <w:drawing>
              <wp:inline distT="0" distB="0" distL="0" distR="0" wp14:anchorId="1AF02345" wp14:editId="695E42D9">
                <wp:extent cx="2316480" cy="1183217"/>
                <wp:effectExtent l="50800" t="50800" r="45720" b="61595"/>
                <wp:docPr id="1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2316480" cy="1183217"/>
                        </a:xfrm>
                        <a:prstGeom prst="rect">
                          <a:avLst/>
                        </a:prstGeom>
                        <a:solidFill>
                          <a:schemeClr val="accent3">
                            <a:lumMod val="60000"/>
                            <a:lumOff val="40000"/>
                          </a:schemeClr>
                        </a:solidFill>
                        <a:ln w="38100" cmpd="dbl">
                          <a:solidFill>
                            <a:srgbClr val="800000"/>
                          </a:solidFill>
                        </a:ln>
                      </pic:spPr>
                    </pic:pic>
                  </a:graphicData>
                </a:graphic>
              </wp:inline>
            </w:drawing>
          </w:r>
        </w:p>
        <w:p w14:paraId="37D80454" w14:textId="669B0421" w:rsidR="00CB7425" w:rsidRDefault="00CB7425" w:rsidP="00565730">
          <w:pPr>
            <w:shd w:val="clear" w:color="auto" w:fill="C2D69B" w:themeFill="accent3" w:themeFillTint="99"/>
            <w:spacing w:after="0"/>
            <w:rPr>
              <w:rFonts w:eastAsiaTheme="minorHAnsi"/>
              <w:sz w:val="12"/>
            </w:rPr>
          </w:pPr>
        </w:p>
        <w:p w14:paraId="49CE8AF0" w14:textId="64173522" w:rsidR="00CB7425" w:rsidRPr="00182DE7" w:rsidRDefault="00E070E1" w:rsidP="00C014CD">
          <w:pPr>
            <w:shd w:val="clear" w:color="auto" w:fill="C2D69B" w:themeFill="accent3" w:themeFillTint="99"/>
            <w:spacing w:after="240"/>
            <w:jc w:val="center"/>
            <w:rPr>
              <w:rFonts w:ascii="Arial" w:hAnsi="Arial" w:cs="Arial"/>
              <w:noProof/>
              <w:color w:val="800000"/>
              <w:sz w:val="28"/>
              <w:szCs w:val="28"/>
            </w:rPr>
          </w:pPr>
          <w:r>
            <w:rPr>
              <w:noProof/>
            </w:rPr>
            <w:drawing>
              <wp:anchor distT="0" distB="0" distL="114300" distR="114300" simplePos="0" relativeHeight="251749376" behindDoc="1" locked="0" layoutInCell="1" allowOverlap="1" wp14:anchorId="56BF2632" wp14:editId="60377571">
                <wp:simplePos x="0" y="0"/>
                <wp:positionH relativeFrom="column">
                  <wp:posOffset>948055</wp:posOffset>
                </wp:positionH>
                <wp:positionV relativeFrom="paragraph">
                  <wp:posOffset>187325</wp:posOffset>
                </wp:positionV>
                <wp:extent cx="4779645" cy="3636010"/>
                <wp:effectExtent l="355600" t="0" r="452755" b="141859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PPLES.JPG"/>
                        <pic:cNvPicPr/>
                      </pic:nvPicPr>
                      <pic:blipFill>
                        <a:blip r:embed="rId11">
                          <a:extLst>
                            <a:ext uri="{28A0092B-C50C-407E-A947-70E740481C1C}">
                              <a14:useLocalDpi xmlns:a14="http://schemas.microsoft.com/office/drawing/2010/main"/>
                            </a:ext>
                          </a:extLst>
                        </a:blip>
                        <a:stretch>
                          <a:fillRect/>
                        </a:stretch>
                      </pic:blipFill>
                      <pic:spPr>
                        <a:xfrm rot="254677">
                          <a:off x="0" y="0"/>
                          <a:ext cx="4779645" cy="3636010"/>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reflection blurRad="6350" stA="50000" endA="300" endPos="55500" dist="101600" dir="5400000" sy="-100000" algn="bl" rotWithShape="0"/>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H relativeFrom="page">
                  <wp14:pctWidth>0</wp14:pctWidth>
                </wp14:sizeRelH>
                <wp14:sizeRelV relativeFrom="page">
                  <wp14:pctHeight>0</wp14:pctHeight>
                </wp14:sizeRelV>
              </wp:anchor>
            </w:drawing>
          </w:r>
          <w:sdt>
            <w:sdtPr>
              <w:rPr>
                <w:rFonts w:ascii="Arial" w:hAnsi="Arial" w:cs="Arial"/>
                <w:noProof/>
                <w:color w:val="800000"/>
                <w:sz w:val="28"/>
                <w:szCs w:val="28"/>
              </w:rPr>
              <w:alias w:val="Author"/>
              <w:id w:val="8081537"/>
              <w:dataBinding w:prefixMappings="xmlns:ns0='http://purl.org/dc/elements/1.1/' xmlns:ns1='http://schemas.openxmlformats.org/package/2006/metadata/core-properties' " w:xpath="/ns1:coreProperties[1]/ns0:creator[1]" w:storeItemID="{6C3C8BC8-F283-45AE-878A-BAB7291924A1}"/>
              <w:text/>
            </w:sdtPr>
            <w:sdtContent>
              <w:r w:rsidR="00F95DBB" w:rsidRPr="00182DE7">
                <w:rPr>
                  <w:rFonts w:ascii="Arial" w:hAnsi="Arial" w:cs="Arial"/>
                  <w:noProof/>
                  <w:color w:val="800000"/>
                  <w:sz w:val="28"/>
                  <w:szCs w:val="28"/>
                </w:rPr>
                <w:t>MARIA  MACMINN VARVOS</w:t>
              </w:r>
            </w:sdtContent>
          </w:sdt>
        </w:p>
        <w:bookmarkStart w:id="0" w:name="_Toc150790567"/>
        <w:bookmarkStart w:id="1" w:name="_Toc150821335"/>
        <w:p w14:paraId="1517AF49" w14:textId="77777777" w:rsidR="00EB0965" w:rsidRPr="005B1D80" w:rsidRDefault="00000000" w:rsidP="005B1D80">
          <w:pPr>
            <w:pStyle w:val="Heading1"/>
            <w:framePr w:wrap="around" w:x="1346" w:y="11068"/>
          </w:pPr>
          <w:sdt>
            <w:sdtPr>
              <w:rPr>
                <w:b/>
                <w:sz w:val="40"/>
              </w:rPr>
              <w:alias w:val="Title"/>
              <w:tag w:val=""/>
              <w:id w:val="765648940"/>
              <w:dataBinding w:prefixMappings="xmlns:ns0='http://purl.org/dc/elements/1.1/' xmlns:ns1='http://schemas.openxmlformats.org/package/2006/metadata/core-properties' " w:xpath="/ns1:coreProperties[1]/ns0:title[1]" w:storeItemID="{6C3C8BC8-F283-45AE-878A-BAB7291924A1}"/>
              <w:text/>
            </w:sdtPr>
            <w:sdtContent>
              <w:r w:rsidR="00EB0965" w:rsidRPr="00D401BF">
                <w:rPr>
                  <w:b/>
                  <w:sz w:val="40"/>
                </w:rPr>
                <w:t>VOLUNTEERISM AS A VECTOR TO CREATING INCLUSIVE COMMUNITIES</w:t>
              </w:r>
            </w:sdtContent>
          </w:sdt>
          <w:bookmarkEnd w:id="0"/>
          <w:bookmarkEnd w:id="1"/>
        </w:p>
        <w:p w14:paraId="13B4F14E" w14:textId="16DE7D88" w:rsidR="00CB7425" w:rsidRDefault="00E70F0D" w:rsidP="00565730">
          <w:pPr>
            <w:shd w:val="clear" w:color="auto" w:fill="C2D69B" w:themeFill="accent3" w:themeFillTint="99"/>
            <w:rPr>
              <w:rFonts w:ascii="Arial" w:hAnsi="Arial" w:cs="Arial"/>
              <w:noProof/>
              <w:color w:val="800000"/>
              <w:sz w:val="24"/>
              <w:szCs w:val="24"/>
            </w:rPr>
          </w:pPr>
          <w:r>
            <w:rPr>
              <w:rFonts w:ascii="Arial" w:hAnsi="Arial" w:cs="Arial"/>
              <w:noProof/>
              <w:color w:val="800000"/>
              <w:sz w:val="24"/>
              <w:szCs w:val="24"/>
            </w:rPr>
            <mc:AlternateContent>
              <mc:Choice Requires="wps">
                <w:drawing>
                  <wp:anchor distT="0" distB="0" distL="114300" distR="114300" simplePos="0" relativeHeight="251750400" behindDoc="0" locked="0" layoutInCell="1" allowOverlap="1" wp14:anchorId="207B0DD3" wp14:editId="53B5DF47">
                    <wp:simplePos x="0" y="0"/>
                    <wp:positionH relativeFrom="column">
                      <wp:posOffset>542925</wp:posOffset>
                    </wp:positionH>
                    <wp:positionV relativeFrom="paragraph">
                      <wp:posOffset>5089525</wp:posOffset>
                    </wp:positionV>
                    <wp:extent cx="5334000" cy="1360170"/>
                    <wp:effectExtent l="0" t="0" r="0" b="11430"/>
                    <wp:wrapSquare wrapText="bothSides"/>
                    <wp:docPr id="20" name="Text Box 20"/>
                    <wp:cNvGraphicFramePr/>
                    <a:graphic xmlns:a="http://schemas.openxmlformats.org/drawingml/2006/main">
                      <a:graphicData uri="http://schemas.microsoft.com/office/word/2010/wordprocessingShape">
                        <wps:wsp>
                          <wps:cNvSpPr txBox="1"/>
                          <wps:spPr>
                            <a:xfrm>
                              <a:off x="0" y="0"/>
                              <a:ext cx="5334000" cy="13601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D918B6D" w14:textId="22FBDE7B" w:rsidR="00EB0F1B" w:rsidRPr="00EC7EC6" w:rsidRDefault="00EB0F1B" w:rsidP="00EB0F1B">
                                <w:pPr>
                                  <w:pStyle w:val="Heading3"/>
                                  <w:jc w:val="center"/>
                                </w:pPr>
                                <w:r w:rsidRPr="00EC7EC6">
                                  <w:t>RESOURCE MANUAL</w:t>
                                </w:r>
                              </w:p>
                              <w:p w14:paraId="09AB159F" w14:textId="1D3024F2" w:rsidR="00EB0F1B" w:rsidRPr="003F6990" w:rsidRDefault="00EB0F1B" w:rsidP="00EB0F1B">
                                <w:pPr>
                                  <w:pStyle w:val="Heading3"/>
                                  <w:jc w:val="center"/>
                                </w:pPr>
                                <w:r w:rsidRPr="003F6990">
                                  <w:t>A DEVELOPMENT MODEL TO SUPPORT Immigrant Professionals IN BUILDING A SERVICE CLUB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7B0DD3" id="_x0000_t202" coordsize="21600,21600" o:spt="202" path="m,l,21600r21600,l21600,xe">
                    <v:stroke joinstyle="miter"/>
                    <v:path gradientshapeok="t" o:connecttype="rect"/>
                  </v:shapetype>
                  <v:shape id="Text Box 20" o:spid="_x0000_s1026" type="#_x0000_t202" style="position:absolute;margin-left:42.75pt;margin-top:400.75pt;width:420pt;height:107.1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" filled="f" stroked="f">
                    <v:textbox>
                      <w:txbxContent>
                        <w:p w14:paraId="6D918B6D" w14:textId="22FBDE7B" w:rsidR="00EB0F1B" w:rsidRPr="00EC7EC6" w:rsidRDefault="00EB0F1B" w:rsidP="00EB0F1B">
                          <w:pPr>
                            <w:pStyle w:val="Heading3"/>
                            <w:jc w:val="center"/>
                          </w:pPr>
                          <w:r w:rsidRPr="00EC7EC6">
                            <w:t>RESOURCE MANUAL</w:t>
                          </w:r>
                        </w:p>
                        <w:p w14:paraId="09AB159F" w14:textId="1D3024F2" w:rsidR="00EB0F1B" w:rsidRPr="003F6990" w:rsidRDefault="00EB0F1B" w:rsidP="00EB0F1B">
                          <w:pPr>
                            <w:pStyle w:val="Heading3"/>
                            <w:jc w:val="center"/>
                          </w:pPr>
                          <w:r w:rsidRPr="003F6990">
                            <w:t>A DEVELOPMENT MODEL TO SUPPORT Immigrant Professionals IN BUILDING A SERVICE CLUB</w:t>
                          </w:r>
                        </w:p>
                      </w:txbxContent>
                    </v:textbox>
                    <w10:wrap type="square"/>
                  </v:shape>
                </w:pict>
              </mc:Fallback>
            </mc:AlternateContent>
          </w:r>
          <w:r w:rsidR="00CB7425">
            <w:rPr>
              <w:rFonts w:ascii="Arial" w:hAnsi="Arial" w:cs="Arial"/>
              <w:noProof/>
              <w:color w:val="800000"/>
              <w:sz w:val="24"/>
              <w:szCs w:val="24"/>
            </w:rPr>
            <w:br w:type="page"/>
          </w:r>
        </w:p>
      </w:sdtContent>
    </w:sdt>
    <w:p w14:paraId="47E460AA" w14:textId="77777777" w:rsidR="00C52262" w:rsidRPr="003F6990" w:rsidRDefault="00C52262" w:rsidP="00565730">
      <w:pPr>
        <w:shd w:val="clear" w:color="auto" w:fill="C2D69B" w:themeFill="accent3" w:themeFillTint="99"/>
        <w:rPr>
          <w:rFonts w:ascii="Arial" w:hAnsi="Arial" w:cs="Arial"/>
          <w:noProof/>
          <w:color w:val="800000"/>
          <w:sz w:val="24"/>
          <w:szCs w:val="24"/>
          <w:vertAlign w:val="subscript"/>
          <w:lang w:val="ga-IE"/>
        </w:rPr>
        <w:sectPr w:rsidR="00C52262" w:rsidRPr="003F6990" w:rsidSect="0064637F">
          <w:headerReference w:type="even" r:id="rId12"/>
          <w:headerReference w:type="default" r:id="rId13"/>
          <w:footerReference w:type="even" r:id="rId14"/>
          <w:footerReference w:type="default" r:id="rId15"/>
          <w:headerReference w:type="first" r:id="rId16"/>
          <w:footerReference w:type="first" r:id="rId17"/>
          <w:pgSz w:w="12240" w:h="15840"/>
          <w:pgMar w:top="1701" w:right="1134" w:bottom="1701" w:left="1134" w:header="567" w:footer="720" w:gutter="0"/>
          <w:cols w:space="0"/>
          <w:titlePg/>
        </w:sectPr>
      </w:pPr>
      <w:bookmarkStart w:id="4" w:name="_A15__Floating_Topic"/>
      <w:bookmarkEnd w:id="4"/>
    </w:p>
    <w:sdt>
      <w:sdtPr>
        <w:rPr>
          <w:caps w:val="0"/>
          <w:noProof w:val="0"/>
          <w:color w:val="auto"/>
          <w:spacing w:val="0"/>
          <w:sz w:val="22"/>
          <w:szCs w:val="22"/>
          <w:lang w:val="en-US" w:bidi="ar-SA"/>
        </w:rPr>
        <w:id w:val="1174064081"/>
        <w:docPartObj>
          <w:docPartGallery w:val="Table of Contents"/>
          <w:docPartUnique/>
        </w:docPartObj>
      </w:sdtPr>
      <w:sdtEndPr>
        <w:rPr>
          <w:rFonts w:ascii="Arial" w:hAnsi="Arial" w:cs="Arial"/>
          <w:b/>
          <w:bCs/>
          <w:sz w:val="28"/>
        </w:rPr>
      </w:sdtEndPr>
      <w:sdtContent>
        <w:p w14:paraId="3E8CCEDB" w14:textId="4B309CD3" w:rsidR="00EB0F1B" w:rsidRDefault="00EB0F1B" w:rsidP="00EB0F1B">
          <w:pPr>
            <w:pStyle w:val="TOCHeading"/>
            <w:framePr w:wrap="around" w:x="4807" w:y="1429"/>
          </w:pPr>
          <w:r>
            <w:t>Table of Contents</w:t>
          </w:r>
        </w:p>
        <w:p w14:paraId="21348AAA" w14:textId="37476867"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caps w:val="0"/>
              <w:color w:val="800000"/>
              <w:sz w:val="28"/>
            </w:rPr>
            <w:fldChar w:fldCharType="begin"/>
          </w:r>
          <w:r w:rsidRPr="00BB221B">
            <w:rPr>
              <w:rFonts w:ascii="Arial" w:hAnsi="Arial" w:cs="Arial"/>
              <w:caps w:val="0"/>
              <w:color w:val="800000"/>
              <w:sz w:val="28"/>
            </w:rPr>
            <w:instrText xml:space="preserve"> TOC \o "1-3" </w:instrText>
          </w:r>
          <w:r w:rsidRPr="00BB221B">
            <w:rPr>
              <w:rFonts w:ascii="Arial" w:hAnsi="Arial" w:cs="Arial"/>
              <w:caps w:val="0"/>
              <w:color w:val="800000"/>
              <w:sz w:val="28"/>
            </w:rPr>
            <w:fldChar w:fldCharType="separate"/>
          </w:r>
          <w:r w:rsidRPr="00BB221B">
            <w:rPr>
              <w:rFonts w:ascii="Arial" w:hAnsi="Arial" w:cs="Arial"/>
              <w:noProof/>
              <w:color w:val="800000"/>
              <w:sz w:val="28"/>
            </w:rPr>
            <w:t>VOLUNTEERISM AS A VECTOR TO CREATING INCLUSIVE COMMUNITIES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_Toc150821335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w:t>
          </w:r>
          <w:r w:rsidRPr="00BB221B">
            <w:rPr>
              <w:rFonts w:ascii="Arial" w:hAnsi="Arial" w:cs="Arial"/>
              <w:noProof/>
              <w:color w:val="800000"/>
              <w:sz w:val="28"/>
            </w:rPr>
            <w:fldChar w:fldCharType="end"/>
          </w:r>
        </w:p>
        <w:p w14:paraId="77B86B67" w14:textId="5B87FF9E"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rPr>
            <w:t>introduction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_Toc150821336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20</w:t>
          </w:r>
          <w:r w:rsidRPr="00BB221B">
            <w:rPr>
              <w:rFonts w:ascii="Arial" w:hAnsi="Arial" w:cs="Arial"/>
              <w:noProof/>
              <w:color w:val="800000"/>
              <w:sz w:val="28"/>
            </w:rPr>
            <w:fldChar w:fldCharType="end"/>
          </w:r>
        </w:p>
        <w:p w14:paraId="78FD51D7" w14:textId="69B9F478"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rPr>
            <w:t>Introduction to the Project</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_Toc150821337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21</w:t>
          </w:r>
          <w:r w:rsidRPr="00BB221B">
            <w:rPr>
              <w:rFonts w:ascii="Arial" w:hAnsi="Arial" w:cs="Arial"/>
              <w:noProof/>
              <w:color w:val="800000"/>
              <w:sz w:val="28"/>
            </w:rPr>
            <w:fldChar w:fldCharType="end"/>
          </w:r>
        </w:p>
        <w:p w14:paraId="29399606" w14:textId="6232DC10"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WHY ROTARY INTERNATIONAL?</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_Toc150821338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22</w:t>
          </w:r>
          <w:r w:rsidRPr="00BB221B">
            <w:rPr>
              <w:rFonts w:ascii="Arial" w:hAnsi="Arial" w:cs="Arial"/>
              <w:noProof/>
              <w:color w:val="800000"/>
              <w:sz w:val="28"/>
            </w:rPr>
            <w:fldChar w:fldCharType="end"/>
          </w:r>
        </w:p>
        <w:p w14:paraId="213D33D5" w14:textId="7ECEA70B"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CHALLENGES AND LESSONS LEARNED:</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_Toc150821339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22</w:t>
          </w:r>
          <w:r w:rsidRPr="00BB221B">
            <w:rPr>
              <w:rFonts w:ascii="Arial" w:hAnsi="Arial" w:cs="Arial"/>
              <w:noProof/>
              <w:color w:val="800000"/>
              <w:sz w:val="28"/>
            </w:rPr>
            <w:fldChar w:fldCharType="end"/>
          </w:r>
        </w:p>
        <w:p w14:paraId="43FA2914" w14:textId="5372077C"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NEW KNOWLEDGE GAINED:</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_Toc150821340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23</w:t>
          </w:r>
          <w:r w:rsidRPr="00BB221B">
            <w:rPr>
              <w:rFonts w:ascii="Arial" w:hAnsi="Arial" w:cs="Arial"/>
              <w:noProof/>
              <w:color w:val="800000"/>
              <w:sz w:val="28"/>
            </w:rPr>
            <w:fldChar w:fldCharType="end"/>
          </w:r>
        </w:p>
        <w:p w14:paraId="6F06AEAB" w14:textId="0E0D5AB7"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INCREASED SKILLS: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_Toc150821341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23</w:t>
          </w:r>
          <w:r w:rsidRPr="00BB221B">
            <w:rPr>
              <w:rFonts w:ascii="Arial" w:hAnsi="Arial" w:cs="Arial"/>
              <w:noProof/>
              <w:color w:val="800000"/>
              <w:sz w:val="28"/>
            </w:rPr>
            <w:fldChar w:fldCharType="end"/>
          </w:r>
        </w:p>
        <w:p w14:paraId="6E67BE1E" w14:textId="79493EC8"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CHANGED ATTITUDES OR VALUES: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_Toc150821342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23</w:t>
          </w:r>
          <w:r w:rsidRPr="00BB221B">
            <w:rPr>
              <w:rFonts w:ascii="Arial" w:hAnsi="Arial" w:cs="Arial"/>
              <w:noProof/>
              <w:color w:val="800000"/>
              <w:sz w:val="28"/>
            </w:rPr>
            <w:fldChar w:fldCharType="end"/>
          </w:r>
        </w:p>
        <w:p w14:paraId="1CF58999" w14:textId="69BC316C"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rPr>
            <w:t>A SOCIO CULTURAL EXPERIMENT</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_Toc150821343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24</w:t>
          </w:r>
          <w:r w:rsidRPr="00BB221B">
            <w:rPr>
              <w:rFonts w:ascii="Arial" w:hAnsi="Arial" w:cs="Arial"/>
              <w:noProof/>
              <w:color w:val="800000"/>
              <w:sz w:val="28"/>
            </w:rPr>
            <w:fldChar w:fldCharType="end"/>
          </w:r>
        </w:p>
        <w:p w14:paraId="12AC8070" w14:textId="4C2E570B"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Critical Points of Reference During the Project</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_Toc150821344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24</w:t>
          </w:r>
          <w:r w:rsidRPr="00BB221B">
            <w:rPr>
              <w:rFonts w:ascii="Arial" w:hAnsi="Arial" w:cs="Arial"/>
              <w:noProof/>
              <w:color w:val="800000"/>
              <w:sz w:val="28"/>
            </w:rPr>
            <w:fldChar w:fldCharType="end"/>
          </w:r>
        </w:p>
        <w:p w14:paraId="7EC7F198" w14:textId="05081F81"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Pre Charter Discussions: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_Toc150821345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24</w:t>
          </w:r>
          <w:r w:rsidRPr="00BB221B">
            <w:rPr>
              <w:rFonts w:ascii="Arial" w:hAnsi="Arial" w:cs="Arial"/>
              <w:noProof/>
              <w:color w:val="800000"/>
              <w:sz w:val="28"/>
            </w:rPr>
            <w:fldChar w:fldCharType="end"/>
          </w:r>
        </w:p>
        <w:p w14:paraId="578C5B2A" w14:textId="4C4C81F7"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Charter Approval:</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_Toc150821346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26</w:t>
          </w:r>
          <w:r w:rsidRPr="00BB221B">
            <w:rPr>
              <w:rFonts w:ascii="Arial" w:hAnsi="Arial" w:cs="Arial"/>
              <w:noProof/>
              <w:color w:val="800000"/>
              <w:sz w:val="28"/>
            </w:rPr>
            <w:fldChar w:fldCharType="end"/>
          </w:r>
        </w:p>
        <w:p w14:paraId="3E923958" w14:textId="042B926C"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Club Development:</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_Toc150821347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26</w:t>
          </w:r>
          <w:r w:rsidRPr="00BB221B">
            <w:rPr>
              <w:rFonts w:ascii="Arial" w:hAnsi="Arial" w:cs="Arial"/>
              <w:noProof/>
              <w:color w:val="800000"/>
              <w:sz w:val="28"/>
            </w:rPr>
            <w:fldChar w:fldCharType="end"/>
          </w:r>
        </w:p>
        <w:p w14:paraId="0AAEABB4" w14:textId="1F59BAF6"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Club Review By Members and Rotary International:</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_Toc150821348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27</w:t>
          </w:r>
          <w:r w:rsidRPr="00BB221B">
            <w:rPr>
              <w:rFonts w:ascii="Arial" w:hAnsi="Arial" w:cs="Arial"/>
              <w:noProof/>
              <w:color w:val="800000"/>
              <w:sz w:val="28"/>
            </w:rPr>
            <w:fldChar w:fldCharType="end"/>
          </w:r>
        </w:p>
        <w:p w14:paraId="69FDDDD9" w14:textId="7B6A3215"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Pros: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_Toc150821349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28</w:t>
          </w:r>
          <w:r w:rsidRPr="00BB221B">
            <w:rPr>
              <w:rFonts w:ascii="Arial" w:hAnsi="Arial" w:cs="Arial"/>
              <w:noProof/>
              <w:color w:val="800000"/>
              <w:sz w:val="28"/>
            </w:rPr>
            <w:fldChar w:fldCharType="end"/>
          </w:r>
        </w:p>
        <w:p w14:paraId="4B34B648" w14:textId="70DEEF9B"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Cons: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_Toc150821350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28</w:t>
          </w:r>
          <w:r w:rsidRPr="00BB221B">
            <w:rPr>
              <w:rFonts w:ascii="Arial" w:hAnsi="Arial" w:cs="Arial"/>
              <w:noProof/>
              <w:color w:val="800000"/>
              <w:sz w:val="28"/>
            </w:rPr>
            <w:fldChar w:fldCharType="end"/>
          </w:r>
        </w:p>
        <w:p w14:paraId="4041C9F0" w14:textId="5CE3DD9C"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lastRenderedPageBreak/>
            <w:t>Possible solutions to these challenges: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_Toc150821351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29</w:t>
          </w:r>
          <w:r w:rsidRPr="00BB221B">
            <w:rPr>
              <w:rFonts w:ascii="Arial" w:hAnsi="Arial" w:cs="Arial"/>
              <w:noProof/>
              <w:color w:val="800000"/>
              <w:sz w:val="28"/>
            </w:rPr>
            <w:fldChar w:fldCharType="end"/>
          </w:r>
        </w:p>
        <w:p w14:paraId="36ECD79A" w14:textId="67A2FFF8"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Change to a Rotary Community Corp Club:</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_Toc150821352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30</w:t>
          </w:r>
          <w:r w:rsidRPr="00BB221B">
            <w:rPr>
              <w:rFonts w:ascii="Arial" w:hAnsi="Arial" w:cs="Arial"/>
              <w:noProof/>
              <w:color w:val="800000"/>
              <w:sz w:val="28"/>
            </w:rPr>
            <w:fldChar w:fldCharType="end"/>
          </w:r>
        </w:p>
        <w:p w14:paraId="3717F980" w14:textId="63FE9776"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CURRENT STATUS: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_Toc150821353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31</w:t>
          </w:r>
          <w:r w:rsidRPr="00BB221B">
            <w:rPr>
              <w:rFonts w:ascii="Arial" w:hAnsi="Arial" w:cs="Arial"/>
              <w:noProof/>
              <w:color w:val="800000"/>
              <w:sz w:val="28"/>
            </w:rPr>
            <w:fldChar w:fldCharType="end"/>
          </w:r>
        </w:p>
        <w:p w14:paraId="2DCB7313" w14:textId="225B3F90"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rPr>
            <w:t>Development Model</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_Toc150821354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31</w:t>
          </w:r>
          <w:r w:rsidRPr="00BB221B">
            <w:rPr>
              <w:rFonts w:ascii="Arial" w:hAnsi="Arial" w:cs="Arial"/>
              <w:noProof/>
              <w:color w:val="800000"/>
              <w:sz w:val="28"/>
            </w:rPr>
            <w:fldChar w:fldCharType="end"/>
          </w:r>
        </w:p>
        <w:p w14:paraId="710A75FE" w14:textId="658F9635"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rPr>
            <w:t>Inroduction to Resource Manual</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_Toc150821355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33</w:t>
          </w:r>
          <w:r w:rsidRPr="00BB221B">
            <w:rPr>
              <w:rFonts w:ascii="Arial" w:hAnsi="Arial" w:cs="Arial"/>
              <w:noProof/>
              <w:color w:val="800000"/>
              <w:sz w:val="28"/>
            </w:rPr>
            <w:fldChar w:fldCharType="end"/>
          </w:r>
        </w:p>
        <w:p w14:paraId="395D862A" w14:textId="34D2C602"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rPr>
            <w:t>ONGOING LANGUAGE TRAINING WORKSHOPS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_Toc150821356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35</w:t>
          </w:r>
          <w:r w:rsidRPr="00BB221B">
            <w:rPr>
              <w:rFonts w:ascii="Arial" w:hAnsi="Arial" w:cs="Arial"/>
              <w:noProof/>
              <w:color w:val="800000"/>
              <w:sz w:val="28"/>
            </w:rPr>
            <w:fldChar w:fldCharType="end"/>
          </w:r>
        </w:p>
        <w:p w14:paraId="53F0BA85" w14:textId="2FFFA9F5"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rPr>
            <w:t>FOR NEW IMMIGRANT PROFESSIONALS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_Toc150821357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35</w:t>
          </w:r>
          <w:r w:rsidRPr="00BB221B">
            <w:rPr>
              <w:rFonts w:ascii="Arial" w:hAnsi="Arial" w:cs="Arial"/>
              <w:noProof/>
              <w:color w:val="800000"/>
              <w:sz w:val="28"/>
            </w:rPr>
            <w:fldChar w:fldCharType="end"/>
          </w:r>
        </w:p>
        <w:p w14:paraId="5530622C" w14:textId="59CAE248"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rPr>
            <w:t>Calgary EAU CLAIRE ROTARY CLUB - INTRODUCTION FOR IMMIGRANT PROFESSIONALS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_Toc150821358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36</w:t>
          </w:r>
          <w:r w:rsidRPr="00BB221B">
            <w:rPr>
              <w:rFonts w:ascii="Arial" w:hAnsi="Arial" w:cs="Arial"/>
              <w:noProof/>
              <w:color w:val="800000"/>
              <w:sz w:val="28"/>
            </w:rPr>
            <w:fldChar w:fldCharType="end"/>
          </w:r>
        </w:p>
        <w:p w14:paraId="3C33145E" w14:textId="60CC7B82"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COURSE DESCRIPTION: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_Toc150821359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36</w:t>
          </w:r>
          <w:r w:rsidRPr="00BB221B">
            <w:rPr>
              <w:rFonts w:ascii="Arial" w:hAnsi="Arial" w:cs="Arial"/>
              <w:noProof/>
              <w:color w:val="800000"/>
              <w:sz w:val="28"/>
            </w:rPr>
            <w:fldChar w:fldCharType="end"/>
          </w:r>
        </w:p>
        <w:p w14:paraId="0EA12096" w14:textId="00827DF0"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CURRICULUM – HOW YOU WILL LEARN: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_Toc150821360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36</w:t>
          </w:r>
          <w:r w:rsidRPr="00BB221B">
            <w:rPr>
              <w:rFonts w:ascii="Arial" w:hAnsi="Arial" w:cs="Arial"/>
              <w:noProof/>
              <w:color w:val="800000"/>
              <w:sz w:val="28"/>
            </w:rPr>
            <w:fldChar w:fldCharType="end"/>
          </w:r>
        </w:p>
        <w:p w14:paraId="566BC414" w14:textId="319CD729"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rPr>
            <w:t>CULTURAL THINKING STRATEGIES WORKSHOPS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_Toc150821361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39</w:t>
          </w:r>
          <w:r w:rsidRPr="00BB221B">
            <w:rPr>
              <w:rFonts w:ascii="Arial" w:hAnsi="Arial" w:cs="Arial"/>
              <w:noProof/>
              <w:color w:val="800000"/>
              <w:sz w:val="28"/>
            </w:rPr>
            <w:fldChar w:fldCharType="end"/>
          </w:r>
        </w:p>
        <w:p w14:paraId="7F4E05D5" w14:textId="6976B07B"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rPr>
            <w:t>for Immigrant Professionals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_Toc150821362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39</w:t>
          </w:r>
          <w:r w:rsidRPr="00BB221B">
            <w:rPr>
              <w:rFonts w:ascii="Arial" w:hAnsi="Arial" w:cs="Arial"/>
              <w:noProof/>
              <w:color w:val="800000"/>
              <w:sz w:val="28"/>
            </w:rPr>
            <w:fldChar w:fldCharType="end"/>
          </w:r>
        </w:p>
        <w:p w14:paraId="6F42C306" w14:textId="5C676F25"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SUCCESS IN LIFE WORKSHOP - INTRODUCTION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_Toc150821363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40</w:t>
          </w:r>
          <w:r w:rsidRPr="00BB221B">
            <w:rPr>
              <w:rFonts w:ascii="Arial" w:hAnsi="Arial" w:cs="Arial"/>
              <w:noProof/>
              <w:color w:val="800000"/>
              <w:sz w:val="28"/>
            </w:rPr>
            <w:fldChar w:fldCharType="end"/>
          </w:r>
        </w:p>
        <w:p w14:paraId="6F40A6C0" w14:textId="6B68603A"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Confidentiality / Waiver / Release Form</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_Toc150821364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42</w:t>
          </w:r>
          <w:r w:rsidRPr="00BB221B">
            <w:rPr>
              <w:rFonts w:ascii="Arial" w:hAnsi="Arial" w:cs="Arial"/>
              <w:noProof/>
              <w:color w:val="800000"/>
              <w:sz w:val="28"/>
            </w:rPr>
            <w:fldChar w:fldCharType="end"/>
          </w:r>
        </w:p>
        <w:p w14:paraId="1E4A1168" w14:textId="290D15E9"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w w:val="90"/>
              <w:sz w:val="28"/>
            </w:rPr>
            <w:t>Section 1: Introduction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_Toc150821365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43</w:t>
          </w:r>
          <w:r w:rsidRPr="00BB221B">
            <w:rPr>
              <w:rFonts w:ascii="Arial" w:hAnsi="Arial" w:cs="Arial"/>
              <w:noProof/>
              <w:color w:val="800000"/>
              <w:sz w:val="28"/>
            </w:rPr>
            <w:fldChar w:fldCharType="end"/>
          </w:r>
        </w:p>
        <w:p w14:paraId="1A8A8DC9" w14:textId="2160B755"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lastRenderedPageBreak/>
            <w:t>What is this Workshop all about?</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_Toc150821366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43</w:t>
          </w:r>
          <w:r w:rsidRPr="00BB221B">
            <w:rPr>
              <w:rFonts w:ascii="Arial" w:hAnsi="Arial" w:cs="Arial"/>
              <w:noProof/>
              <w:color w:val="800000"/>
              <w:sz w:val="28"/>
            </w:rPr>
            <w:fldChar w:fldCharType="end"/>
          </w:r>
        </w:p>
        <w:p w14:paraId="506E2B0A" w14:textId="62D9E780"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Philosophy of the Success In Life Workshop</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_Toc150821367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43</w:t>
          </w:r>
          <w:r w:rsidRPr="00BB221B">
            <w:rPr>
              <w:rFonts w:ascii="Arial" w:hAnsi="Arial" w:cs="Arial"/>
              <w:noProof/>
              <w:color w:val="800000"/>
              <w:sz w:val="28"/>
            </w:rPr>
            <w:fldChar w:fldCharType="end"/>
          </w:r>
        </w:p>
        <w:p w14:paraId="2D76025D" w14:textId="0DFE11BA"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Workshop Objective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_Toc150821368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44</w:t>
          </w:r>
          <w:r w:rsidRPr="00BB221B">
            <w:rPr>
              <w:rFonts w:ascii="Arial" w:hAnsi="Arial" w:cs="Arial"/>
              <w:noProof/>
              <w:color w:val="800000"/>
              <w:sz w:val="28"/>
            </w:rPr>
            <w:fldChar w:fldCharType="end"/>
          </w:r>
        </w:p>
        <w:p w14:paraId="23457A8F" w14:textId="3E050E41"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Who is the Success In Life Workshop for?</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_Toc150821369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44</w:t>
          </w:r>
          <w:r w:rsidRPr="00BB221B">
            <w:rPr>
              <w:rFonts w:ascii="Arial" w:hAnsi="Arial" w:cs="Arial"/>
              <w:noProof/>
              <w:color w:val="800000"/>
              <w:sz w:val="28"/>
            </w:rPr>
            <w:fldChar w:fldCharType="end"/>
          </w:r>
        </w:p>
        <w:p w14:paraId="3B7B9272" w14:textId="2B5E9493"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Purpose of the Success In Life Workshop</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_Toc150821370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44</w:t>
          </w:r>
          <w:r w:rsidRPr="00BB221B">
            <w:rPr>
              <w:rFonts w:ascii="Arial" w:hAnsi="Arial" w:cs="Arial"/>
              <w:noProof/>
              <w:color w:val="800000"/>
              <w:sz w:val="28"/>
            </w:rPr>
            <w:fldChar w:fldCharType="end"/>
          </w:r>
        </w:p>
        <w:p w14:paraId="0EADF8BB" w14:textId="6D6C72B3"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How The Success In Life Workshop Works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_Toc150821371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45</w:t>
          </w:r>
          <w:r w:rsidRPr="00BB221B">
            <w:rPr>
              <w:rFonts w:ascii="Arial" w:hAnsi="Arial" w:cs="Arial"/>
              <w:noProof/>
              <w:color w:val="800000"/>
              <w:sz w:val="28"/>
            </w:rPr>
            <w:fldChar w:fldCharType="end"/>
          </w:r>
        </w:p>
        <w:p w14:paraId="432BE531" w14:textId="653E0B15"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Rules and Etiquette of this Workshop</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_Toc150821372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45</w:t>
          </w:r>
          <w:r w:rsidRPr="00BB221B">
            <w:rPr>
              <w:rFonts w:ascii="Arial" w:hAnsi="Arial" w:cs="Arial"/>
              <w:noProof/>
              <w:color w:val="800000"/>
              <w:sz w:val="28"/>
            </w:rPr>
            <w:fldChar w:fldCharType="end"/>
          </w:r>
        </w:p>
        <w:p w14:paraId="060458AE" w14:textId="5321F64C"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rPr>
            <w:t>Section 2: Discovery of Natural Abilities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_Toc150821373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47</w:t>
          </w:r>
          <w:r w:rsidRPr="00BB221B">
            <w:rPr>
              <w:rFonts w:ascii="Arial" w:hAnsi="Arial" w:cs="Arial"/>
              <w:noProof/>
              <w:color w:val="800000"/>
              <w:sz w:val="28"/>
            </w:rPr>
            <w:fldChar w:fldCharType="end"/>
          </w:r>
        </w:p>
        <w:p w14:paraId="6FCAB073" w14:textId="6DD5215C"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SUCCESS LIST</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_Toc150821374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50</w:t>
          </w:r>
          <w:r w:rsidRPr="00BB221B">
            <w:rPr>
              <w:rFonts w:ascii="Arial" w:hAnsi="Arial" w:cs="Arial"/>
              <w:noProof/>
              <w:color w:val="800000"/>
              <w:sz w:val="28"/>
            </w:rPr>
            <w:fldChar w:fldCharType="end"/>
          </w:r>
        </w:p>
        <w:p w14:paraId="4DE0102E" w14:textId="22D13538"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SUCCESS STORIES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_Toc150821375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51</w:t>
          </w:r>
          <w:r w:rsidRPr="00BB221B">
            <w:rPr>
              <w:rFonts w:ascii="Arial" w:hAnsi="Arial" w:cs="Arial"/>
              <w:noProof/>
              <w:color w:val="800000"/>
              <w:sz w:val="28"/>
            </w:rPr>
            <w:fldChar w:fldCharType="end"/>
          </w:r>
        </w:p>
        <w:p w14:paraId="27D99DD6" w14:textId="6A60CDEA"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COMMON THEME LIST</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_Toc150821376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53</w:t>
          </w:r>
          <w:r w:rsidRPr="00BB221B">
            <w:rPr>
              <w:rFonts w:ascii="Arial" w:hAnsi="Arial" w:cs="Arial"/>
              <w:noProof/>
              <w:color w:val="800000"/>
              <w:sz w:val="28"/>
            </w:rPr>
            <w:fldChar w:fldCharType="end"/>
          </w:r>
        </w:p>
        <w:p w14:paraId="6288EE83" w14:textId="0A9C9722"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rPr>
            <w:t>Section 3: Congruence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_Toc150821377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55</w:t>
          </w:r>
          <w:r w:rsidRPr="00BB221B">
            <w:rPr>
              <w:rFonts w:ascii="Arial" w:hAnsi="Arial" w:cs="Arial"/>
              <w:noProof/>
              <w:color w:val="800000"/>
              <w:sz w:val="28"/>
            </w:rPr>
            <w:fldChar w:fldCharType="end"/>
          </w:r>
        </w:p>
        <w:p w14:paraId="3A32F447" w14:textId="3085E9EB"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Congruence Exercises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_Toc150821378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59</w:t>
          </w:r>
          <w:r w:rsidRPr="00BB221B">
            <w:rPr>
              <w:rFonts w:ascii="Arial" w:hAnsi="Arial" w:cs="Arial"/>
              <w:noProof/>
              <w:color w:val="800000"/>
              <w:sz w:val="28"/>
            </w:rPr>
            <w:fldChar w:fldCharType="end"/>
          </w:r>
        </w:p>
        <w:p w14:paraId="4FD215B8" w14:textId="69CCF7B6"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BODY, HEALTH AND RE-CREATION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_Toc150821379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59</w:t>
          </w:r>
          <w:r w:rsidRPr="00BB221B">
            <w:rPr>
              <w:rFonts w:ascii="Arial" w:hAnsi="Arial" w:cs="Arial"/>
              <w:noProof/>
              <w:color w:val="800000"/>
              <w:sz w:val="28"/>
            </w:rPr>
            <w:fldChar w:fldCharType="end"/>
          </w:r>
        </w:p>
        <w:p w14:paraId="49980A16" w14:textId="1E4830E8"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WORK AND WORK ENVIRONMENT</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_Toc150821380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60</w:t>
          </w:r>
          <w:r w:rsidRPr="00BB221B">
            <w:rPr>
              <w:rFonts w:ascii="Arial" w:hAnsi="Arial" w:cs="Arial"/>
              <w:noProof/>
              <w:color w:val="800000"/>
              <w:sz w:val="28"/>
            </w:rPr>
            <w:fldChar w:fldCharType="end"/>
          </w:r>
        </w:p>
        <w:p w14:paraId="68C7CA74" w14:textId="6ADEFBBF"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FAMILY, FRIENDS AND COMMUNITY</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_Toc150821381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60</w:t>
          </w:r>
          <w:r w:rsidRPr="00BB221B">
            <w:rPr>
              <w:rFonts w:ascii="Arial" w:hAnsi="Arial" w:cs="Arial"/>
              <w:noProof/>
              <w:color w:val="800000"/>
              <w:sz w:val="28"/>
            </w:rPr>
            <w:fldChar w:fldCharType="end"/>
          </w:r>
        </w:p>
        <w:p w14:paraId="53AEA386" w14:textId="738650E0"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FINANCIAL NEEDS, WANTS AND LIFESTYLE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_Toc150821382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61</w:t>
          </w:r>
          <w:r w:rsidRPr="00BB221B">
            <w:rPr>
              <w:rFonts w:ascii="Arial" w:hAnsi="Arial" w:cs="Arial"/>
              <w:noProof/>
              <w:color w:val="800000"/>
              <w:sz w:val="28"/>
            </w:rPr>
            <w:fldChar w:fldCharType="end"/>
          </w:r>
        </w:p>
        <w:p w14:paraId="6DC42E48" w14:textId="725A999C"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Four Congruence Statements and Reconciliation with natural</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_Toc150821383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62</w:t>
          </w:r>
          <w:r w:rsidRPr="00BB221B">
            <w:rPr>
              <w:rFonts w:ascii="Arial" w:hAnsi="Arial" w:cs="Arial"/>
              <w:noProof/>
              <w:color w:val="800000"/>
              <w:sz w:val="28"/>
            </w:rPr>
            <w:fldChar w:fldCharType="end"/>
          </w:r>
        </w:p>
        <w:p w14:paraId="1A3081DC" w14:textId="300D2304"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lastRenderedPageBreak/>
            <w:t>Eulogy exercise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_Toc150821384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64</w:t>
          </w:r>
          <w:r w:rsidRPr="00BB221B">
            <w:rPr>
              <w:rFonts w:ascii="Arial" w:hAnsi="Arial" w:cs="Arial"/>
              <w:noProof/>
              <w:color w:val="800000"/>
              <w:sz w:val="28"/>
            </w:rPr>
            <w:fldChar w:fldCharType="end"/>
          </w:r>
        </w:p>
        <w:p w14:paraId="51F29895" w14:textId="754052ED"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w w:val="90"/>
              <w:sz w:val="28"/>
            </w:rPr>
            <w:t>Section 4: Putting it all Together</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_Toc150821385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66</w:t>
          </w:r>
          <w:r w:rsidRPr="00BB221B">
            <w:rPr>
              <w:rFonts w:ascii="Arial" w:hAnsi="Arial" w:cs="Arial"/>
              <w:noProof/>
              <w:color w:val="800000"/>
              <w:sz w:val="28"/>
            </w:rPr>
            <w:fldChar w:fldCharType="end"/>
          </w:r>
        </w:p>
        <w:p w14:paraId="62D466CA" w14:textId="6ABC58D0"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Discussion of Eulogy:</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_Toc150821386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66</w:t>
          </w:r>
          <w:r w:rsidRPr="00BB221B">
            <w:rPr>
              <w:rFonts w:ascii="Arial" w:hAnsi="Arial" w:cs="Arial"/>
              <w:noProof/>
              <w:color w:val="800000"/>
              <w:sz w:val="28"/>
            </w:rPr>
            <w:fldChar w:fldCharType="end"/>
          </w:r>
        </w:p>
        <w:p w14:paraId="09784B59" w14:textId="09D5DA5F"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Summary</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_Toc150821387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66</w:t>
          </w:r>
          <w:r w:rsidRPr="00BB221B">
            <w:rPr>
              <w:rFonts w:ascii="Arial" w:hAnsi="Arial" w:cs="Arial"/>
              <w:noProof/>
              <w:color w:val="800000"/>
              <w:sz w:val="28"/>
            </w:rPr>
            <w:fldChar w:fldCharType="end"/>
          </w:r>
        </w:p>
        <w:p w14:paraId="66EF4163" w14:textId="3652416F"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rPr>
            <w:t>Success In Life Workshop Questionnaire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_Toc150821388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68</w:t>
          </w:r>
          <w:r w:rsidRPr="00BB221B">
            <w:rPr>
              <w:rFonts w:ascii="Arial" w:hAnsi="Arial" w:cs="Arial"/>
              <w:noProof/>
              <w:color w:val="800000"/>
              <w:sz w:val="28"/>
            </w:rPr>
            <w:fldChar w:fldCharType="end"/>
          </w:r>
        </w:p>
        <w:p w14:paraId="03AC6BAE" w14:textId="336481B5"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BIBLIOGRAPHY</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_Toc150821389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69</w:t>
          </w:r>
          <w:r w:rsidRPr="00BB221B">
            <w:rPr>
              <w:rFonts w:ascii="Arial" w:hAnsi="Arial" w:cs="Arial"/>
              <w:noProof/>
              <w:color w:val="800000"/>
              <w:sz w:val="28"/>
            </w:rPr>
            <w:fldChar w:fldCharType="end"/>
          </w:r>
        </w:p>
        <w:p w14:paraId="08AB973B" w14:textId="344F50AF"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u w:color="622423" w:themeColor="accent2" w:themeShade="7F"/>
            </w:rPr>
            <w:t>MENTORSHIP RECRUITMENT</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_Toc150821390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w:t>
          </w:r>
          <w:r w:rsidRPr="00BB221B">
            <w:rPr>
              <w:rFonts w:ascii="Arial" w:hAnsi="Arial" w:cs="Arial"/>
              <w:noProof/>
              <w:color w:val="800000"/>
              <w:sz w:val="28"/>
            </w:rPr>
            <w:fldChar w:fldCharType="end"/>
          </w:r>
        </w:p>
        <w:p w14:paraId="39D55B92" w14:textId="147F364E"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pacing w:val="5"/>
              <w:sz w:val="28"/>
            </w:rPr>
            <w:t>Mentors from Rotary or Mentors from Business Community</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_Toc150821391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w:t>
          </w:r>
          <w:r w:rsidRPr="00BB221B">
            <w:rPr>
              <w:rFonts w:ascii="Arial" w:hAnsi="Arial" w:cs="Arial"/>
              <w:noProof/>
              <w:color w:val="800000"/>
              <w:sz w:val="28"/>
            </w:rPr>
            <w:fldChar w:fldCharType="end"/>
          </w:r>
        </w:p>
        <w:p w14:paraId="4926BF2A" w14:textId="5FC6CB3B"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pacing w:val="5"/>
              <w:sz w:val="28"/>
            </w:rPr>
            <w:t>Workshops on how to mentor and guidelines for mentoring</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_Toc150821392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w:t>
          </w:r>
          <w:r w:rsidRPr="00BB221B">
            <w:rPr>
              <w:rFonts w:ascii="Arial" w:hAnsi="Arial" w:cs="Arial"/>
              <w:noProof/>
              <w:color w:val="800000"/>
              <w:sz w:val="28"/>
            </w:rPr>
            <w:fldChar w:fldCharType="end"/>
          </w:r>
        </w:p>
        <w:p w14:paraId="6E8080E7" w14:textId="1940DBED"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rPr>
            <w:t>What is Mentorship?</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_Toc150821393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w:t>
          </w:r>
          <w:r w:rsidRPr="00BB221B">
            <w:rPr>
              <w:rFonts w:ascii="Arial" w:hAnsi="Arial" w:cs="Arial"/>
              <w:noProof/>
              <w:color w:val="800000"/>
              <w:sz w:val="28"/>
            </w:rPr>
            <w:fldChar w:fldCharType="end"/>
          </w:r>
        </w:p>
        <w:p w14:paraId="52DE052B" w14:textId="42D8541F"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Mentoring- introduction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_Toc150821394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w:t>
          </w:r>
          <w:r w:rsidRPr="00BB221B">
            <w:rPr>
              <w:rFonts w:ascii="Arial" w:hAnsi="Arial" w:cs="Arial"/>
              <w:noProof/>
              <w:color w:val="800000"/>
              <w:sz w:val="28"/>
            </w:rPr>
            <w:fldChar w:fldCharType="end"/>
          </w:r>
        </w:p>
        <w:p w14:paraId="2A792827" w14:textId="6535645C"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Phases of a Mentoring Relationship</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_Toc150821395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3</w:t>
          </w:r>
          <w:r w:rsidRPr="00BB221B">
            <w:rPr>
              <w:rFonts w:ascii="Arial" w:hAnsi="Arial" w:cs="Arial"/>
              <w:noProof/>
              <w:color w:val="800000"/>
              <w:sz w:val="28"/>
            </w:rPr>
            <w:fldChar w:fldCharType="end"/>
          </w:r>
        </w:p>
        <w:p w14:paraId="0506185E" w14:textId="6861C69E"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ORIENTATION - BUILDING THE BASE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_Toc150821396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3</w:t>
          </w:r>
          <w:r w:rsidRPr="00BB221B">
            <w:rPr>
              <w:rFonts w:ascii="Arial" w:hAnsi="Arial" w:cs="Arial"/>
              <w:noProof/>
              <w:color w:val="800000"/>
              <w:sz w:val="28"/>
            </w:rPr>
            <w:fldChar w:fldCharType="end"/>
          </w:r>
        </w:p>
        <w:p w14:paraId="55E18A77" w14:textId="430C632D"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THE MIDDLE PERIOD</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_Toc150821397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3</w:t>
          </w:r>
          <w:r w:rsidRPr="00BB221B">
            <w:rPr>
              <w:rFonts w:ascii="Arial" w:hAnsi="Arial" w:cs="Arial"/>
              <w:noProof/>
              <w:color w:val="800000"/>
              <w:sz w:val="28"/>
            </w:rPr>
            <w:fldChar w:fldCharType="end"/>
          </w:r>
        </w:p>
        <w:p w14:paraId="4889D989" w14:textId="7E9ECC9C"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DISSOLVING THE RELATIONSHIP</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_Toc150821398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3</w:t>
          </w:r>
          <w:r w:rsidRPr="00BB221B">
            <w:rPr>
              <w:rFonts w:ascii="Arial" w:hAnsi="Arial" w:cs="Arial"/>
              <w:noProof/>
              <w:color w:val="800000"/>
              <w:sz w:val="28"/>
            </w:rPr>
            <w:fldChar w:fldCharType="end"/>
          </w:r>
        </w:p>
        <w:p w14:paraId="6B6B4298" w14:textId="37180455"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REDEFINING THE RELATIONSHIP</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_Toc150821399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w:t>
          </w:r>
          <w:r w:rsidRPr="00BB221B">
            <w:rPr>
              <w:rFonts w:ascii="Arial" w:hAnsi="Arial" w:cs="Arial"/>
              <w:noProof/>
              <w:color w:val="800000"/>
              <w:sz w:val="28"/>
            </w:rPr>
            <w:fldChar w:fldCharType="end"/>
          </w:r>
        </w:p>
        <w:p w14:paraId="0CE6BBA8" w14:textId="374DB49D"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lastRenderedPageBreak/>
            <w:t>Mentoring's Possible Pitfalls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_Toc150821400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w:t>
          </w:r>
          <w:r w:rsidRPr="00BB221B">
            <w:rPr>
              <w:rFonts w:ascii="Arial" w:hAnsi="Arial" w:cs="Arial"/>
              <w:noProof/>
              <w:color w:val="800000"/>
              <w:sz w:val="28"/>
            </w:rPr>
            <w:fldChar w:fldCharType="end"/>
          </w:r>
        </w:p>
        <w:p w14:paraId="0AB9C805" w14:textId="71CE0B17"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'MISMATCH' BETWEEN MENTOR AND PROTEGES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_Toc150821401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w:t>
          </w:r>
          <w:r w:rsidRPr="00BB221B">
            <w:rPr>
              <w:rFonts w:ascii="Arial" w:hAnsi="Arial" w:cs="Arial"/>
              <w:noProof/>
              <w:color w:val="800000"/>
              <w:sz w:val="28"/>
            </w:rPr>
            <w:fldChar w:fldCharType="end"/>
          </w:r>
        </w:p>
        <w:p w14:paraId="143B0CD6" w14:textId="0CD984B3"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UNREALISTIC EXPECTATIONS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_Toc150821402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w:t>
          </w:r>
          <w:r w:rsidRPr="00BB221B">
            <w:rPr>
              <w:rFonts w:ascii="Arial" w:hAnsi="Arial" w:cs="Arial"/>
              <w:noProof/>
              <w:color w:val="800000"/>
              <w:sz w:val="28"/>
            </w:rPr>
            <w:fldChar w:fldCharType="end"/>
          </w:r>
        </w:p>
        <w:p w14:paraId="386816E1" w14:textId="00E709AB"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BREACHES OF CONFIDENTIALITY</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_Toc150821403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w:t>
          </w:r>
          <w:r w:rsidRPr="00BB221B">
            <w:rPr>
              <w:rFonts w:ascii="Arial" w:hAnsi="Arial" w:cs="Arial"/>
              <w:noProof/>
              <w:color w:val="800000"/>
              <w:sz w:val="28"/>
            </w:rPr>
            <w:fldChar w:fldCharType="end"/>
          </w:r>
        </w:p>
        <w:p w14:paraId="0C4284DE" w14:textId="24536F71"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Benefits for Mentees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_Toc150821404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5</w:t>
          </w:r>
          <w:r w:rsidRPr="00BB221B">
            <w:rPr>
              <w:rFonts w:ascii="Arial" w:hAnsi="Arial" w:cs="Arial"/>
              <w:noProof/>
              <w:color w:val="800000"/>
              <w:sz w:val="28"/>
            </w:rPr>
            <w:fldChar w:fldCharType="end"/>
          </w:r>
        </w:p>
        <w:p w14:paraId="6EEFE4EE" w14:textId="4C8DF4E2"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Literature Review and additional Resources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_Toc150821405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5</w:t>
          </w:r>
          <w:r w:rsidRPr="00BB221B">
            <w:rPr>
              <w:rFonts w:ascii="Arial" w:hAnsi="Arial" w:cs="Arial"/>
              <w:noProof/>
              <w:color w:val="800000"/>
              <w:sz w:val="28"/>
            </w:rPr>
            <w:fldChar w:fldCharType="end"/>
          </w:r>
        </w:p>
        <w:p w14:paraId="042E65B7" w14:textId="6102A62B"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rPr>
            <w:t>Creating a Mentoring Cultural</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_Toc150821406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6</w:t>
          </w:r>
          <w:r w:rsidRPr="00BB221B">
            <w:rPr>
              <w:rFonts w:ascii="Arial" w:hAnsi="Arial" w:cs="Arial"/>
              <w:noProof/>
              <w:color w:val="800000"/>
              <w:sz w:val="28"/>
            </w:rPr>
            <w:fldChar w:fldCharType="end"/>
          </w:r>
        </w:p>
        <w:p w14:paraId="0300DCA6" w14:textId="47F09506"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The Eight Hallmarks of a Mentoring Culture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_Toc150821407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6</w:t>
          </w:r>
          <w:r w:rsidRPr="00BB221B">
            <w:rPr>
              <w:rFonts w:ascii="Arial" w:hAnsi="Arial" w:cs="Arial"/>
              <w:noProof/>
              <w:color w:val="800000"/>
              <w:sz w:val="28"/>
            </w:rPr>
            <w:fldChar w:fldCharType="end"/>
          </w:r>
        </w:p>
        <w:p w14:paraId="531D8480" w14:textId="3BE8ABB7"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ACCOUNTABILITY:</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_Toc150821408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7</w:t>
          </w:r>
          <w:r w:rsidRPr="00BB221B">
            <w:rPr>
              <w:rFonts w:ascii="Arial" w:hAnsi="Arial" w:cs="Arial"/>
              <w:noProof/>
              <w:color w:val="800000"/>
              <w:sz w:val="28"/>
            </w:rPr>
            <w:fldChar w:fldCharType="end"/>
          </w:r>
        </w:p>
        <w:p w14:paraId="2E71052F" w14:textId="5992BADF"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ALIGNMENT.</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_Toc150821409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7</w:t>
          </w:r>
          <w:r w:rsidRPr="00BB221B">
            <w:rPr>
              <w:rFonts w:ascii="Arial" w:hAnsi="Arial" w:cs="Arial"/>
              <w:noProof/>
              <w:color w:val="800000"/>
              <w:sz w:val="28"/>
            </w:rPr>
            <w:fldChar w:fldCharType="end"/>
          </w:r>
        </w:p>
        <w:p w14:paraId="40E0AF05" w14:textId="48C7E1C7"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COMMUNICATION.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_Toc150821410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7</w:t>
          </w:r>
          <w:r w:rsidRPr="00BB221B">
            <w:rPr>
              <w:rFonts w:ascii="Arial" w:hAnsi="Arial" w:cs="Arial"/>
              <w:noProof/>
              <w:color w:val="800000"/>
              <w:sz w:val="28"/>
            </w:rPr>
            <w:fldChar w:fldCharType="end"/>
          </w:r>
        </w:p>
        <w:p w14:paraId="06A72F95" w14:textId="65018531"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VALUE AND VISIBILITY.</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_Toc150821411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7</w:t>
          </w:r>
          <w:r w:rsidRPr="00BB221B">
            <w:rPr>
              <w:rFonts w:ascii="Arial" w:hAnsi="Arial" w:cs="Arial"/>
              <w:noProof/>
              <w:color w:val="800000"/>
              <w:sz w:val="28"/>
            </w:rPr>
            <w:fldChar w:fldCharType="end"/>
          </w:r>
        </w:p>
        <w:p w14:paraId="56D915A9" w14:textId="1DE0A8AD"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Demand.</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_Toc150821412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8</w:t>
          </w:r>
          <w:r w:rsidRPr="00BB221B">
            <w:rPr>
              <w:rFonts w:ascii="Arial" w:hAnsi="Arial" w:cs="Arial"/>
              <w:noProof/>
              <w:color w:val="800000"/>
              <w:sz w:val="28"/>
            </w:rPr>
            <w:fldChar w:fldCharType="end"/>
          </w:r>
        </w:p>
        <w:p w14:paraId="6120C684" w14:textId="61131E5E"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MULTIPLE MENTORING OPPORTUNITIES.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_Toc150821413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8</w:t>
          </w:r>
          <w:r w:rsidRPr="00BB221B">
            <w:rPr>
              <w:rFonts w:ascii="Arial" w:hAnsi="Arial" w:cs="Arial"/>
              <w:noProof/>
              <w:color w:val="800000"/>
              <w:sz w:val="28"/>
            </w:rPr>
            <w:fldChar w:fldCharType="end"/>
          </w:r>
        </w:p>
        <w:p w14:paraId="416C92CA" w14:textId="2FC2A15A"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rPr>
            <w:t>MENTORS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_Toc150821414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8</w:t>
          </w:r>
          <w:r w:rsidRPr="00BB221B">
            <w:rPr>
              <w:rFonts w:ascii="Arial" w:hAnsi="Arial" w:cs="Arial"/>
              <w:noProof/>
              <w:color w:val="800000"/>
              <w:sz w:val="28"/>
            </w:rPr>
            <w:fldChar w:fldCharType="end"/>
          </w:r>
        </w:p>
        <w:p w14:paraId="7D482B3E" w14:textId="2AED8E69"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EDUCATION AND TRAINING.</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_Toc150821415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8</w:t>
          </w:r>
          <w:r w:rsidRPr="00BB221B">
            <w:rPr>
              <w:rFonts w:ascii="Arial" w:hAnsi="Arial" w:cs="Arial"/>
              <w:noProof/>
              <w:color w:val="800000"/>
              <w:sz w:val="28"/>
            </w:rPr>
            <w:fldChar w:fldCharType="end"/>
          </w:r>
        </w:p>
        <w:p w14:paraId="54AFDDE3" w14:textId="38B18F61"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SAFETY NETS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_Toc150821416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8</w:t>
          </w:r>
          <w:r w:rsidRPr="00BB221B">
            <w:rPr>
              <w:rFonts w:ascii="Arial" w:hAnsi="Arial" w:cs="Arial"/>
              <w:noProof/>
              <w:color w:val="800000"/>
              <w:sz w:val="28"/>
            </w:rPr>
            <w:fldChar w:fldCharType="end"/>
          </w:r>
        </w:p>
        <w:p w14:paraId="79E02ABF" w14:textId="4D162CF1"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lang w:val="en"/>
            </w:rPr>
            <w:t>Decide Why You Want a Mentor Program</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_Toc150821417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10</w:t>
          </w:r>
          <w:r w:rsidRPr="00BB221B">
            <w:rPr>
              <w:rFonts w:ascii="Arial" w:hAnsi="Arial" w:cs="Arial"/>
              <w:noProof/>
              <w:color w:val="800000"/>
              <w:sz w:val="28"/>
            </w:rPr>
            <w:fldChar w:fldCharType="end"/>
          </w:r>
        </w:p>
        <w:p w14:paraId="27D4E710" w14:textId="78EFDAF2"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lang w:val="en"/>
            </w:rPr>
            <w:lastRenderedPageBreak/>
            <w:t>Goal: Set your program up to succeed by defining goals and involving top execs.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_Toc150821418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10</w:t>
          </w:r>
          <w:r w:rsidRPr="00BB221B">
            <w:rPr>
              <w:rFonts w:ascii="Arial" w:hAnsi="Arial" w:cs="Arial"/>
              <w:noProof/>
              <w:color w:val="800000"/>
              <w:sz w:val="28"/>
            </w:rPr>
            <w:fldChar w:fldCharType="end"/>
          </w:r>
        </w:p>
        <w:p w14:paraId="2DB10617" w14:textId="79EBB34C"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lang w:val="en"/>
            </w:rPr>
            <w:t>Set the Rules for Engagement</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_Toc150821419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10</w:t>
          </w:r>
          <w:r w:rsidRPr="00BB221B">
            <w:rPr>
              <w:rFonts w:ascii="Arial" w:hAnsi="Arial" w:cs="Arial"/>
              <w:noProof/>
              <w:color w:val="800000"/>
              <w:sz w:val="28"/>
            </w:rPr>
            <w:fldChar w:fldCharType="end"/>
          </w:r>
        </w:p>
        <w:p w14:paraId="7B435973" w14:textId="5C271CED"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lang w:val="en"/>
            </w:rPr>
            <w:t>Other Resource and Related Mentoring Books: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_Toc150821420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11</w:t>
          </w:r>
          <w:r w:rsidRPr="00BB221B">
            <w:rPr>
              <w:rFonts w:ascii="Arial" w:hAnsi="Arial" w:cs="Arial"/>
              <w:noProof/>
              <w:color w:val="800000"/>
              <w:sz w:val="28"/>
            </w:rPr>
            <w:fldChar w:fldCharType="end"/>
          </w:r>
        </w:p>
        <w:p w14:paraId="61CB7A59" w14:textId="49BA994C"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rPr>
            <w:t>MENTORSHIP orientation 2</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_Toc150821421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12</w:t>
          </w:r>
          <w:r w:rsidRPr="00BB221B">
            <w:rPr>
              <w:rFonts w:ascii="Arial" w:hAnsi="Arial" w:cs="Arial"/>
              <w:noProof/>
              <w:color w:val="800000"/>
              <w:sz w:val="28"/>
            </w:rPr>
            <w:fldChar w:fldCharType="end"/>
          </w:r>
        </w:p>
        <w:p w14:paraId="5621A5FC" w14:textId="58EA3D87"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PREPARATION FOR MENTORS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_Toc150821422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12</w:t>
          </w:r>
          <w:r w:rsidRPr="00BB221B">
            <w:rPr>
              <w:rFonts w:ascii="Arial" w:hAnsi="Arial" w:cs="Arial"/>
              <w:noProof/>
              <w:color w:val="800000"/>
              <w:sz w:val="28"/>
            </w:rPr>
            <w:fldChar w:fldCharType="end"/>
          </w:r>
        </w:p>
        <w:p w14:paraId="63E9A5D6" w14:textId="21547652"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TEN TIPS FOR CROSS CULTURAL COMMUNICATION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_Toc150821423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13</w:t>
          </w:r>
          <w:r w:rsidRPr="00BB221B">
            <w:rPr>
              <w:rFonts w:ascii="Arial" w:hAnsi="Arial" w:cs="Arial"/>
              <w:noProof/>
              <w:color w:val="800000"/>
              <w:sz w:val="28"/>
            </w:rPr>
            <w:fldChar w:fldCharType="end"/>
          </w:r>
        </w:p>
        <w:p w14:paraId="158BF529" w14:textId="38D9F4DE"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rPr>
            <w:t>delivery of Cross Cultural workshops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_Toc150821424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15</w:t>
          </w:r>
          <w:r w:rsidRPr="00BB221B">
            <w:rPr>
              <w:rFonts w:ascii="Arial" w:hAnsi="Arial" w:cs="Arial"/>
              <w:noProof/>
              <w:color w:val="800000"/>
              <w:sz w:val="28"/>
            </w:rPr>
            <w:fldChar w:fldCharType="end"/>
          </w:r>
        </w:p>
        <w:p w14:paraId="3548E762" w14:textId="6AF52E74"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GLOSSARY OF TERMS RELATED TO CROSS CULTURAL COMMUNICATION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_Toc150821425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16</w:t>
          </w:r>
          <w:r w:rsidRPr="00BB221B">
            <w:rPr>
              <w:rFonts w:ascii="Arial" w:hAnsi="Arial" w:cs="Arial"/>
              <w:noProof/>
              <w:color w:val="800000"/>
              <w:sz w:val="28"/>
            </w:rPr>
            <w:fldChar w:fldCharType="end"/>
          </w:r>
        </w:p>
        <w:p w14:paraId="48E16B00" w14:textId="420AD47C"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ALTERNATIVE TERMS FOR INTERCULTURAL COMMUNICATIVE COMPETENCE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_Toc150821426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17</w:t>
          </w:r>
          <w:r w:rsidRPr="00BB221B">
            <w:rPr>
              <w:rFonts w:ascii="Arial" w:hAnsi="Arial" w:cs="Arial"/>
              <w:noProof/>
              <w:color w:val="800000"/>
              <w:sz w:val="28"/>
            </w:rPr>
            <w:fldChar w:fldCharType="end"/>
          </w:r>
        </w:p>
        <w:p w14:paraId="0AD2B505" w14:textId="242BE910"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inventories, descriptors and criteria used to measure levels of awareness and competency in cross cultural development</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_Toc150821427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18</w:t>
          </w:r>
          <w:r w:rsidRPr="00BB221B">
            <w:rPr>
              <w:rFonts w:ascii="Arial" w:hAnsi="Arial" w:cs="Arial"/>
              <w:noProof/>
              <w:color w:val="800000"/>
              <w:sz w:val="28"/>
            </w:rPr>
            <w:fldChar w:fldCharType="end"/>
          </w:r>
        </w:p>
        <w:p w14:paraId="5077485F" w14:textId="5816340B"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RUBEN’S SEVEN DIMENSIONS OF INTERCULTURAL COMPETENCE: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_Toc150821428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19</w:t>
          </w:r>
          <w:r w:rsidRPr="00BB221B">
            <w:rPr>
              <w:rFonts w:ascii="Arial" w:hAnsi="Arial" w:cs="Arial"/>
              <w:noProof/>
              <w:color w:val="800000"/>
              <w:sz w:val="28"/>
            </w:rPr>
            <w:fldChar w:fldCharType="end"/>
          </w:r>
        </w:p>
        <w:p w14:paraId="0B205043" w14:textId="6FECFC9C"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Inter Cultural Communicative Competence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_Toc150821429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19</w:t>
          </w:r>
          <w:r w:rsidRPr="00BB221B">
            <w:rPr>
              <w:rFonts w:ascii="Arial" w:hAnsi="Arial" w:cs="Arial"/>
              <w:noProof/>
              <w:color w:val="800000"/>
              <w:sz w:val="28"/>
            </w:rPr>
            <w:fldChar w:fldCharType="end"/>
          </w:r>
        </w:p>
        <w:p w14:paraId="71B3D575" w14:textId="37B20B55"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CROSS-CULTURAL ADAPTABILITY INVENTORY</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_Toc150821430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20</w:t>
          </w:r>
          <w:r w:rsidRPr="00BB221B">
            <w:rPr>
              <w:rFonts w:ascii="Arial" w:hAnsi="Arial" w:cs="Arial"/>
              <w:noProof/>
              <w:color w:val="800000"/>
              <w:sz w:val="28"/>
            </w:rPr>
            <w:fldChar w:fldCharType="end"/>
          </w:r>
        </w:p>
        <w:p w14:paraId="1B10CF69" w14:textId="22C0F896"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DEVELOPMENTAL MODEL OF INTERCULTURAL COMPETENCE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_Toc150821431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21</w:t>
          </w:r>
          <w:r w:rsidRPr="00BB221B">
            <w:rPr>
              <w:rFonts w:ascii="Arial" w:hAnsi="Arial" w:cs="Arial"/>
              <w:noProof/>
              <w:color w:val="800000"/>
              <w:sz w:val="28"/>
            </w:rPr>
            <w:fldChar w:fldCharType="end"/>
          </w:r>
        </w:p>
        <w:p w14:paraId="6EF1A3D1" w14:textId="79AC3C78"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lastRenderedPageBreak/>
            <w:t>BENNETT’S (1993)</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_Toc150821432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21</w:t>
          </w:r>
          <w:r w:rsidRPr="00BB221B">
            <w:rPr>
              <w:rFonts w:ascii="Arial" w:hAnsi="Arial" w:cs="Arial"/>
              <w:noProof/>
              <w:color w:val="800000"/>
              <w:sz w:val="28"/>
            </w:rPr>
            <w:fldChar w:fldCharType="end"/>
          </w:r>
        </w:p>
        <w:p w14:paraId="47267D5D" w14:textId="0010D312"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INCA INTERCULTURAL PROFILE QUESTIONS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_Toc150821433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23</w:t>
          </w:r>
          <w:r w:rsidRPr="00BB221B">
            <w:rPr>
              <w:rFonts w:ascii="Arial" w:hAnsi="Arial" w:cs="Arial"/>
              <w:noProof/>
              <w:color w:val="800000"/>
              <w:sz w:val="28"/>
            </w:rPr>
            <w:fldChar w:fldCharType="end"/>
          </w:r>
        </w:p>
        <w:p w14:paraId="2AA43D1E" w14:textId="203333B4"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KNOWLEDGE OUTCOMES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_Toc150821434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23</w:t>
          </w:r>
          <w:r w:rsidRPr="00BB221B">
            <w:rPr>
              <w:rFonts w:ascii="Arial" w:hAnsi="Arial" w:cs="Arial"/>
              <w:noProof/>
              <w:color w:val="800000"/>
              <w:sz w:val="28"/>
            </w:rPr>
            <w:fldChar w:fldCharType="end"/>
          </w:r>
        </w:p>
        <w:p w14:paraId="79C963B0" w14:textId="02018EE5"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SKILL OUTCOMES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_Toc150821435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24</w:t>
          </w:r>
          <w:r w:rsidRPr="00BB221B">
            <w:rPr>
              <w:rFonts w:ascii="Arial" w:hAnsi="Arial" w:cs="Arial"/>
              <w:noProof/>
              <w:color w:val="800000"/>
              <w:sz w:val="28"/>
            </w:rPr>
            <w:fldChar w:fldCharType="end"/>
          </w:r>
        </w:p>
        <w:p w14:paraId="3E025531" w14:textId="235127BC"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ATTITUDE OUTCOMES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_Toc150821436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24</w:t>
          </w:r>
          <w:r w:rsidRPr="00BB221B">
            <w:rPr>
              <w:rFonts w:ascii="Arial" w:hAnsi="Arial" w:cs="Arial"/>
              <w:noProof/>
              <w:color w:val="800000"/>
              <w:sz w:val="28"/>
            </w:rPr>
            <w:fldChar w:fldCharType="end"/>
          </w:r>
        </w:p>
        <w:p w14:paraId="7A8B152F" w14:textId="49384D3D"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The Language(S) And/Or Literature(S) Of The Culture(S).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_Toc150821437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25</w:t>
          </w:r>
          <w:r w:rsidRPr="00BB221B">
            <w:rPr>
              <w:rFonts w:ascii="Arial" w:hAnsi="Arial" w:cs="Arial"/>
              <w:noProof/>
              <w:color w:val="800000"/>
              <w:sz w:val="28"/>
            </w:rPr>
            <w:fldChar w:fldCharType="end"/>
          </w:r>
        </w:p>
        <w:p w14:paraId="44B8AADA" w14:textId="35449E43"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lang w:val="en-CA"/>
            </w:rPr>
            <w:t>PURPOSE OF WORKSHOP:</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_Toc150821438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25</w:t>
          </w:r>
          <w:r w:rsidRPr="00BB221B">
            <w:rPr>
              <w:rFonts w:ascii="Arial" w:hAnsi="Arial" w:cs="Arial"/>
              <w:noProof/>
              <w:color w:val="800000"/>
              <w:sz w:val="28"/>
            </w:rPr>
            <w:fldChar w:fldCharType="end"/>
          </w:r>
        </w:p>
        <w:p w14:paraId="7B7F53EB" w14:textId="33727306"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Cross cultural Assessment Tools and Activities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_Toc150821439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26</w:t>
          </w:r>
          <w:r w:rsidRPr="00BB221B">
            <w:rPr>
              <w:rFonts w:ascii="Arial" w:hAnsi="Arial" w:cs="Arial"/>
              <w:noProof/>
              <w:color w:val="800000"/>
              <w:sz w:val="28"/>
            </w:rPr>
            <w:fldChar w:fldCharType="end"/>
          </w:r>
        </w:p>
        <w:p w14:paraId="5EC35FB2" w14:textId="2AFC14BB"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Biographical information Questionnaire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_Toc150821440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26</w:t>
          </w:r>
          <w:r w:rsidRPr="00BB221B">
            <w:rPr>
              <w:rFonts w:ascii="Arial" w:hAnsi="Arial" w:cs="Arial"/>
              <w:noProof/>
              <w:color w:val="800000"/>
              <w:sz w:val="28"/>
            </w:rPr>
            <w:fldChar w:fldCharType="end"/>
          </w:r>
        </w:p>
        <w:p w14:paraId="083B1D4A" w14:textId="4E2C92DD"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Objective of the exercise: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_Toc150821441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26</w:t>
          </w:r>
          <w:r w:rsidRPr="00BB221B">
            <w:rPr>
              <w:rFonts w:ascii="Arial" w:hAnsi="Arial" w:cs="Arial"/>
              <w:noProof/>
              <w:color w:val="800000"/>
              <w:sz w:val="28"/>
            </w:rPr>
            <w:fldChar w:fldCharType="end"/>
          </w:r>
        </w:p>
        <w:p w14:paraId="5EDF4964" w14:textId="05154F06"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Dimensions tested:</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_Toc150821442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27</w:t>
          </w:r>
          <w:r w:rsidRPr="00BB221B">
            <w:rPr>
              <w:rFonts w:ascii="Arial" w:hAnsi="Arial" w:cs="Arial"/>
              <w:noProof/>
              <w:color w:val="800000"/>
              <w:sz w:val="28"/>
            </w:rPr>
            <w:fldChar w:fldCharType="end"/>
          </w:r>
        </w:p>
        <w:p w14:paraId="370F734C" w14:textId="1E815334"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QUESTIONNAIRE: BIOGRAPHICAL INFORMATION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_Toc150821443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27</w:t>
          </w:r>
          <w:r w:rsidRPr="00BB221B">
            <w:rPr>
              <w:rFonts w:ascii="Arial" w:hAnsi="Arial" w:cs="Arial"/>
              <w:noProof/>
              <w:color w:val="800000"/>
              <w:sz w:val="28"/>
            </w:rPr>
            <w:fldChar w:fldCharType="end"/>
          </w:r>
        </w:p>
        <w:p w14:paraId="66C6E8A6" w14:textId="5B6D26A4"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INTERCULTURAL QUESTIONNAIRE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_Toc150821444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29</w:t>
          </w:r>
          <w:r w:rsidRPr="00BB221B">
            <w:rPr>
              <w:rFonts w:ascii="Arial" w:hAnsi="Arial" w:cs="Arial"/>
              <w:noProof/>
              <w:color w:val="800000"/>
              <w:sz w:val="28"/>
            </w:rPr>
            <w:fldChar w:fldCharType="end"/>
          </w:r>
        </w:p>
        <w:p w14:paraId="77D8116D" w14:textId="3F6A751C"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Objective Of The Exercise: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_Toc150821445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29</w:t>
          </w:r>
          <w:r w:rsidRPr="00BB221B">
            <w:rPr>
              <w:rFonts w:ascii="Arial" w:hAnsi="Arial" w:cs="Arial"/>
              <w:noProof/>
              <w:color w:val="800000"/>
              <w:sz w:val="28"/>
            </w:rPr>
            <w:fldChar w:fldCharType="end"/>
          </w:r>
        </w:p>
        <w:p w14:paraId="37217CBB" w14:textId="26147CBB"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Intercultural Questionnaire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_Toc150821446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31</w:t>
          </w:r>
          <w:r w:rsidRPr="00BB221B">
            <w:rPr>
              <w:rFonts w:ascii="Arial" w:hAnsi="Arial" w:cs="Arial"/>
              <w:noProof/>
              <w:color w:val="800000"/>
              <w:sz w:val="28"/>
            </w:rPr>
            <w:fldChar w:fldCharType="end"/>
          </w:r>
        </w:p>
        <w:p w14:paraId="1ABAEEC6" w14:textId="0EC29607"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INTRODUCTION TO CROSS CULTURAL ACTIVITY:</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_Toc150821447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31</w:t>
          </w:r>
          <w:r w:rsidRPr="00BB221B">
            <w:rPr>
              <w:rFonts w:ascii="Arial" w:hAnsi="Arial" w:cs="Arial"/>
              <w:noProof/>
              <w:color w:val="800000"/>
              <w:sz w:val="28"/>
            </w:rPr>
            <w:fldChar w:fldCharType="end"/>
          </w:r>
        </w:p>
        <w:p w14:paraId="1066D76F" w14:textId="21462C2F"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Construction: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_Toc150821448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32</w:t>
          </w:r>
          <w:r w:rsidRPr="00BB221B">
            <w:rPr>
              <w:rFonts w:ascii="Arial" w:hAnsi="Arial" w:cs="Arial"/>
              <w:noProof/>
              <w:color w:val="800000"/>
              <w:sz w:val="28"/>
            </w:rPr>
            <w:fldChar w:fldCharType="end"/>
          </w:r>
        </w:p>
        <w:p w14:paraId="546364F6" w14:textId="23193942"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OBJECTIVE OF THE EXERCISE: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_Toc150821449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32</w:t>
          </w:r>
          <w:r w:rsidRPr="00BB221B">
            <w:rPr>
              <w:rFonts w:ascii="Arial" w:hAnsi="Arial" w:cs="Arial"/>
              <w:noProof/>
              <w:color w:val="800000"/>
              <w:sz w:val="28"/>
            </w:rPr>
            <w:fldChar w:fldCharType="end"/>
          </w:r>
        </w:p>
        <w:p w14:paraId="04250E95" w14:textId="03773A9B"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DEVELOPMENT ENGINEERS: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_Toc150821450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32</w:t>
          </w:r>
          <w:r w:rsidRPr="00BB221B">
            <w:rPr>
              <w:rFonts w:ascii="Arial" w:hAnsi="Arial" w:cs="Arial"/>
              <w:noProof/>
              <w:color w:val="800000"/>
              <w:sz w:val="28"/>
            </w:rPr>
            <w:fldChar w:fldCharType="end"/>
          </w:r>
        </w:p>
        <w:p w14:paraId="1CAD1C1C" w14:textId="52F6BB1E"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lastRenderedPageBreak/>
            <w:t>TECHNICAL REQUIREMENTS, NECESSARY MATERIAL:</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_Toc150821451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33</w:t>
          </w:r>
          <w:r w:rsidRPr="00BB221B">
            <w:rPr>
              <w:rFonts w:ascii="Arial" w:hAnsi="Arial" w:cs="Arial"/>
              <w:noProof/>
              <w:color w:val="800000"/>
              <w:sz w:val="28"/>
            </w:rPr>
            <w:fldChar w:fldCharType="end"/>
          </w:r>
        </w:p>
        <w:p w14:paraId="381C1791" w14:textId="57A0C90D"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PREPARATION AND ADMINISTRATION: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_Toc150821452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34</w:t>
          </w:r>
          <w:r w:rsidRPr="00BB221B">
            <w:rPr>
              <w:rFonts w:ascii="Arial" w:hAnsi="Arial" w:cs="Arial"/>
              <w:noProof/>
              <w:color w:val="800000"/>
              <w:sz w:val="28"/>
            </w:rPr>
            <w:fldChar w:fldCharType="end"/>
          </w:r>
        </w:p>
        <w:p w14:paraId="28C0F4C3" w14:textId="1B870650"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ROLE PLAY: CONSTRUCTION (AS A GROUP EXERCISE)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_Toc150821453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35</w:t>
          </w:r>
          <w:r w:rsidRPr="00BB221B">
            <w:rPr>
              <w:rFonts w:ascii="Arial" w:hAnsi="Arial" w:cs="Arial"/>
              <w:noProof/>
              <w:color w:val="800000"/>
              <w:sz w:val="28"/>
            </w:rPr>
            <w:fldChar w:fldCharType="end"/>
          </w:r>
        </w:p>
        <w:p w14:paraId="0D7AA393" w14:textId="66518748"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DIMENSIONS TESTED:</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_Toc150821454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38</w:t>
          </w:r>
          <w:r w:rsidRPr="00BB221B">
            <w:rPr>
              <w:rFonts w:ascii="Arial" w:hAnsi="Arial" w:cs="Arial"/>
              <w:noProof/>
              <w:color w:val="800000"/>
              <w:sz w:val="28"/>
            </w:rPr>
            <w:fldChar w:fldCharType="end"/>
          </w:r>
        </w:p>
        <w:p w14:paraId="34E203DD" w14:textId="38525426"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Exercise: Intercultural Encounters Including Role Play #2</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_Toc150821455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41</w:t>
          </w:r>
          <w:r w:rsidRPr="00BB221B">
            <w:rPr>
              <w:rFonts w:ascii="Arial" w:hAnsi="Arial" w:cs="Arial"/>
              <w:noProof/>
              <w:color w:val="800000"/>
              <w:sz w:val="28"/>
            </w:rPr>
            <w:fldChar w:fldCharType="end"/>
          </w:r>
        </w:p>
        <w:p w14:paraId="5DBAF75F" w14:textId="5DFE00AE"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INTERCULTURAL ENCOUNTERS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_Toc150821456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41</w:t>
          </w:r>
          <w:r w:rsidRPr="00BB221B">
            <w:rPr>
              <w:rFonts w:ascii="Arial" w:hAnsi="Arial" w:cs="Arial"/>
              <w:noProof/>
              <w:color w:val="800000"/>
              <w:sz w:val="28"/>
            </w:rPr>
            <w:fldChar w:fldCharType="end"/>
          </w:r>
        </w:p>
        <w:p w14:paraId="68B0D94A" w14:textId="15DF6E95"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OBJECTIVE OF THE EXERCISES: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_Toc150821457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41</w:t>
          </w:r>
          <w:r w:rsidRPr="00BB221B">
            <w:rPr>
              <w:rFonts w:ascii="Arial" w:hAnsi="Arial" w:cs="Arial"/>
              <w:noProof/>
              <w:color w:val="800000"/>
              <w:sz w:val="28"/>
            </w:rPr>
            <w:fldChar w:fldCharType="end"/>
          </w:r>
        </w:p>
        <w:p w14:paraId="638CEDA8" w14:textId="5D206E41"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SCENARIO 1: FINDING INFORMATION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_Toc150821458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42</w:t>
          </w:r>
          <w:r w:rsidRPr="00BB221B">
            <w:rPr>
              <w:rFonts w:ascii="Arial" w:hAnsi="Arial" w:cs="Arial"/>
              <w:noProof/>
              <w:color w:val="800000"/>
              <w:sz w:val="28"/>
            </w:rPr>
            <w:fldChar w:fldCharType="end"/>
          </w:r>
        </w:p>
        <w:p w14:paraId="308636F3" w14:textId="70B9922B"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SCENARIO 2: ACCOMMODATION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_Toc150821459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43</w:t>
          </w:r>
          <w:r w:rsidRPr="00BB221B">
            <w:rPr>
              <w:rFonts w:ascii="Arial" w:hAnsi="Arial" w:cs="Arial"/>
              <w:noProof/>
              <w:color w:val="800000"/>
              <w:sz w:val="28"/>
            </w:rPr>
            <w:fldChar w:fldCharType="end"/>
          </w:r>
        </w:p>
        <w:p w14:paraId="27F6D7DA" w14:textId="43B128B6"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SCENARIO 3: FINDING YOUR PLACE IN THE TEAM</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_Toc150821460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43</w:t>
          </w:r>
          <w:r w:rsidRPr="00BB221B">
            <w:rPr>
              <w:rFonts w:ascii="Arial" w:hAnsi="Arial" w:cs="Arial"/>
              <w:noProof/>
              <w:color w:val="800000"/>
              <w:sz w:val="28"/>
            </w:rPr>
            <w:fldChar w:fldCharType="end"/>
          </w:r>
        </w:p>
        <w:p w14:paraId="43C39C4A" w14:textId="35725A04"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SCENARIO 4: UNDERSTANDING UNEXPECTED BEHAVIOUR</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_Toc150821461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43</w:t>
          </w:r>
          <w:r w:rsidRPr="00BB221B">
            <w:rPr>
              <w:rFonts w:ascii="Arial" w:hAnsi="Arial" w:cs="Arial"/>
              <w:noProof/>
              <w:color w:val="800000"/>
              <w:sz w:val="28"/>
            </w:rPr>
            <w:fldChar w:fldCharType="end"/>
          </w:r>
        </w:p>
        <w:p w14:paraId="424F9168" w14:textId="72FD7151"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SCENARIO ‘TO INVITE OR NOT’</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_Toc150821462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44</w:t>
          </w:r>
          <w:r w:rsidRPr="00BB221B">
            <w:rPr>
              <w:rFonts w:ascii="Arial" w:hAnsi="Arial" w:cs="Arial"/>
              <w:noProof/>
              <w:color w:val="800000"/>
              <w:sz w:val="28"/>
            </w:rPr>
            <w:fldChar w:fldCharType="end"/>
          </w:r>
        </w:p>
        <w:p w14:paraId="018A2A69" w14:textId="6305E0AE"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SCENARIO ‘A SOCIAL OCCASION’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_Toc150821463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44</w:t>
          </w:r>
          <w:r w:rsidRPr="00BB221B">
            <w:rPr>
              <w:rFonts w:ascii="Arial" w:hAnsi="Arial" w:cs="Arial"/>
              <w:noProof/>
              <w:color w:val="800000"/>
              <w:sz w:val="28"/>
            </w:rPr>
            <w:fldChar w:fldCharType="end"/>
          </w:r>
        </w:p>
        <w:p w14:paraId="2C89B9A4" w14:textId="7A7102F0"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SCENARIO ‘FEELING CONFUSED (1)’</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_Toc150821464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44</w:t>
          </w:r>
          <w:r w:rsidRPr="00BB221B">
            <w:rPr>
              <w:rFonts w:ascii="Arial" w:hAnsi="Arial" w:cs="Arial"/>
              <w:noProof/>
              <w:color w:val="800000"/>
              <w:sz w:val="28"/>
            </w:rPr>
            <w:fldChar w:fldCharType="end"/>
          </w:r>
        </w:p>
        <w:p w14:paraId="3AA38499" w14:textId="4C884052"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Scenario ‘Feeling Confused (2)’</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_Toc150821465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45</w:t>
          </w:r>
          <w:r w:rsidRPr="00BB221B">
            <w:rPr>
              <w:rFonts w:ascii="Arial" w:hAnsi="Arial" w:cs="Arial"/>
              <w:noProof/>
              <w:color w:val="800000"/>
              <w:sz w:val="28"/>
            </w:rPr>
            <w:fldChar w:fldCharType="end"/>
          </w:r>
        </w:p>
        <w:p w14:paraId="2E22B384" w14:textId="1D51020D"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Role Play #3 ‘Explaining A Procedure’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_Toc150821466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45</w:t>
          </w:r>
          <w:r w:rsidRPr="00BB221B">
            <w:rPr>
              <w:rFonts w:ascii="Arial" w:hAnsi="Arial" w:cs="Arial"/>
              <w:noProof/>
              <w:color w:val="800000"/>
              <w:sz w:val="28"/>
            </w:rPr>
            <w:fldChar w:fldCharType="end"/>
          </w:r>
        </w:p>
        <w:p w14:paraId="044DAD84" w14:textId="6D9530E5"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rPr>
            <w:t>Cross Cultural Workshops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_Toc150821467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46</w:t>
          </w:r>
          <w:r w:rsidRPr="00BB221B">
            <w:rPr>
              <w:rFonts w:ascii="Arial" w:hAnsi="Arial" w:cs="Arial"/>
              <w:noProof/>
              <w:color w:val="800000"/>
              <w:sz w:val="28"/>
            </w:rPr>
            <w:fldChar w:fldCharType="end"/>
          </w:r>
        </w:p>
        <w:p w14:paraId="33065D46" w14:textId="7D80CD0E"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rPr>
            <w:t>developed by ROtary Club of eau claire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_Toc150821468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46</w:t>
          </w:r>
          <w:r w:rsidRPr="00BB221B">
            <w:rPr>
              <w:rFonts w:ascii="Arial" w:hAnsi="Arial" w:cs="Arial"/>
              <w:noProof/>
              <w:color w:val="800000"/>
              <w:sz w:val="28"/>
            </w:rPr>
            <w:fldChar w:fldCharType="end"/>
          </w:r>
        </w:p>
        <w:p w14:paraId="16350260" w14:textId="431A0351"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lang w:val="en-CA"/>
            </w:rPr>
            <w:lastRenderedPageBreak/>
            <w:t>Workshop Component #1</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_Toc150821469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46</w:t>
          </w:r>
          <w:r w:rsidRPr="00BB221B">
            <w:rPr>
              <w:rFonts w:ascii="Arial" w:hAnsi="Arial" w:cs="Arial"/>
              <w:noProof/>
              <w:color w:val="800000"/>
              <w:sz w:val="28"/>
            </w:rPr>
            <w:fldChar w:fldCharType="end"/>
          </w:r>
        </w:p>
        <w:p w14:paraId="0AA8DC58" w14:textId="46E102F5"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lang w:val="en-CA"/>
            </w:rPr>
            <w:t>Introductions: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_Toc150821470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46</w:t>
          </w:r>
          <w:r w:rsidRPr="00BB221B">
            <w:rPr>
              <w:rFonts w:ascii="Arial" w:hAnsi="Arial" w:cs="Arial"/>
              <w:noProof/>
              <w:color w:val="800000"/>
              <w:sz w:val="28"/>
            </w:rPr>
            <w:fldChar w:fldCharType="end"/>
          </w:r>
        </w:p>
        <w:p w14:paraId="0B19C9AE" w14:textId="1923841F"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lang w:val="en-CA"/>
            </w:rPr>
            <w:t>Workshop objectives: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_Toc150821471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46</w:t>
          </w:r>
          <w:r w:rsidRPr="00BB221B">
            <w:rPr>
              <w:rFonts w:ascii="Arial" w:hAnsi="Arial" w:cs="Arial"/>
              <w:noProof/>
              <w:color w:val="800000"/>
              <w:sz w:val="28"/>
            </w:rPr>
            <w:fldChar w:fldCharType="end"/>
          </w:r>
        </w:p>
        <w:p w14:paraId="775AC40A" w14:textId="7466E5A2"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lang w:val="en-CA"/>
            </w:rPr>
            <w:t>Activity:</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_Toc150821472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46</w:t>
          </w:r>
          <w:r w:rsidRPr="00BB221B">
            <w:rPr>
              <w:rFonts w:ascii="Arial" w:hAnsi="Arial" w:cs="Arial"/>
              <w:noProof/>
              <w:color w:val="800000"/>
              <w:sz w:val="28"/>
            </w:rPr>
            <w:fldChar w:fldCharType="end"/>
          </w:r>
        </w:p>
        <w:p w14:paraId="701FBDCC" w14:textId="3380A20F"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lang w:val="en-CA"/>
            </w:rPr>
            <w:t>Workshop Component # 2</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_Toc150821473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47</w:t>
          </w:r>
          <w:r w:rsidRPr="00BB221B">
            <w:rPr>
              <w:rFonts w:ascii="Arial" w:hAnsi="Arial" w:cs="Arial"/>
              <w:noProof/>
              <w:color w:val="800000"/>
              <w:sz w:val="28"/>
            </w:rPr>
            <w:fldChar w:fldCharType="end"/>
          </w:r>
        </w:p>
        <w:p w14:paraId="0CC13938" w14:textId="6F1A7B23"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lang w:val="en-CA"/>
            </w:rPr>
            <w:t>Cross Cultural Competency:</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_Toc150821474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47</w:t>
          </w:r>
          <w:r w:rsidRPr="00BB221B">
            <w:rPr>
              <w:rFonts w:ascii="Arial" w:hAnsi="Arial" w:cs="Arial"/>
              <w:noProof/>
              <w:color w:val="800000"/>
              <w:sz w:val="28"/>
            </w:rPr>
            <w:fldChar w:fldCharType="end"/>
          </w:r>
        </w:p>
        <w:p w14:paraId="6BBCC16E" w14:textId="2EF537B7"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References and Additional Resources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_Toc150821475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73</w:t>
          </w:r>
          <w:r w:rsidRPr="00BB221B">
            <w:rPr>
              <w:rFonts w:ascii="Arial" w:hAnsi="Arial" w:cs="Arial"/>
              <w:noProof/>
              <w:color w:val="800000"/>
              <w:sz w:val="28"/>
            </w:rPr>
            <w:fldChar w:fldCharType="end"/>
          </w:r>
        </w:p>
        <w:p w14:paraId="4355799E" w14:textId="61C6750A"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Assessment Tools of Intercultural Communicative Competence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_Toc150821476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73</w:t>
          </w:r>
          <w:r w:rsidRPr="00BB221B">
            <w:rPr>
              <w:rFonts w:ascii="Arial" w:hAnsi="Arial" w:cs="Arial"/>
              <w:noProof/>
              <w:color w:val="800000"/>
              <w:sz w:val="28"/>
            </w:rPr>
            <w:fldChar w:fldCharType="end"/>
          </w:r>
        </w:p>
        <w:p w14:paraId="41278887" w14:textId="28EE5564"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rPr>
            <w:t>ORIENTATION TO VOLUNTEERISM</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_Toc150821477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77</w:t>
          </w:r>
          <w:r w:rsidRPr="00BB221B">
            <w:rPr>
              <w:rFonts w:ascii="Arial" w:hAnsi="Arial" w:cs="Arial"/>
              <w:noProof/>
              <w:color w:val="800000"/>
              <w:sz w:val="28"/>
            </w:rPr>
            <w:fldChar w:fldCharType="end"/>
          </w:r>
        </w:p>
        <w:p w14:paraId="24AD6CA0" w14:textId="185FE399"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ORIENTATION TO BUILDING A service club</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_Toc150821478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77</w:t>
          </w:r>
          <w:r w:rsidRPr="00BB221B">
            <w:rPr>
              <w:rFonts w:ascii="Arial" w:hAnsi="Arial" w:cs="Arial"/>
              <w:noProof/>
              <w:color w:val="800000"/>
              <w:sz w:val="28"/>
            </w:rPr>
            <w:fldChar w:fldCharType="end"/>
          </w:r>
        </w:p>
        <w:p w14:paraId="2C2CF7D7" w14:textId="0E088F21"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rPr>
            <w:t>Planning the Club – Mentors and Immigrant Professionals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_Toc150821479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78</w:t>
          </w:r>
          <w:r w:rsidRPr="00BB221B">
            <w:rPr>
              <w:rFonts w:ascii="Arial" w:hAnsi="Arial" w:cs="Arial"/>
              <w:noProof/>
              <w:color w:val="800000"/>
              <w:sz w:val="28"/>
            </w:rPr>
            <w:fldChar w:fldCharType="end"/>
          </w:r>
        </w:p>
        <w:p w14:paraId="542CB20B" w14:textId="189864A7"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Rotary Community Corps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_Toc150821480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78</w:t>
          </w:r>
          <w:r w:rsidRPr="00BB221B">
            <w:rPr>
              <w:rFonts w:ascii="Arial" w:hAnsi="Arial" w:cs="Arial"/>
              <w:noProof/>
              <w:color w:val="800000"/>
              <w:sz w:val="28"/>
            </w:rPr>
            <w:fldChar w:fldCharType="end"/>
          </w:r>
        </w:p>
        <w:p w14:paraId="51B74003" w14:textId="7FEBA6F4"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Advance Preparation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_Toc150821481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78</w:t>
          </w:r>
          <w:r w:rsidRPr="00BB221B">
            <w:rPr>
              <w:rFonts w:ascii="Arial" w:hAnsi="Arial" w:cs="Arial"/>
              <w:noProof/>
              <w:color w:val="800000"/>
              <w:sz w:val="28"/>
            </w:rPr>
            <w:fldChar w:fldCharType="end"/>
          </w:r>
        </w:p>
        <w:p w14:paraId="7E1FA221" w14:textId="1A80DD76"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Mission Statement and Consensus Exercise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_Toc150821482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80</w:t>
          </w:r>
          <w:r w:rsidRPr="00BB221B">
            <w:rPr>
              <w:rFonts w:ascii="Arial" w:hAnsi="Arial" w:cs="Arial"/>
              <w:noProof/>
              <w:color w:val="800000"/>
              <w:sz w:val="28"/>
            </w:rPr>
            <w:fldChar w:fldCharType="end"/>
          </w:r>
        </w:p>
        <w:p w14:paraId="1E9BD389" w14:textId="4E17345B"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EXPLANATION OF FAST NETWORKS EXERCISE: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_Toc150821483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80</w:t>
          </w:r>
          <w:r w:rsidRPr="00BB221B">
            <w:rPr>
              <w:rFonts w:ascii="Arial" w:hAnsi="Arial" w:cs="Arial"/>
              <w:noProof/>
              <w:color w:val="800000"/>
              <w:sz w:val="28"/>
            </w:rPr>
            <w:fldChar w:fldCharType="end"/>
          </w:r>
        </w:p>
        <w:p w14:paraId="5B0EF8DF" w14:textId="1E931796"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FACILITATION AND PROCESSING</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_Toc150821484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81</w:t>
          </w:r>
          <w:r w:rsidRPr="00BB221B">
            <w:rPr>
              <w:rFonts w:ascii="Arial" w:hAnsi="Arial" w:cs="Arial"/>
              <w:noProof/>
              <w:color w:val="800000"/>
              <w:sz w:val="28"/>
            </w:rPr>
            <w:fldChar w:fldCharType="end"/>
          </w:r>
        </w:p>
        <w:p w14:paraId="686E7580" w14:textId="71A0E974"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list of Mission Statements and Phrases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_Toc150821485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83</w:t>
          </w:r>
          <w:r w:rsidRPr="00BB221B">
            <w:rPr>
              <w:rFonts w:ascii="Arial" w:hAnsi="Arial" w:cs="Arial"/>
              <w:noProof/>
              <w:color w:val="800000"/>
              <w:sz w:val="28"/>
            </w:rPr>
            <w:fldChar w:fldCharType="end"/>
          </w:r>
        </w:p>
        <w:p w14:paraId="709E9E51" w14:textId="5067DF99"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lastRenderedPageBreak/>
            <w:t>Rotary Presentations Adapted From The Original Rotary International Documents And Adapted For The Purposes Of This Project</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_Toc150821486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85</w:t>
          </w:r>
          <w:r w:rsidRPr="00BB221B">
            <w:rPr>
              <w:rFonts w:ascii="Arial" w:hAnsi="Arial" w:cs="Arial"/>
              <w:noProof/>
              <w:color w:val="800000"/>
              <w:sz w:val="28"/>
            </w:rPr>
            <w:fldChar w:fldCharType="end"/>
          </w:r>
        </w:p>
        <w:p w14:paraId="102C7C12" w14:textId="77FFCC9A"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What is RCC?</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_Toc150821487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85</w:t>
          </w:r>
          <w:r w:rsidRPr="00BB221B">
            <w:rPr>
              <w:rFonts w:ascii="Arial" w:hAnsi="Arial" w:cs="Arial"/>
              <w:noProof/>
              <w:color w:val="800000"/>
              <w:sz w:val="28"/>
            </w:rPr>
            <w:fldChar w:fldCharType="end"/>
          </w:r>
        </w:p>
        <w:p w14:paraId="15A06EB9" w14:textId="17DB10A8"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Key steps for sponsoring an RCC</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_Toc150821488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85</w:t>
          </w:r>
          <w:r w:rsidRPr="00BB221B">
            <w:rPr>
              <w:rFonts w:ascii="Arial" w:hAnsi="Arial" w:cs="Arial"/>
              <w:noProof/>
              <w:color w:val="800000"/>
              <w:sz w:val="28"/>
            </w:rPr>
            <w:fldChar w:fldCharType="end"/>
          </w:r>
        </w:p>
        <w:p w14:paraId="46C45AD1" w14:textId="7C42E4C9"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Club Leadership Plan Worksheet</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_Toc150821489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86</w:t>
          </w:r>
          <w:r w:rsidRPr="00BB221B">
            <w:rPr>
              <w:rFonts w:ascii="Arial" w:hAnsi="Arial" w:cs="Arial"/>
              <w:noProof/>
              <w:color w:val="800000"/>
              <w:sz w:val="28"/>
            </w:rPr>
            <w:fldChar w:fldCharType="end"/>
          </w:r>
        </w:p>
        <w:p w14:paraId="75DCD2D3" w14:textId="6C8F21C5"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Implementation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_Toc150821490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87</w:t>
          </w:r>
          <w:r w:rsidRPr="00BB221B">
            <w:rPr>
              <w:rFonts w:ascii="Arial" w:hAnsi="Arial" w:cs="Arial"/>
              <w:noProof/>
              <w:color w:val="800000"/>
              <w:sz w:val="28"/>
            </w:rPr>
            <w:fldChar w:fldCharType="end"/>
          </w:r>
        </w:p>
        <w:p w14:paraId="3390CCC2" w14:textId="4BAEE436"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Rotary/ RCC Power Point Presentation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_Toc150821491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90</w:t>
          </w:r>
          <w:r w:rsidRPr="00BB221B">
            <w:rPr>
              <w:rFonts w:ascii="Arial" w:hAnsi="Arial" w:cs="Arial"/>
              <w:noProof/>
              <w:color w:val="800000"/>
              <w:sz w:val="28"/>
            </w:rPr>
            <w:fldChar w:fldCharType="end"/>
          </w:r>
        </w:p>
        <w:p w14:paraId="550BFBBA" w14:textId="3769658B"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UNITED NATIONS - WORKPLACE CORE VALUES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_Toc150821492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101</w:t>
          </w:r>
          <w:r w:rsidRPr="00BB221B">
            <w:rPr>
              <w:rFonts w:ascii="Arial" w:hAnsi="Arial" w:cs="Arial"/>
              <w:noProof/>
              <w:color w:val="800000"/>
              <w:sz w:val="28"/>
            </w:rPr>
            <w:fldChar w:fldCharType="end"/>
          </w:r>
        </w:p>
        <w:p w14:paraId="47C4F2D3" w14:textId="20EBA9E4"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SUGGESTIONS FOR DISCUSSION AND PERSONAL RESEARCH</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_Toc150821493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107</w:t>
          </w:r>
          <w:r w:rsidRPr="00BB221B">
            <w:rPr>
              <w:rFonts w:ascii="Arial" w:hAnsi="Arial" w:cs="Arial"/>
              <w:noProof/>
              <w:color w:val="800000"/>
              <w:sz w:val="28"/>
            </w:rPr>
            <w:fldChar w:fldCharType="end"/>
          </w:r>
        </w:p>
        <w:p w14:paraId="69A463D6" w14:textId="6129BC18"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Understanding Integrity: Explore ways of creating integrity in businessDemonstrating Your Integrity: Learn how to think and act with integrity.</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_Toc150821494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107</w:t>
          </w:r>
          <w:r w:rsidRPr="00BB221B">
            <w:rPr>
              <w:rFonts w:ascii="Arial" w:hAnsi="Arial" w:cs="Arial"/>
              <w:noProof/>
              <w:color w:val="800000"/>
              <w:sz w:val="28"/>
            </w:rPr>
            <w:fldChar w:fldCharType="end"/>
          </w:r>
        </w:p>
        <w:p w14:paraId="62970B1E" w14:textId="40DA0BA0"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Acting with Integrity: Learn more about honesty, impulse control, and reliability.</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_Toc150821495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107</w:t>
          </w:r>
          <w:r w:rsidRPr="00BB221B">
            <w:rPr>
              <w:rFonts w:ascii="Arial" w:hAnsi="Arial" w:cs="Arial"/>
              <w:noProof/>
              <w:color w:val="800000"/>
              <w:sz w:val="28"/>
            </w:rPr>
            <w:fldChar w:fldCharType="end"/>
          </w:r>
        </w:p>
        <w:p w14:paraId="579259D6" w14:textId="0B7DA527"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Suggestions for discussion Activities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_Toc150821496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111</w:t>
          </w:r>
          <w:r w:rsidRPr="00BB221B">
            <w:rPr>
              <w:rFonts w:ascii="Arial" w:hAnsi="Arial" w:cs="Arial"/>
              <w:noProof/>
              <w:color w:val="800000"/>
              <w:sz w:val="28"/>
            </w:rPr>
            <w:fldChar w:fldCharType="end"/>
          </w:r>
        </w:p>
        <w:p w14:paraId="248D3BB6" w14:textId="1606EB97"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Points For Discussion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_Toc150821497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112</w:t>
          </w:r>
          <w:r w:rsidRPr="00BB221B">
            <w:rPr>
              <w:rFonts w:ascii="Arial" w:hAnsi="Arial" w:cs="Arial"/>
              <w:noProof/>
              <w:color w:val="800000"/>
              <w:sz w:val="28"/>
            </w:rPr>
            <w:fldChar w:fldCharType="end"/>
          </w:r>
        </w:p>
        <w:p w14:paraId="59388E35" w14:textId="7154958C"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rPr>
            <w:t>Cross-Cultural Training Course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_Toc150821498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115</w:t>
          </w:r>
          <w:r w:rsidRPr="00BB221B">
            <w:rPr>
              <w:rFonts w:ascii="Arial" w:hAnsi="Arial" w:cs="Arial"/>
              <w:noProof/>
              <w:color w:val="800000"/>
              <w:sz w:val="28"/>
            </w:rPr>
            <w:fldChar w:fldCharType="end"/>
          </w:r>
        </w:p>
        <w:p w14:paraId="69B45FF7" w14:textId="1A022456" w:rsidR="00EB0F1B" w:rsidRPr="00BB221B" w:rsidRDefault="00EB0F1B" w:rsidP="00BB221B">
          <w:pPr>
            <w:pStyle w:val="TOC1"/>
            <w:tabs>
              <w:tab w:val="right" w:pos="9736"/>
            </w:tabs>
            <w:spacing w:line="480" w:lineRule="auto"/>
            <w:rPr>
              <w:rFonts w:ascii="Arial" w:eastAsiaTheme="minorEastAsia" w:hAnsi="Arial" w:cs="Arial"/>
              <w:b w:val="0"/>
              <w:caps w:val="0"/>
              <w:noProof/>
              <w:color w:val="800000"/>
              <w:sz w:val="32"/>
              <w:szCs w:val="24"/>
              <w:u w:val="none"/>
              <w:lang w:eastAsia="ja-JP"/>
            </w:rPr>
          </w:pPr>
          <w:r w:rsidRPr="00BB221B">
            <w:rPr>
              <w:rFonts w:ascii="Arial" w:hAnsi="Arial" w:cs="Arial"/>
              <w:noProof/>
              <w:color w:val="800000"/>
              <w:sz w:val="28"/>
            </w:rPr>
            <w:t>Suite101</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_Toc150821499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115</w:t>
          </w:r>
          <w:r w:rsidRPr="00BB221B">
            <w:rPr>
              <w:rFonts w:ascii="Arial" w:hAnsi="Arial" w:cs="Arial"/>
              <w:noProof/>
              <w:color w:val="800000"/>
              <w:sz w:val="28"/>
            </w:rPr>
            <w:fldChar w:fldCharType="end"/>
          </w:r>
        </w:p>
        <w:p w14:paraId="47D28955" w14:textId="20A8D097"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lastRenderedPageBreak/>
            <w:t>WHAT ARE SOME OTHER FACTORS THAT AFFECT COMMUNICATION?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_Toc150821500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116</w:t>
          </w:r>
          <w:r w:rsidRPr="00BB221B">
            <w:rPr>
              <w:rFonts w:ascii="Arial" w:hAnsi="Arial" w:cs="Arial"/>
              <w:noProof/>
              <w:color w:val="800000"/>
              <w:sz w:val="28"/>
            </w:rPr>
            <w:fldChar w:fldCharType="end"/>
          </w:r>
        </w:p>
        <w:p w14:paraId="72EB4C5B" w14:textId="2C9EF5C0"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EXERCISE 1:</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_Toc150821501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116</w:t>
          </w:r>
          <w:r w:rsidRPr="00BB221B">
            <w:rPr>
              <w:rFonts w:ascii="Arial" w:hAnsi="Arial" w:cs="Arial"/>
              <w:noProof/>
              <w:color w:val="800000"/>
              <w:sz w:val="28"/>
            </w:rPr>
            <w:fldChar w:fldCharType="end"/>
          </w:r>
        </w:p>
        <w:p w14:paraId="47DD2E07" w14:textId="51D41D55"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List Factors Affecting Communication.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_Toc150821502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116</w:t>
          </w:r>
          <w:r w:rsidRPr="00BB221B">
            <w:rPr>
              <w:rFonts w:ascii="Arial" w:hAnsi="Arial" w:cs="Arial"/>
              <w:noProof/>
              <w:color w:val="800000"/>
              <w:sz w:val="28"/>
            </w:rPr>
            <w:fldChar w:fldCharType="end"/>
          </w:r>
        </w:p>
        <w:p w14:paraId="0B3B9CD6" w14:textId="3ECDA36F"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Lesson 1: What is Culture?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_Toc150821503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116</w:t>
          </w:r>
          <w:r w:rsidRPr="00BB221B">
            <w:rPr>
              <w:rFonts w:ascii="Arial" w:hAnsi="Arial" w:cs="Arial"/>
              <w:noProof/>
              <w:color w:val="800000"/>
              <w:sz w:val="28"/>
            </w:rPr>
            <w:fldChar w:fldCharType="end"/>
          </w:r>
        </w:p>
        <w:p w14:paraId="08FC6C80" w14:textId="131702C5"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Lesson Objectives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_Toc150821504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117</w:t>
          </w:r>
          <w:r w:rsidRPr="00BB221B">
            <w:rPr>
              <w:rFonts w:ascii="Arial" w:hAnsi="Arial" w:cs="Arial"/>
              <w:noProof/>
              <w:color w:val="800000"/>
              <w:sz w:val="28"/>
            </w:rPr>
            <w:fldChar w:fldCharType="end"/>
          </w:r>
        </w:p>
        <w:p w14:paraId="56DB2B29" w14:textId="35883D1E"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Students will be able to:</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_Toc150821505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117</w:t>
          </w:r>
          <w:r w:rsidRPr="00BB221B">
            <w:rPr>
              <w:rFonts w:ascii="Arial" w:hAnsi="Arial" w:cs="Arial"/>
              <w:noProof/>
              <w:color w:val="800000"/>
              <w:sz w:val="28"/>
            </w:rPr>
            <w:fldChar w:fldCharType="end"/>
          </w:r>
        </w:p>
        <w:p w14:paraId="3113BABB" w14:textId="21D214FE" w:rsidR="00EB0F1B" w:rsidRPr="00BB221B" w:rsidRDefault="00EB0F1B" w:rsidP="00BB221B">
          <w:pPr>
            <w:pStyle w:val="TOC3"/>
            <w:tabs>
              <w:tab w:val="left" w:pos="407"/>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1.</w:t>
          </w:r>
          <w:r w:rsidRPr="00BB221B">
            <w:rPr>
              <w:rFonts w:ascii="Arial" w:eastAsiaTheme="minorEastAsia" w:hAnsi="Arial" w:cs="Arial"/>
              <w:smallCaps w:val="0"/>
              <w:noProof/>
              <w:color w:val="800000"/>
              <w:sz w:val="32"/>
              <w:szCs w:val="24"/>
              <w:lang w:eastAsia="ja-JP"/>
            </w:rPr>
            <w:tab/>
          </w:r>
          <w:r w:rsidRPr="00BB221B">
            <w:rPr>
              <w:rFonts w:ascii="Arial" w:hAnsi="Arial" w:cs="Arial"/>
              <w:noProof/>
              <w:color w:val="800000"/>
              <w:sz w:val="28"/>
            </w:rPr>
            <w:t>Examine the different elements of foreign cultures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_Toc150821506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117</w:t>
          </w:r>
          <w:r w:rsidRPr="00BB221B">
            <w:rPr>
              <w:rFonts w:ascii="Arial" w:hAnsi="Arial" w:cs="Arial"/>
              <w:noProof/>
              <w:color w:val="800000"/>
              <w:sz w:val="28"/>
            </w:rPr>
            <w:fldChar w:fldCharType="end"/>
          </w:r>
        </w:p>
        <w:p w14:paraId="5CEF74EB" w14:textId="1A13CD79" w:rsidR="00EB0F1B" w:rsidRPr="00BB221B" w:rsidRDefault="00EB0F1B" w:rsidP="00BB221B">
          <w:pPr>
            <w:pStyle w:val="TOC3"/>
            <w:tabs>
              <w:tab w:val="left" w:pos="407"/>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2.</w:t>
          </w:r>
          <w:r w:rsidRPr="00BB221B">
            <w:rPr>
              <w:rFonts w:ascii="Arial" w:eastAsiaTheme="minorEastAsia" w:hAnsi="Arial" w:cs="Arial"/>
              <w:smallCaps w:val="0"/>
              <w:noProof/>
              <w:color w:val="800000"/>
              <w:sz w:val="32"/>
              <w:szCs w:val="24"/>
              <w:lang w:eastAsia="ja-JP"/>
            </w:rPr>
            <w:tab/>
          </w:r>
          <w:r w:rsidRPr="00BB221B">
            <w:rPr>
              <w:rFonts w:ascii="Arial" w:hAnsi="Arial" w:cs="Arial"/>
              <w:noProof/>
              <w:color w:val="800000"/>
              <w:sz w:val="28"/>
            </w:rPr>
            <w:t>Better understand the evolution of foreign cultures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_Toc150821507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117</w:t>
          </w:r>
          <w:r w:rsidRPr="00BB221B">
            <w:rPr>
              <w:rFonts w:ascii="Arial" w:hAnsi="Arial" w:cs="Arial"/>
              <w:noProof/>
              <w:color w:val="800000"/>
              <w:sz w:val="28"/>
            </w:rPr>
            <w:fldChar w:fldCharType="end"/>
          </w:r>
        </w:p>
        <w:p w14:paraId="6965452B" w14:textId="17322333"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Assess cultural factors that influence behavior.</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_Toc150821508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117</w:t>
          </w:r>
          <w:r w:rsidRPr="00BB221B">
            <w:rPr>
              <w:rFonts w:ascii="Arial" w:hAnsi="Arial" w:cs="Arial"/>
              <w:noProof/>
              <w:color w:val="800000"/>
              <w:sz w:val="28"/>
            </w:rPr>
            <w:fldChar w:fldCharType="end"/>
          </w:r>
        </w:p>
        <w:p w14:paraId="6D1B6EBD" w14:textId="52167899"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Introduction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_Toc150821509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117</w:t>
          </w:r>
          <w:r w:rsidRPr="00BB221B">
            <w:rPr>
              <w:rFonts w:ascii="Arial" w:hAnsi="Arial" w:cs="Arial"/>
              <w:noProof/>
              <w:color w:val="800000"/>
              <w:sz w:val="28"/>
            </w:rPr>
            <w:fldChar w:fldCharType="end"/>
          </w:r>
        </w:p>
        <w:p w14:paraId="50744CFC" w14:textId="596C7DB3"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Why is it important to understand the culture of a group of people or a society ? It’s important because understanding why people act the way they do makes it easier to accept. You may not like it, you may not agree with it, but at least you will not react in a manner that will cause an international incident.</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_Toc150821510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117</w:t>
          </w:r>
          <w:r w:rsidRPr="00BB221B">
            <w:rPr>
              <w:rFonts w:ascii="Arial" w:hAnsi="Arial" w:cs="Arial"/>
              <w:noProof/>
              <w:color w:val="800000"/>
              <w:sz w:val="28"/>
            </w:rPr>
            <w:fldChar w:fldCharType="end"/>
          </w:r>
        </w:p>
        <w:p w14:paraId="18BA30FF" w14:textId="6C9F8271"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A Definition of Culture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_Toc150821511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119</w:t>
          </w:r>
          <w:r w:rsidRPr="00BB221B">
            <w:rPr>
              <w:rFonts w:ascii="Arial" w:hAnsi="Arial" w:cs="Arial"/>
              <w:noProof/>
              <w:color w:val="800000"/>
              <w:sz w:val="28"/>
            </w:rPr>
            <w:fldChar w:fldCharType="end"/>
          </w:r>
        </w:p>
        <w:p w14:paraId="39F66B1F" w14:textId="6C352792" w:rsidR="00EB0F1B" w:rsidRPr="00BB221B" w:rsidRDefault="00EB0F1B" w:rsidP="00BB221B">
          <w:pPr>
            <w:pStyle w:val="TOC2"/>
            <w:tabs>
              <w:tab w:val="right" w:pos="9736"/>
            </w:tabs>
            <w:spacing w:line="480" w:lineRule="auto"/>
            <w:rPr>
              <w:rFonts w:ascii="Arial" w:eastAsiaTheme="minorEastAsia" w:hAnsi="Arial" w:cs="Arial"/>
              <w:b w:val="0"/>
              <w:smallCaps w:val="0"/>
              <w:noProof/>
              <w:color w:val="800000"/>
              <w:sz w:val="32"/>
              <w:szCs w:val="24"/>
              <w:lang w:eastAsia="ja-JP"/>
            </w:rPr>
          </w:pPr>
          <w:r w:rsidRPr="00BB221B">
            <w:rPr>
              <w:rFonts w:ascii="Arial" w:hAnsi="Arial" w:cs="Arial"/>
              <w:noProof/>
              <w:color w:val="800000"/>
              <w:sz w:val="28"/>
            </w:rPr>
            <w:t>The Elements of Culture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_Toc150821512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121</w:t>
          </w:r>
          <w:r w:rsidRPr="00BB221B">
            <w:rPr>
              <w:rFonts w:ascii="Arial" w:hAnsi="Arial" w:cs="Arial"/>
              <w:noProof/>
              <w:color w:val="800000"/>
              <w:sz w:val="28"/>
            </w:rPr>
            <w:fldChar w:fldCharType="end"/>
          </w:r>
        </w:p>
        <w:p w14:paraId="3D785EDA" w14:textId="6F022B9D"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SOCIAL INSTITUTIONS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_Toc150821513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123</w:t>
          </w:r>
          <w:r w:rsidRPr="00BB221B">
            <w:rPr>
              <w:rFonts w:ascii="Arial" w:hAnsi="Arial" w:cs="Arial"/>
              <w:noProof/>
              <w:color w:val="800000"/>
              <w:sz w:val="28"/>
            </w:rPr>
            <w:fldChar w:fldCharType="end"/>
          </w:r>
        </w:p>
        <w:p w14:paraId="4DDB9BD3" w14:textId="37260E88"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lastRenderedPageBreak/>
            <w:t>HUMANITY AND THE UNIVERSE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_Toc150821514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123</w:t>
          </w:r>
          <w:r w:rsidRPr="00BB221B">
            <w:rPr>
              <w:rFonts w:ascii="Arial" w:hAnsi="Arial" w:cs="Arial"/>
              <w:noProof/>
              <w:color w:val="800000"/>
              <w:sz w:val="28"/>
            </w:rPr>
            <w:fldChar w:fldCharType="end"/>
          </w:r>
        </w:p>
        <w:p w14:paraId="7CF5C431" w14:textId="3A5E63DD"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AESTHETICS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_Toc150821515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124</w:t>
          </w:r>
          <w:r w:rsidRPr="00BB221B">
            <w:rPr>
              <w:rFonts w:ascii="Arial" w:hAnsi="Arial" w:cs="Arial"/>
              <w:noProof/>
              <w:color w:val="800000"/>
              <w:sz w:val="28"/>
            </w:rPr>
            <w:fldChar w:fldCharType="end"/>
          </w:r>
        </w:p>
        <w:p w14:paraId="7B748422" w14:textId="2CEFD9FF"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LANGUAGE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_Toc150821516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125</w:t>
          </w:r>
          <w:r w:rsidRPr="00BB221B">
            <w:rPr>
              <w:rFonts w:ascii="Arial" w:hAnsi="Arial" w:cs="Arial"/>
              <w:noProof/>
              <w:color w:val="800000"/>
              <w:sz w:val="28"/>
            </w:rPr>
            <w:fldChar w:fldCharType="end"/>
          </w:r>
        </w:p>
        <w:p w14:paraId="3FFE01C4" w14:textId="53D46804"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THE EVOLUTION OF CULTURE: HISTORICAL AND GEOGRAPHICAL INFLUENCES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_Toc150821517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126</w:t>
          </w:r>
          <w:r w:rsidRPr="00BB221B">
            <w:rPr>
              <w:rFonts w:ascii="Arial" w:hAnsi="Arial" w:cs="Arial"/>
              <w:noProof/>
              <w:color w:val="800000"/>
              <w:sz w:val="28"/>
            </w:rPr>
            <w:fldChar w:fldCharType="end"/>
          </w:r>
        </w:p>
        <w:p w14:paraId="0E9687F5" w14:textId="2B943BA6"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I once taught English in a foreign country that had a program meant to not only teach the students English, but American culture as well. I looked at it and said, “This won’t teach them about American culture.”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_Toc150821518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126</w:t>
          </w:r>
          <w:r w:rsidRPr="00BB221B">
            <w:rPr>
              <w:rFonts w:ascii="Arial" w:hAnsi="Arial" w:cs="Arial"/>
              <w:noProof/>
              <w:color w:val="800000"/>
              <w:sz w:val="28"/>
            </w:rPr>
            <w:fldChar w:fldCharType="end"/>
          </w:r>
        </w:p>
        <w:p w14:paraId="3FEA8DFB" w14:textId="3A9401CC"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HOW CULTURE AFFECTS BEHAVIOR, PART 2</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_Toc150821519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131</w:t>
          </w:r>
          <w:r w:rsidRPr="00BB221B">
            <w:rPr>
              <w:rFonts w:ascii="Arial" w:hAnsi="Arial" w:cs="Arial"/>
              <w:noProof/>
              <w:color w:val="800000"/>
              <w:sz w:val="28"/>
            </w:rPr>
            <w:fldChar w:fldCharType="end"/>
          </w:r>
        </w:p>
        <w:p w14:paraId="2455B711" w14:textId="6F910F83"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A person's behavior is often rooted in his values and beliefs. Therefore, to understand why people do what they do, it is important to understand their values and beliefs.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_Toc150821520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131</w:t>
          </w:r>
          <w:r w:rsidRPr="00BB221B">
            <w:rPr>
              <w:rFonts w:ascii="Arial" w:hAnsi="Arial" w:cs="Arial"/>
              <w:noProof/>
              <w:color w:val="800000"/>
              <w:sz w:val="28"/>
            </w:rPr>
            <w:fldChar w:fldCharType="end"/>
          </w:r>
        </w:p>
        <w:p w14:paraId="075CDBB3" w14:textId="2FFA8076"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This may seem obvious to you now, but have you ever thought about the times people in your own country have done things that made no sense to you, but seemed perfectly normal to them? These people are probably operating under a different value/belief system. In their world it is normal, in your's it not.</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_Toc150821521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131</w:t>
          </w:r>
          <w:r w:rsidRPr="00BB221B">
            <w:rPr>
              <w:rFonts w:ascii="Arial" w:hAnsi="Arial" w:cs="Arial"/>
              <w:noProof/>
              <w:color w:val="800000"/>
              <w:sz w:val="28"/>
            </w:rPr>
            <w:fldChar w:fldCharType="end"/>
          </w:r>
        </w:p>
        <w:p w14:paraId="1065114F" w14:textId="15A72715"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Lesson 1: Exercises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_Toc150821522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134</w:t>
          </w:r>
          <w:r w:rsidRPr="00BB221B">
            <w:rPr>
              <w:rFonts w:ascii="Arial" w:hAnsi="Arial" w:cs="Arial"/>
              <w:noProof/>
              <w:color w:val="800000"/>
              <w:sz w:val="28"/>
            </w:rPr>
            <w:fldChar w:fldCharType="end"/>
          </w:r>
        </w:p>
        <w:p w14:paraId="1055CEC8" w14:textId="4A8A378F"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CROSS-CULTURAL TRAINING</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_Toc150821523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137</w:t>
          </w:r>
          <w:r w:rsidRPr="00BB221B">
            <w:rPr>
              <w:rFonts w:ascii="Arial" w:hAnsi="Arial" w:cs="Arial"/>
              <w:noProof/>
              <w:color w:val="800000"/>
              <w:sz w:val="28"/>
            </w:rPr>
            <w:fldChar w:fldCharType="end"/>
          </w:r>
        </w:p>
        <w:p w14:paraId="46EA8248" w14:textId="277FAE99"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lastRenderedPageBreak/>
            <w:t>LESSON 2: WHAT IS YOUR CULTURE?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_Toc150821524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137</w:t>
          </w:r>
          <w:r w:rsidRPr="00BB221B">
            <w:rPr>
              <w:rFonts w:ascii="Arial" w:hAnsi="Arial" w:cs="Arial"/>
              <w:noProof/>
              <w:color w:val="800000"/>
              <w:sz w:val="28"/>
            </w:rPr>
            <w:fldChar w:fldCharType="end"/>
          </w:r>
        </w:p>
        <w:p w14:paraId="2D94E3C4" w14:textId="5F0E4D65"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Answers to Lesson 2 Exercises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_Toc150821525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137</w:t>
          </w:r>
          <w:r w:rsidRPr="00BB221B">
            <w:rPr>
              <w:rFonts w:ascii="Arial" w:hAnsi="Arial" w:cs="Arial"/>
              <w:noProof/>
              <w:color w:val="800000"/>
              <w:sz w:val="28"/>
            </w:rPr>
            <w:fldChar w:fldCharType="end"/>
          </w:r>
        </w:p>
        <w:p w14:paraId="43F2A75A" w14:textId="44E3193C"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BIBLIOGRAPHY</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_Toc150821526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138</w:t>
          </w:r>
          <w:r w:rsidRPr="00BB221B">
            <w:rPr>
              <w:rFonts w:ascii="Arial" w:hAnsi="Arial" w:cs="Arial"/>
              <w:noProof/>
              <w:color w:val="800000"/>
              <w:sz w:val="28"/>
            </w:rPr>
            <w:fldChar w:fldCharType="end"/>
          </w:r>
        </w:p>
        <w:p w14:paraId="4F0AF6AB" w14:textId="1765D385"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Cross-Cultural Training</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_Toc150821527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138</w:t>
          </w:r>
          <w:r w:rsidRPr="00BB221B">
            <w:rPr>
              <w:rFonts w:ascii="Arial" w:hAnsi="Arial" w:cs="Arial"/>
              <w:noProof/>
              <w:color w:val="800000"/>
              <w:sz w:val="28"/>
            </w:rPr>
            <w:fldChar w:fldCharType="end"/>
          </w:r>
        </w:p>
        <w:p w14:paraId="72A5E931" w14:textId="45DF0E57"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LESSON 3: INTRODUCTION TO BASIC CULTURAL DIFFERENCES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_Toc150821528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138</w:t>
          </w:r>
          <w:r w:rsidRPr="00BB221B">
            <w:rPr>
              <w:rFonts w:ascii="Arial" w:hAnsi="Arial" w:cs="Arial"/>
              <w:noProof/>
              <w:color w:val="800000"/>
              <w:sz w:val="28"/>
            </w:rPr>
            <w:fldChar w:fldCharType="end"/>
          </w:r>
        </w:p>
        <w:p w14:paraId="61EFEC4B" w14:textId="48FCA193"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While there are always exceptions, you can enter a foreign land armed with a basic knowledge of what a culture will be like. This lesson will give you some of that knowledge.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_Toc150821529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138</w:t>
          </w:r>
          <w:r w:rsidRPr="00BB221B">
            <w:rPr>
              <w:rFonts w:ascii="Arial" w:hAnsi="Arial" w:cs="Arial"/>
              <w:noProof/>
              <w:color w:val="800000"/>
              <w:sz w:val="28"/>
            </w:rPr>
            <w:fldChar w:fldCharType="end"/>
          </w:r>
        </w:p>
        <w:p w14:paraId="4C48DDE0" w14:textId="142E6466"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Lesson 5: Culture in the Workplace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_Toc150821530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139</w:t>
          </w:r>
          <w:r w:rsidRPr="00BB221B">
            <w:rPr>
              <w:rFonts w:ascii="Arial" w:hAnsi="Arial" w:cs="Arial"/>
              <w:noProof/>
              <w:color w:val="800000"/>
              <w:sz w:val="28"/>
            </w:rPr>
            <w:fldChar w:fldCharType="end"/>
          </w:r>
        </w:p>
        <w:p w14:paraId="2274B20B" w14:textId="4EE32F5D"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LESSON 5: CULTURE IN THE WORKPLACE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_Toc150821531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139</w:t>
          </w:r>
          <w:r w:rsidRPr="00BB221B">
            <w:rPr>
              <w:rFonts w:ascii="Arial" w:hAnsi="Arial" w:cs="Arial"/>
              <w:noProof/>
              <w:color w:val="800000"/>
              <w:sz w:val="28"/>
            </w:rPr>
            <w:fldChar w:fldCharType="end"/>
          </w:r>
        </w:p>
        <w:p w14:paraId="71DF1766" w14:textId="29E54AFF"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APPLICATION OF CULTURAL DIFFERENCES TO THE WORKPLACE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_Toc150821532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140</w:t>
          </w:r>
          <w:r w:rsidRPr="00BB221B">
            <w:rPr>
              <w:rFonts w:ascii="Arial" w:hAnsi="Arial" w:cs="Arial"/>
              <w:noProof/>
              <w:color w:val="800000"/>
              <w:sz w:val="28"/>
            </w:rPr>
            <w:fldChar w:fldCharType="end"/>
          </w:r>
        </w:p>
        <w:p w14:paraId="1691A83B" w14:textId="70006EAB"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According to Geert Hofstede, power distance refers to “the degree of inequality which people of a country view acceptable.”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_Toc150821533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140</w:t>
          </w:r>
          <w:r w:rsidRPr="00BB221B">
            <w:rPr>
              <w:rFonts w:ascii="Arial" w:hAnsi="Arial" w:cs="Arial"/>
              <w:noProof/>
              <w:color w:val="800000"/>
              <w:sz w:val="28"/>
            </w:rPr>
            <w:fldChar w:fldCharType="end"/>
          </w:r>
        </w:p>
        <w:p w14:paraId="6CEFA2CB" w14:textId="0431E526"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In the workplace in cultures with high power distance, this means that it is only natural that everyone will not have the same amount of power. It is also quite natural to have smart people and those who are not so smart.</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_Toc150821534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140</w:t>
          </w:r>
          <w:r w:rsidRPr="00BB221B">
            <w:rPr>
              <w:rFonts w:ascii="Arial" w:hAnsi="Arial" w:cs="Arial"/>
              <w:noProof/>
              <w:color w:val="800000"/>
              <w:sz w:val="28"/>
            </w:rPr>
            <w:fldChar w:fldCharType="end"/>
          </w:r>
        </w:p>
        <w:p w14:paraId="40452AE6" w14:textId="28A032B8"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 xml:space="preserve">Because of this belief, the people with power do not share it and they make a great deal about it. They also act in a way that lets it be known that they </w:t>
          </w:r>
          <w:r w:rsidRPr="00BB221B">
            <w:rPr>
              <w:rFonts w:ascii="Arial" w:hAnsi="Arial" w:cs="Arial"/>
              <w:noProof/>
              <w:color w:val="800000"/>
              <w:sz w:val="28"/>
            </w:rPr>
            <w:lastRenderedPageBreak/>
            <w:t>are the ones with the power, so as not to be confused with the ones who do not have power. At the same time, they realize that with power comes responsibility and they do what is necessary to take care of their subordinates. The powerful closely supervise those beneath them and subordinates usually do not take initiative.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_Toc150821535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140</w:t>
          </w:r>
          <w:r w:rsidRPr="00BB221B">
            <w:rPr>
              <w:rFonts w:ascii="Arial" w:hAnsi="Arial" w:cs="Arial"/>
              <w:noProof/>
              <w:color w:val="800000"/>
              <w:sz w:val="28"/>
            </w:rPr>
            <w:fldChar w:fldCharType="end"/>
          </w:r>
        </w:p>
        <w:p w14:paraId="388B9BC9" w14:textId="6C45A628"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RECOGNIZING THE INFLUENCE OF CULTURAL DIFFERENCES IN THE WORKPLACE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_Toc150821536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141</w:t>
          </w:r>
          <w:r w:rsidRPr="00BB221B">
            <w:rPr>
              <w:rFonts w:ascii="Arial" w:hAnsi="Arial" w:cs="Arial"/>
              <w:noProof/>
              <w:color w:val="800000"/>
              <w:sz w:val="28"/>
            </w:rPr>
            <w:fldChar w:fldCharType="end"/>
          </w:r>
        </w:p>
        <w:p w14:paraId="5EE44CE1" w14:textId="089C55AB"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SUMMARY</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_Toc150821537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143</w:t>
          </w:r>
          <w:r w:rsidRPr="00BB221B">
            <w:rPr>
              <w:rFonts w:ascii="Arial" w:hAnsi="Arial" w:cs="Arial"/>
              <w:noProof/>
              <w:color w:val="800000"/>
              <w:sz w:val="28"/>
            </w:rPr>
            <w:fldChar w:fldCharType="end"/>
          </w:r>
        </w:p>
        <w:p w14:paraId="77662BED" w14:textId="4237B3DD"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Lesson 5 Exercises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_Toc150821538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143</w:t>
          </w:r>
          <w:r w:rsidRPr="00BB221B">
            <w:rPr>
              <w:rFonts w:ascii="Arial" w:hAnsi="Arial" w:cs="Arial"/>
              <w:noProof/>
              <w:color w:val="800000"/>
              <w:sz w:val="28"/>
            </w:rPr>
            <w:fldChar w:fldCharType="end"/>
          </w:r>
        </w:p>
        <w:p w14:paraId="25B01B49" w14:textId="78A7F296"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SUGGESTED READING/ BIBLIOGRAPHY</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_Toc150821539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146</w:t>
          </w:r>
          <w:r w:rsidRPr="00BB221B">
            <w:rPr>
              <w:rFonts w:ascii="Arial" w:hAnsi="Arial" w:cs="Arial"/>
              <w:noProof/>
              <w:color w:val="800000"/>
              <w:sz w:val="28"/>
            </w:rPr>
            <w:fldChar w:fldCharType="end"/>
          </w:r>
        </w:p>
        <w:p w14:paraId="7013807B" w14:textId="00636CCC"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 xml:space="preserve">Peace Corps, "Culture Matters" </w:t>
          </w:r>
          <w:r w:rsidRPr="00BB221B">
            <w:rPr>
              <w:rFonts w:ascii="Arial" w:hAnsi="Arial" w:cs="Arial"/>
              <w:noProof/>
              <w:color w:val="800000"/>
              <w:sz w:val="28"/>
              <w:u w:val="single"/>
            </w:rPr>
            <w:t>http://www.peacecorps.gov/wws/culturemat...</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_Toc150821540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146</w:t>
          </w:r>
          <w:r w:rsidRPr="00BB221B">
            <w:rPr>
              <w:rFonts w:ascii="Arial" w:hAnsi="Arial" w:cs="Arial"/>
              <w:noProof/>
              <w:color w:val="800000"/>
              <w:sz w:val="28"/>
            </w:rPr>
            <w:fldChar w:fldCharType="end"/>
          </w:r>
        </w:p>
        <w:p w14:paraId="3734DB08" w14:textId="2F60C39B"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LESSON 6: CULTURE IN SOCIETY</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_Toc150821541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147</w:t>
          </w:r>
          <w:r w:rsidRPr="00BB221B">
            <w:rPr>
              <w:rFonts w:ascii="Arial" w:hAnsi="Arial" w:cs="Arial"/>
              <w:noProof/>
              <w:color w:val="800000"/>
              <w:sz w:val="28"/>
            </w:rPr>
            <w:fldChar w:fldCharType="end"/>
          </w:r>
        </w:p>
        <w:p w14:paraId="01C38E90" w14:textId="709CD4F0"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How do cultural differences influence friendship, family, romance and other interactions in society? This lesson will solve the mystery.</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_Toc150821542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147</w:t>
          </w:r>
          <w:r w:rsidRPr="00BB221B">
            <w:rPr>
              <w:rFonts w:ascii="Arial" w:hAnsi="Arial" w:cs="Arial"/>
              <w:noProof/>
              <w:color w:val="800000"/>
              <w:sz w:val="28"/>
            </w:rPr>
            <w:fldChar w:fldCharType="end"/>
          </w:r>
        </w:p>
        <w:p w14:paraId="4640D6D2" w14:textId="1D0E417E"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Lesson Objectives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_Toc150821543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147</w:t>
          </w:r>
          <w:r w:rsidRPr="00BB221B">
            <w:rPr>
              <w:rFonts w:ascii="Arial" w:hAnsi="Arial" w:cs="Arial"/>
              <w:noProof/>
              <w:color w:val="800000"/>
              <w:sz w:val="28"/>
            </w:rPr>
            <w:fldChar w:fldCharType="end"/>
          </w:r>
        </w:p>
        <w:p w14:paraId="407E0C16" w14:textId="7DF20F5B"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Students will be able to:</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_Toc150821544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147</w:t>
          </w:r>
          <w:r w:rsidRPr="00BB221B">
            <w:rPr>
              <w:rFonts w:ascii="Arial" w:hAnsi="Arial" w:cs="Arial"/>
              <w:noProof/>
              <w:color w:val="800000"/>
              <w:sz w:val="28"/>
            </w:rPr>
            <w:fldChar w:fldCharType="end"/>
          </w:r>
        </w:p>
        <w:p w14:paraId="3EA271A6" w14:textId="2DE95E9D" w:rsidR="00EB0F1B" w:rsidRPr="00BB221B" w:rsidRDefault="00EB0F1B" w:rsidP="00BB221B">
          <w:pPr>
            <w:pStyle w:val="TOC3"/>
            <w:tabs>
              <w:tab w:val="left" w:pos="407"/>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1.</w:t>
          </w:r>
          <w:r w:rsidRPr="00BB221B">
            <w:rPr>
              <w:rFonts w:ascii="Arial" w:eastAsiaTheme="minorEastAsia" w:hAnsi="Arial" w:cs="Arial"/>
              <w:smallCaps w:val="0"/>
              <w:noProof/>
              <w:color w:val="800000"/>
              <w:sz w:val="32"/>
              <w:szCs w:val="24"/>
              <w:lang w:eastAsia="ja-JP"/>
            </w:rPr>
            <w:tab/>
          </w:r>
          <w:r w:rsidRPr="00BB221B">
            <w:rPr>
              <w:rFonts w:ascii="Arial" w:hAnsi="Arial" w:cs="Arial"/>
              <w:noProof/>
              <w:color w:val="800000"/>
              <w:sz w:val="28"/>
            </w:rPr>
            <w:t>Apply their knowledge to "real world" situations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_Toc150821545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147</w:t>
          </w:r>
          <w:r w:rsidRPr="00BB221B">
            <w:rPr>
              <w:rFonts w:ascii="Arial" w:hAnsi="Arial" w:cs="Arial"/>
              <w:noProof/>
              <w:color w:val="800000"/>
              <w:sz w:val="28"/>
            </w:rPr>
            <w:fldChar w:fldCharType="end"/>
          </w:r>
        </w:p>
        <w:p w14:paraId="78EEB5FB" w14:textId="52C25986" w:rsidR="00EB0F1B" w:rsidRPr="00BB221B" w:rsidRDefault="00EB0F1B" w:rsidP="00BB221B">
          <w:pPr>
            <w:pStyle w:val="TOC3"/>
            <w:tabs>
              <w:tab w:val="left" w:pos="407"/>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lastRenderedPageBreak/>
            <w:t>2.</w:t>
          </w:r>
          <w:r w:rsidRPr="00BB221B">
            <w:rPr>
              <w:rFonts w:ascii="Arial" w:eastAsiaTheme="minorEastAsia" w:hAnsi="Arial" w:cs="Arial"/>
              <w:smallCaps w:val="0"/>
              <w:noProof/>
              <w:color w:val="800000"/>
              <w:sz w:val="32"/>
              <w:szCs w:val="24"/>
              <w:lang w:eastAsia="ja-JP"/>
            </w:rPr>
            <w:tab/>
          </w:r>
          <w:r w:rsidRPr="00BB221B">
            <w:rPr>
              <w:rFonts w:ascii="Arial" w:hAnsi="Arial" w:cs="Arial"/>
              <w:noProof/>
              <w:color w:val="800000"/>
              <w:sz w:val="28"/>
            </w:rPr>
            <w:t>Examine their views and those of people in another culture concerning social relationships.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_Toc150821546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147</w:t>
          </w:r>
          <w:r w:rsidRPr="00BB221B">
            <w:rPr>
              <w:rFonts w:ascii="Arial" w:hAnsi="Arial" w:cs="Arial"/>
              <w:noProof/>
              <w:color w:val="800000"/>
              <w:sz w:val="28"/>
            </w:rPr>
            <w:fldChar w:fldCharType="end"/>
          </w:r>
        </w:p>
        <w:p w14:paraId="78C865BA" w14:textId="3A3EAE61"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Introduction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_Toc150821547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147</w:t>
          </w:r>
          <w:r w:rsidRPr="00BB221B">
            <w:rPr>
              <w:rFonts w:ascii="Arial" w:hAnsi="Arial" w:cs="Arial"/>
              <w:noProof/>
              <w:color w:val="800000"/>
              <w:sz w:val="28"/>
            </w:rPr>
            <w:fldChar w:fldCharType="end"/>
          </w:r>
        </w:p>
        <w:p w14:paraId="3AF3810A" w14:textId="59DCD4DD"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APPLICATION OF CULTURAL DIFFERENCES TO INTERACTIONS IN SOCIETY</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_Toc150821548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148</w:t>
          </w:r>
          <w:r w:rsidRPr="00BB221B">
            <w:rPr>
              <w:rFonts w:ascii="Arial" w:hAnsi="Arial" w:cs="Arial"/>
              <w:noProof/>
              <w:color w:val="800000"/>
              <w:sz w:val="28"/>
            </w:rPr>
            <w:fldChar w:fldCharType="end"/>
          </w:r>
        </w:p>
        <w:p w14:paraId="2AAA28D6" w14:textId="152133C2"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SUMMARY</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_Toc150821549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150</w:t>
          </w:r>
          <w:r w:rsidRPr="00BB221B">
            <w:rPr>
              <w:rFonts w:ascii="Arial" w:hAnsi="Arial" w:cs="Arial"/>
              <w:noProof/>
              <w:color w:val="800000"/>
              <w:sz w:val="28"/>
            </w:rPr>
            <w:fldChar w:fldCharType="end"/>
          </w:r>
        </w:p>
        <w:p w14:paraId="5CED692A" w14:textId="564ADC2B"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Lesson 6 Exercises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_Toc150821550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153</w:t>
          </w:r>
          <w:r w:rsidRPr="00BB221B">
            <w:rPr>
              <w:rFonts w:ascii="Arial" w:hAnsi="Arial" w:cs="Arial"/>
              <w:noProof/>
              <w:color w:val="800000"/>
              <w:sz w:val="28"/>
            </w:rPr>
            <w:fldChar w:fldCharType="end"/>
          </w:r>
        </w:p>
        <w:p w14:paraId="1AE85EC8" w14:textId="7B1311E5"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Answers to Lesson 6 Exercises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_Toc150821551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156</w:t>
          </w:r>
          <w:r w:rsidRPr="00BB221B">
            <w:rPr>
              <w:rFonts w:ascii="Arial" w:hAnsi="Arial" w:cs="Arial"/>
              <w:noProof/>
              <w:color w:val="800000"/>
              <w:sz w:val="28"/>
            </w:rPr>
            <w:fldChar w:fldCharType="end"/>
          </w:r>
        </w:p>
        <w:p w14:paraId="5F88CF0F" w14:textId="62626245"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Notes Provided by The Peace Corps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_Toc150821552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156</w:t>
          </w:r>
          <w:r w:rsidRPr="00BB221B">
            <w:rPr>
              <w:rFonts w:ascii="Arial" w:hAnsi="Arial" w:cs="Arial"/>
              <w:noProof/>
              <w:color w:val="800000"/>
              <w:sz w:val="28"/>
            </w:rPr>
            <w:fldChar w:fldCharType="end"/>
          </w:r>
        </w:p>
        <w:p w14:paraId="1E7C5954" w14:textId="64CD8702" w:rsidR="00EB0F1B" w:rsidRPr="00BB221B" w:rsidRDefault="00EB0F1B" w:rsidP="00BB221B">
          <w:pPr>
            <w:pStyle w:val="TOC3"/>
            <w:tabs>
              <w:tab w:val="left" w:pos="407"/>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1.</w:t>
          </w:r>
          <w:r w:rsidRPr="00BB221B">
            <w:rPr>
              <w:rFonts w:ascii="Arial" w:eastAsiaTheme="minorEastAsia" w:hAnsi="Arial" w:cs="Arial"/>
              <w:smallCaps w:val="0"/>
              <w:noProof/>
              <w:color w:val="800000"/>
              <w:sz w:val="32"/>
              <w:szCs w:val="24"/>
              <w:lang w:eastAsia="ja-JP"/>
            </w:rPr>
            <w:tab/>
          </w:r>
          <w:r w:rsidRPr="00BB221B">
            <w:rPr>
              <w:rFonts w:ascii="Arial" w:hAnsi="Arial" w:cs="Arial"/>
              <w:noProof/>
              <w:color w:val="800000"/>
              <w:sz w:val="28"/>
            </w:rPr>
            <w:t>Visa ProblemsThere's no harm in trying, and especially not in being seen or known to have tried, even though you know you will get nowhere. (Or do you?) You could also explain that in a universalist culture like yours, the law is the law and connections don't help that much.</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_Toc150821553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156</w:t>
          </w:r>
          <w:r w:rsidRPr="00BB221B">
            <w:rPr>
              <w:rFonts w:ascii="Arial" w:hAnsi="Arial" w:cs="Arial"/>
              <w:noProof/>
              <w:color w:val="800000"/>
              <w:sz w:val="28"/>
            </w:rPr>
            <w:fldChar w:fldCharType="end"/>
          </w:r>
        </w:p>
        <w:p w14:paraId="237BAE0E" w14:textId="02DE5C92"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Bibliography</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_Toc150821554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157</w:t>
          </w:r>
          <w:r w:rsidRPr="00BB221B">
            <w:rPr>
              <w:rFonts w:ascii="Arial" w:hAnsi="Arial" w:cs="Arial"/>
              <w:noProof/>
              <w:color w:val="800000"/>
              <w:sz w:val="28"/>
            </w:rPr>
            <w:fldChar w:fldCharType="end"/>
          </w:r>
        </w:p>
        <w:p w14:paraId="5AD10DF3" w14:textId="244ABABD"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LESSON 7: CULTURE SHOCK</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_Toc150821555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158</w:t>
          </w:r>
          <w:r w:rsidRPr="00BB221B">
            <w:rPr>
              <w:rFonts w:ascii="Arial" w:hAnsi="Arial" w:cs="Arial"/>
              <w:noProof/>
              <w:color w:val="800000"/>
              <w:sz w:val="28"/>
            </w:rPr>
            <w:fldChar w:fldCharType="end"/>
          </w:r>
        </w:p>
        <w:p w14:paraId="21110C54" w14:textId="005CA292"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Almost everyone moving to a foreign land experiences it at some point. So just what is culture shock, what are the different stages, and how does one deal with it? Find out in this lesson.</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_Toc150821556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158</w:t>
          </w:r>
          <w:r w:rsidRPr="00BB221B">
            <w:rPr>
              <w:rFonts w:ascii="Arial" w:hAnsi="Arial" w:cs="Arial"/>
              <w:noProof/>
              <w:color w:val="800000"/>
              <w:sz w:val="28"/>
            </w:rPr>
            <w:fldChar w:fldCharType="end"/>
          </w:r>
        </w:p>
        <w:p w14:paraId="2612BF52" w14:textId="23E0A569"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Lesson Objectives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_Toc150821557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158</w:t>
          </w:r>
          <w:r w:rsidRPr="00BB221B">
            <w:rPr>
              <w:rFonts w:ascii="Arial" w:hAnsi="Arial" w:cs="Arial"/>
              <w:noProof/>
              <w:color w:val="800000"/>
              <w:sz w:val="28"/>
            </w:rPr>
            <w:fldChar w:fldCharType="end"/>
          </w:r>
        </w:p>
        <w:p w14:paraId="3842673C" w14:textId="52330B3C"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lastRenderedPageBreak/>
            <w:t>Students will be able to:</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_Toc150821558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158</w:t>
          </w:r>
          <w:r w:rsidRPr="00BB221B">
            <w:rPr>
              <w:rFonts w:ascii="Arial" w:hAnsi="Arial" w:cs="Arial"/>
              <w:noProof/>
              <w:color w:val="800000"/>
              <w:sz w:val="28"/>
            </w:rPr>
            <w:fldChar w:fldCharType="end"/>
          </w:r>
        </w:p>
        <w:p w14:paraId="667F3658" w14:textId="21EB51F4" w:rsidR="00EB0F1B" w:rsidRPr="00BB221B" w:rsidRDefault="00EB0F1B" w:rsidP="00BB221B">
          <w:pPr>
            <w:pStyle w:val="TOC3"/>
            <w:tabs>
              <w:tab w:val="left" w:pos="407"/>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1.</w:t>
          </w:r>
          <w:r w:rsidRPr="00BB221B">
            <w:rPr>
              <w:rFonts w:ascii="Arial" w:eastAsiaTheme="minorEastAsia" w:hAnsi="Arial" w:cs="Arial"/>
              <w:smallCaps w:val="0"/>
              <w:noProof/>
              <w:color w:val="800000"/>
              <w:sz w:val="32"/>
              <w:szCs w:val="24"/>
              <w:lang w:eastAsia="ja-JP"/>
            </w:rPr>
            <w:tab/>
          </w:r>
          <w:r w:rsidRPr="00BB221B">
            <w:rPr>
              <w:rFonts w:ascii="Arial" w:hAnsi="Arial" w:cs="Arial"/>
              <w:noProof/>
              <w:color w:val="800000"/>
              <w:sz w:val="28"/>
            </w:rPr>
            <w:t>Describe the feelings associated with culture shock</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_Toc150821559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158</w:t>
          </w:r>
          <w:r w:rsidRPr="00BB221B">
            <w:rPr>
              <w:rFonts w:ascii="Arial" w:hAnsi="Arial" w:cs="Arial"/>
              <w:noProof/>
              <w:color w:val="800000"/>
              <w:sz w:val="28"/>
            </w:rPr>
            <w:fldChar w:fldCharType="end"/>
          </w:r>
        </w:p>
        <w:p w14:paraId="3954CE19" w14:textId="197BC81B" w:rsidR="00EB0F1B" w:rsidRPr="00BB221B" w:rsidRDefault="00EB0F1B" w:rsidP="00BB221B">
          <w:pPr>
            <w:pStyle w:val="TOC3"/>
            <w:tabs>
              <w:tab w:val="left" w:pos="407"/>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2.</w:t>
          </w:r>
          <w:r w:rsidRPr="00BB221B">
            <w:rPr>
              <w:rFonts w:ascii="Arial" w:eastAsiaTheme="minorEastAsia" w:hAnsi="Arial" w:cs="Arial"/>
              <w:smallCaps w:val="0"/>
              <w:noProof/>
              <w:color w:val="800000"/>
              <w:sz w:val="32"/>
              <w:szCs w:val="24"/>
              <w:lang w:eastAsia="ja-JP"/>
            </w:rPr>
            <w:tab/>
          </w:r>
          <w:r w:rsidRPr="00BB221B">
            <w:rPr>
              <w:rFonts w:ascii="Arial" w:hAnsi="Arial" w:cs="Arial"/>
              <w:noProof/>
              <w:color w:val="800000"/>
              <w:sz w:val="28"/>
            </w:rPr>
            <w:t>Recognize the different stages of culture shock</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_Toc150821560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158</w:t>
          </w:r>
          <w:r w:rsidRPr="00BB221B">
            <w:rPr>
              <w:rFonts w:ascii="Arial" w:hAnsi="Arial" w:cs="Arial"/>
              <w:noProof/>
              <w:color w:val="800000"/>
              <w:sz w:val="28"/>
            </w:rPr>
            <w:fldChar w:fldCharType="end"/>
          </w:r>
        </w:p>
        <w:p w14:paraId="05735FCA" w14:textId="0A4522D9" w:rsidR="00EB0F1B" w:rsidRPr="00BB221B" w:rsidRDefault="00EB0F1B" w:rsidP="00BB221B">
          <w:pPr>
            <w:pStyle w:val="TOC3"/>
            <w:tabs>
              <w:tab w:val="left" w:pos="407"/>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3.</w:t>
          </w:r>
          <w:r w:rsidRPr="00BB221B">
            <w:rPr>
              <w:rFonts w:ascii="Arial" w:eastAsiaTheme="minorEastAsia" w:hAnsi="Arial" w:cs="Arial"/>
              <w:smallCaps w:val="0"/>
              <w:noProof/>
              <w:color w:val="800000"/>
              <w:sz w:val="32"/>
              <w:szCs w:val="24"/>
              <w:lang w:eastAsia="ja-JP"/>
            </w:rPr>
            <w:tab/>
          </w:r>
          <w:r w:rsidRPr="00BB221B">
            <w:rPr>
              <w:rFonts w:ascii="Arial" w:hAnsi="Arial" w:cs="Arial"/>
              <w:noProof/>
              <w:color w:val="800000"/>
              <w:sz w:val="28"/>
            </w:rPr>
            <w:t>Create a plan of action that will help them deal with culture shock.</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_Toc150821561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158</w:t>
          </w:r>
          <w:r w:rsidRPr="00BB221B">
            <w:rPr>
              <w:rFonts w:ascii="Arial" w:hAnsi="Arial" w:cs="Arial"/>
              <w:noProof/>
              <w:color w:val="800000"/>
              <w:sz w:val="28"/>
            </w:rPr>
            <w:fldChar w:fldCharType="end"/>
          </w:r>
        </w:p>
        <w:p w14:paraId="362E7F88" w14:textId="2B7C5840"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DEFINITION OF CULTURE SHOCK</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_Toc150821562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159</w:t>
          </w:r>
          <w:r w:rsidRPr="00BB221B">
            <w:rPr>
              <w:rFonts w:ascii="Arial" w:hAnsi="Arial" w:cs="Arial"/>
              <w:noProof/>
              <w:color w:val="800000"/>
              <w:sz w:val="28"/>
            </w:rPr>
            <w:fldChar w:fldCharType="end"/>
          </w:r>
        </w:p>
        <w:p w14:paraId="30DF5242" w14:textId="5C80181A"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STAGES OF CULTURE SHOCK</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_Toc150821563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160</w:t>
          </w:r>
          <w:r w:rsidRPr="00BB221B">
            <w:rPr>
              <w:rFonts w:ascii="Arial" w:hAnsi="Arial" w:cs="Arial"/>
              <w:noProof/>
              <w:color w:val="800000"/>
              <w:sz w:val="28"/>
            </w:rPr>
            <w:fldChar w:fldCharType="end"/>
          </w:r>
        </w:p>
        <w:p w14:paraId="02637D41" w14:textId="0756373F"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Geert Hofestede describes the stages of culture such as the following:</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_Toc150821564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160</w:t>
          </w:r>
          <w:r w:rsidRPr="00BB221B">
            <w:rPr>
              <w:rFonts w:ascii="Arial" w:hAnsi="Arial" w:cs="Arial"/>
              <w:noProof/>
              <w:color w:val="800000"/>
              <w:sz w:val="28"/>
            </w:rPr>
            <w:fldChar w:fldCharType="end"/>
          </w:r>
        </w:p>
        <w:p w14:paraId="3DC8E0D5" w14:textId="2E0F015B"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Stage 1:</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_Toc150821565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160</w:t>
          </w:r>
          <w:r w:rsidRPr="00BB221B">
            <w:rPr>
              <w:rFonts w:ascii="Arial" w:hAnsi="Arial" w:cs="Arial"/>
              <w:noProof/>
              <w:color w:val="800000"/>
              <w:sz w:val="28"/>
            </w:rPr>
            <w:fldChar w:fldCharType="end"/>
          </w:r>
        </w:p>
        <w:p w14:paraId="5E662A64" w14:textId="5B570548"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During the first stage you are excited about living in your new culture and you welcome the changes you see. “Oh, these people eat so much healthier than we do. Their city is more beautiful. I’m going to like it here.” These feelings are similar to what you experience when you visit a foreign country on holiday or for a business trip.</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_Toc150821566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160</w:t>
          </w:r>
          <w:r w:rsidRPr="00BB221B">
            <w:rPr>
              <w:rFonts w:ascii="Arial" w:hAnsi="Arial" w:cs="Arial"/>
              <w:noProof/>
              <w:color w:val="800000"/>
              <w:sz w:val="28"/>
            </w:rPr>
            <w:fldChar w:fldCharType="end"/>
          </w:r>
        </w:p>
        <w:p w14:paraId="10751519" w14:textId="28778FDC"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Stage 2:</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_Toc150821567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160</w:t>
          </w:r>
          <w:r w:rsidRPr="00BB221B">
            <w:rPr>
              <w:rFonts w:ascii="Arial" w:hAnsi="Arial" w:cs="Arial"/>
              <w:noProof/>
              <w:color w:val="800000"/>
              <w:sz w:val="28"/>
            </w:rPr>
            <w:fldChar w:fldCharType="end"/>
          </w:r>
        </w:p>
        <w:p w14:paraId="76B72098" w14:textId="7F92A930"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 xml:space="preserve">This is when culture shock sets in. The excitement and the newness is gone. You are now finding daily frustrations and challenges as you try to function in your new society. People don’t understand you, you can’t even find the most “common “ things you are looking for, and you want waffles </w:t>
          </w:r>
          <w:r w:rsidRPr="00BB221B">
            <w:rPr>
              <w:rFonts w:ascii="Arial" w:hAnsi="Arial" w:cs="Arial"/>
              <w:noProof/>
              <w:color w:val="800000"/>
              <w:sz w:val="28"/>
            </w:rPr>
            <w:lastRenderedPageBreak/>
            <w:t>for breakfast but no one even knows what they are! On top of this, you are no longer treated as an honored guest. You are now expected to do things on your own. These frustrations can quickly lead to feelings of dread and withdrawal. You don’t even want to go out to do things because you are already imagining all of the problems you will have. It’s just easier to stay home.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_Toc150821568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160</w:t>
          </w:r>
          <w:r w:rsidRPr="00BB221B">
            <w:rPr>
              <w:rFonts w:ascii="Arial" w:hAnsi="Arial" w:cs="Arial"/>
              <w:noProof/>
              <w:color w:val="800000"/>
              <w:sz w:val="28"/>
            </w:rPr>
            <w:fldChar w:fldCharType="end"/>
          </w:r>
        </w:p>
        <w:p w14:paraId="6A6A501E" w14:textId="75710891"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METHODS OF DEALING WITH CULTURE SHOCK</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_Toc150821569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162</w:t>
          </w:r>
          <w:r w:rsidRPr="00BB221B">
            <w:rPr>
              <w:rFonts w:ascii="Arial" w:hAnsi="Arial" w:cs="Arial"/>
              <w:noProof/>
              <w:color w:val="800000"/>
              <w:sz w:val="28"/>
            </w:rPr>
            <w:fldChar w:fldCharType="end"/>
          </w:r>
        </w:p>
        <w:p w14:paraId="0B907421" w14:textId="3FAD7C73"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Know that it is a normal part of adjusting to a new culture and that others are or have experienced it too.</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_Toc150821570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162</w:t>
          </w:r>
          <w:r w:rsidRPr="00BB221B">
            <w:rPr>
              <w:rFonts w:ascii="Arial" w:hAnsi="Arial" w:cs="Arial"/>
              <w:noProof/>
              <w:color w:val="800000"/>
              <w:sz w:val="28"/>
            </w:rPr>
            <w:fldChar w:fldCharType="end"/>
          </w:r>
        </w:p>
        <w:p w14:paraId="3FC3D8AD" w14:textId="00BF40EF"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SUMMARY</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_Toc150821571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164</w:t>
          </w:r>
          <w:r w:rsidRPr="00BB221B">
            <w:rPr>
              <w:rFonts w:ascii="Arial" w:hAnsi="Arial" w:cs="Arial"/>
              <w:noProof/>
              <w:color w:val="800000"/>
              <w:sz w:val="28"/>
            </w:rPr>
            <w:fldChar w:fldCharType="end"/>
          </w:r>
        </w:p>
        <w:p w14:paraId="575C31A6" w14:textId="3574E9C5"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Realize that everyone needs time to adjust to their new culture. So don’t panic and pack up if you have a series of bad days. It’s normal. Also don’t be fooled by cultures that are similar to yours and think that you won’t have an adjustment period. I sometimes think that the more similarities there are, the bigger the jolt when you begin to experience the differences.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_Toc150821572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164</w:t>
          </w:r>
          <w:r w:rsidRPr="00BB221B">
            <w:rPr>
              <w:rFonts w:ascii="Arial" w:hAnsi="Arial" w:cs="Arial"/>
              <w:noProof/>
              <w:color w:val="800000"/>
              <w:sz w:val="28"/>
            </w:rPr>
            <w:fldChar w:fldCharType="end"/>
          </w:r>
        </w:p>
        <w:p w14:paraId="06E98E1E" w14:textId="6356BC5B"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 xml:space="preserve">The key is knowing yourself, knowing the culture, and having the patience (and maybe the determination) to surmount your daily challenges. Give yourself credit each time you do. I ran home and announced that I understood someone when they told me the price of what I was buying. Of </w:t>
          </w:r>
          <w:r w:rsidRPr="00BB221B">
            <w:rPr>
              <w:rFonts w:ascii="Arial" w:hAnsi="Arial" w:cs="Arial"/>
              <w:noProof/>
              <w:color w:val="800000"/>
              <w:sz w:val="28"/>
            </w:rPr>
            <w:lastRenderedPageBreak/>
            <w:t>course everyone else thought I was crazy, but for me, as it was the first time they didn’t have to write it down, it was a small victory. And small victories just have a way of making you feel good.</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_Toc150821573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164</w:t>
          </w:r>
          <w:r w:rsidRPr="00BB221B">
            <w:rPr>
              <w:rFonts w:ascii="Arial" w:hAnsi="Arial" w:cs="Arial"/>
              <w:noProof/>
              <w:color w:val="800000"/>
              <w:sz w:val="28"/>
            </w:rPr>
            <w:fldChar w:fldCharType="end"/>
          </w:r>
        </w:p>
        <w:p w14:paraId="48FDBC16" w14:textId="325D6037"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Once Last Word:</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_Toc150821574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164</w:t>
          </w:r>
          <w:r w:rsidRPr="00BB221B">
            <w:rPr>
              <w:rFonts w:ascii="Arial" w:hAnsi="Arial" w:cs="Arial"/>
              <w:noProof/>
              <w:color w:val="800000"/>
              <w:sz w:val="28"/>
            </w:rPr>
            <w:fldChar w:fldCharType="end"/>
          </w:r>
        </w:p>
        <w:p w14:paraId="492571C2" w14:textId="2A4594F1"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In doing your cultural research be realistic as to whether or not the culture is one that you will ever be able to adjust to. Personally, I know that some would make me miserable and I would never make the choice of living in them.</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_Toc150821575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164</w:t>
          </w:r>
          <w:r w:rsidRPr="00BB221B">
            <w:rPr>
              <w:rFonts w:ascii="Arial" w:hAnsi="Arial" w:cs="Arial"/>
              <w:noProof/>
              <w:color w:val="800000"/>
              <w:sz w:val="28"/>
            </w:rPr>
            <w:fldChar w:fldCharType="end"/>
          </w:r>
        </w:p>
        <w:p w14:paraId="3C89EA2E" w14:textId="3A8BE77A"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LESSON 8: ADAPTING TO YOUR NEW CULTURE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_Toc150821576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167</w:t>
          </w:r>
          <w:r w:rsidRPr="00BB221B">
            <w:rPr>
              <w:rFonts w:ascii="Arial" w:hAnsi="Arial" w:cs="Arial"/>
              <w:noProof/>
              <w:color w:val="800000"/>
              <w:sz w:val="28"/>
            </w:rPr>
            <w:fldChar w:fldCharType="end"/>
          </w:r>
        </w:p>
        <w:p w14:paraId="11E9C439" w14:textId="2D08A421"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LESSON 8: ADAPTING TO YOUR NEW CULTURE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_Toc150821577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169</w:t>
          </w:r>
          <w:r w:rsidRPr="00BB221B">
            <w:rPr>
              <w:rFonts w:ascii="Arial" w:hAnsi="Arial" w:cs="Arial"/>
              <w:noProof/>
              <w:color w:val="800000"/>
              <w:sz w:val="28"/>
            </w:rPr>
            <w:fldChar w:fldCharType="end"/>
          </w:r>
        </w:p>
        <w:p w14:paraId="50198C8F" w14:textId="2E06B52A"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STRATEGIES THAT WILL HELP NEWCOMERS ADJUST TO A NEW CULTURE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_Toc150821578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169</w:t>
          </w:r>
          <w:r w:rsidRPr="00BB221B">
            <w:rPr>
              <w:rFonts w:ascii="Arial" w:hAnsi="Arial" w:cs="Arial"/>
              <w:noProof/>
              <w:color w:val="800000"/>
              <w:sz w:val="28"/>
            </w:rPr>
            <w:fldChar w:fldCharType="end"/>
          </w:r>
        </w:p>
        <w:p w14:paraId="7F321938" w14:textId="65F8B1D6"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FOLLOW SUGGESTIONS FROM THE PEACE CORPS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_Toc150821579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169</w:t>
          </w:r>
          <w:r w:rsidRPr="00BB221B">
            <w:rPr>
              <w:rFonts w:ascii="Arial" w:hAnsi="Arial" w:cs="Arial"/>
              <w:noProof/>
              <w:color w:val="800000"/>
              <w:sz w:val="28"/>
            </w:rPr>
            <w:fldChar w:fldCharType="end"/>
          </w:r>
        </w:p>
        <w:p w14:paraId="3FFE804A" w14:textId="61B081FE"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The Peace Corps has a list of coping strategies that it created with the help of its volunteers. You'll find it below. You can take the headings and make your own list as well.</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_Toc150821580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170</w:t>
          </w:r>
          <w:r w:rsidRPr="00BB221B">
            <w:rPr>
              <w:rFonts w:ascii="Arial" w:hAnsi="Arial" w:cs="Arial"/>
              <w:noProof/>
              <w:color w:val="800000"/>
              <w:sz w:val="28"/>
            </w:rPr>
            <w:fldChar w:fldCharType="end"/>
          </w:r>
        </w:p>
        <w:p w14:paraId="218C75F8" w14:textId="52401A1B"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Ways I can improve my language skills: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_Toc150821581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173</w:t>
          </w:r>
          <w:r w:rsidRPr="00BB221B">
            <w:rPr>
              <w:rFonts w:ascii="Arial" w:hAnsi="Arial" w:cs="Arial"/>
              <w:noProof/>
              <w:color w:val="800000"/>
              <w:sz w:val="28"/>
            </w:rPr>
            <w:fldChar w:fldCharType="end"/>
          </w:r>
        </w:p>
        <w:p w14:paraId="249671D4" w14:textId="3F34F3D5"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Summary</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_Toc150821582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173</w:t>
          </w:r>
          <w:r w:rsidRPr="00BB221B">
            <w:rPr>
              <w:rFonts w:ascii="Arial" w:hAnsi="Arial" w:cs="Arial"/>
              <w:noProof/>
              <w:color w:val="800000"/>
              <w:sz w:val="28"/>
            </w:rPr>
            <w:fldChar w:fldCharType="end"/>
          </w:r>
        </w:p>
        <w:p w14:paraId="3A99977A" w14:textId="22BC157C"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Lesson 8: Adapting to Your New Culture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_Toc150821583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174</w:t>
          </w:r>
          <w:r w:rsidRPr="00BB221B">
            <w:rPr>
              <w:rFonts w:ascii="Arial" w:hAnsi="Arial" w:cs="Arial"/>
              <w:noProof/>
              <w:color w:val="800000"/>
              <w:sz w:val="28"/>
            </w:rPr>
            <w:fldChar w:fldCharType="end"/>
          </w:r>
        </w:p>
        <w:p w14:paraId="3154E569" w14:textId="68837285"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lastRenderedPageBreak/>
            <w:t>Answers to Lesson 8 Exercises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_Toc150821584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176</w:t>
          </w:r>
          <w:r w:rsidRPr="00BB221B">
            <w:rPr>
              <w:rFonts w:ascii="Arial" w:hAnsi="Arial" w:cs="Arial"/>
              <w:noProof/>
              <w:color w:val="800000"/>
              <w:sz w:val="28"/>
            </w:rPr>
            <w:fldChar w:fldCharType="end"/>
          </w:r>
        </w:p>
        <w:p w14:paraId="20F1A891" w14:textId="7E20A225"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Possible Solutions (as given by The Peace Corps):</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_Toc150821585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176</w:t>
          </w:r>
          <w:r w:rsidRPr="00BB221B">
            <w:rPr>
              <w:rFonts w:ascii="Arial" w:hAnsi="Arial" w:cs="Arial"/>
              <w:noProof/>
              <w:color w:val="800000"/>
              <w:sz w:val="28"/>
            </w:rPr>
            <w:fldChar w:fldCharType="end"/>
          </w:r>
        </w:p>
        <w:p w14:paraId="71DC77B9" w14:textId="2EC8BC2C" w:rsidR="00EB0F1B" w:rsidRPr="00BB221B" w:rsidRDefault="00EB0F1B" w:rsidP="00BB221B">
          <w:pPr>
            <w:pStyle w:val="TOC3"/>
            <w:tabs>
              <w:tab w:val="right" w:pos="9736"/>
            </w:tabs>
            <w:spacing w:line="480" w:lineRule="auto"/>
            <w:rPr>
              <w:rFonts w:ascii="Arial" w:eastAsiaTheme="minorEastAsia" w:hAnsi="Arial" w:cs="Arial"/>
              <w:smallCaps w:val="0"/>
              <w:noProof/>
              <w:color w:val="800000"/>
              <w:sz w:val="32"/>
              <w:szCs w:val="24"/>
              <w:lang w:eastAsia="ja-JP"/>
            </w:rPr>
          </w:pPr>
          <w:r w:rsidRPr="00BB221B">
            <w:rPr>
              <w:rFonts w:ascii="Arial" w:hAnsi="Arial" w:cs="Arial"/>
              <w:noProof/>
              <w:color w:val="800000"/>
              <w:sz w:val="28"/>
            </w:rPr>
            <w:t>Can you make your points outside of meetings and still be effective?</w:t>
          </w:r>
          <w:r w:rsidRPr="00BB221B">
            <w:rPr>
              <w:rFonts w:ascii="Arial" w:hAnsi="Arial" w:cs="Arial"/>
              <w:noProof/>
              <w:color w:val="800000"/>
              <w:sz w:val="28"/>
            </w:rPr>
            <w:tab/>
          </w:r>
          <w:r w:rsidRPr="00BB221B">
            <w:rPr>
              <w:rFonts w:ascii="Arial" w:hAnsi="Arial" w:cs="Arial"/>
              <w:noProof/>
              <w:color w:val="800000"/>
              <w:sz w:val="28"/>
            </w:rPr>
            <w:fldChar w:fldCharType="begin"/>
          </w:r>
          <w:r w:rsidRPr="00BB221B">
            <w:rPr>
              <w:rFonts w:ascii="Arial" w:hAnsi="Arial" w:cs="Arial"/>
              <w:noProof/>
              <w:color w:val="800000"/>
              <w:sz w:val="28"/>
            </w:rPr>
            <w:instrText xml:space="preserve"> PAGEREF _Toc150821586 \h </w:instrText>
          </w:r>
          <w:r w:rsidRPr="00BB221B">
            <w:rPr>
              <w:rFonts w:ascii="Arial" w:hAnsi="Arial" w:cs="Arial"/>
              <w:noProof/>
              <w:color w:val="800000"/>
              <w:sz w:val="28"/>
            </w:rPr>
          </w:r>
          <w:r w:rsidRPr="00BB221B">
            <w:rPr>
              <w:rFonts w:ascii="Arial" w:hAnsi="Arial" w:cs="Arial"/>
              <w:noProof/>
              <w:color w:val="800000"/>
              <w:sz w:val="28"/>
            </w:rPr>
            <w:fldChar w:fldCharType="separate"/>
          </w:r>
          <w:r w:rsidR="009E650E">
            <w:rPr>
              <w:rFonts w:ascii="Arial" w:hAnsi="Arial" w:cs="Arial"/>
              <w:noProof/>
              <w:color w:val="800000"/>
              <w:sz w:val="28"/>
            </w:rPr>
            <w:t>176</w:t>
          </w:r>
          <w:r w:rsidRPr="00BB221B">
            <w:rPr>
              <w:rFonts w:ascii="Arial" w:hAnsi="Arial" w:cs="Arial"/>
              <w:noProof/>
              <w:color w:val="800000"/>
              <w:sz w:val="28"/>
            </w:rPr>
            <w:fldChar w:fldCharType="end"/>
          </w:r>
        </w:p>
        <w:p w14:paraId="3AE86A52" w14:textId="353AFABE" w:rsidR="00EB0F1B" w:rsidRPr="00BB221B" w:rsidRDefault="00EB0F1B" w:rsidP="00BB221B">
          <w:pPr>
            <w:spacing w:line="480" w:lineRule="auto"/>
            <w:rPr>
              <w:rFonts w:ascii="Arial" w:hAnsi="Arial" w:cs="Arial"/>
              <w:color w:val="800000"/>
              <w:sz w:val="28"/>
            </w:rPr>
          </w:pPr>
          <w:r w:rsidRPr="00BB221B">
            <w:rPr>
              <w:rFonts w:ascii="Arial" w:hAnsi="Arial" w:cs="Arial"/>
              <w:caps/>
              <w:color w:val="800000"/>
              <w:sz w:val="28"/>
              <w:u w:val="single"/>
            </w:rPr>
            <w:fldChar w:fldCharType="end"/>
          </w:r>
        </w:p>
      </w:sdtContent>
    </w:sdt>
    <w:p w14:paraId="0208CDF2" w14:textId="7C462DC0" w:rsidR="00D401BF" w:rsidRPr="00BB221B" w:rsidRDefault="00D401BF" w:rsidP="00BB221B">
      <w:pPr>
        <w:spacing w:line="480" w:lineRule="auto"/>
        <w:rPr>
          <w:rFonts w:ascii="Arial" w:hAnsi="Arial" w:cs="Arial"/>
          <w:color w:val="800000"/>
          <w:sz w:val="28"/>
        </w:rPr>
      </w:pPr>
    </w:p>
    <w:p w14:paraId="64E30FEF" w14:textId="3753B51F" w:rsidR="00D401BF" w:rsidRPr="00BB221B" w:rsidRDefault="00D401BF" w:rsidP="00BB221B">
      <w:pPr>
        <w:spacing w:line="480" w:lineRule="auto"/>
        <w:jc w:val="both"/>
        <w:rPr>
          <w:rFonts w:ascii="Arial" w:hAnsi="Arial" w:cs="Arial"/>
          <w:b/>
          <w:noProof/>
          <w:color w:val="800000"/>
          <w:sz w:val="48"/>
          <w:szCs w:val="40"/>
        </w:rPr>
      </w:pPr>
      <w:r w:rsidRPr="00BB221B">
        <w:rPr>
          <w:rFonts w:ascii="Arial" w:hAnsi="Arial" w:cs="Arial"/>
          <w:b/>
          <w:noProof/>
          <w:color w:val="800000"/>
          <w:sz w:val="48"/>
          <w:szCs w:val="40"/>
        </w:rPr>
        <w:br w:type="page"/>
      </w:r>
    </w:p>
    <w:p w14:paraId="510A7DD7" w14:textId="77777777" w:rsidR="00D401BF" w:rsidRPr="00BB221B" w:rsidRDefault="00D401BF" w:rsidP="00BB221B">
      <w:pPr>
        <w:spacing w:line="480" w:lineRule="auto"/>
        <w:jc w:val="both"/>
        <w:rPr>
          <w:rFonts w:ascii="Arial" w:hAnsi="Arial" w:cs="Arial"/>
          <w:b/>
          <w:noProof/>
          <w:color w:val="800000"/>
          <w:sz w:val="48"/>
          <w:szCs w:val="40"/>
        </w:rPr>
      </w:pPr>
    </w:p>
    <w:p w14:paraId="21583C35" w14:textId="77777777" w:rsidR="0057703D" w:rsidRDefault="0057703D" w:rsidP="00DC2617">
      <w:pPr>
        <w:shd w:val="clear" w:color="auto" w:fill="C2D69B" w:themeFill="accent3" w:themeFillTint="99"/>
        <w:spacing w:line="360" w:lineRule="auto"/>
        <w:jc w:val="center"/>
        <w:rPr>
          <w:rFonts w:ascii="Arial" w:hAnsi="Arial" w:cs="Arial"/>
          <w:b/>
          <w:noProof/>
          <w:color w:val="800000"/>
          <w:sz w:val="40"/>
          <w:szCs w:val="40"/>
        </w:rPr>
      </w:pPr>
    </w:p>
    <w:p w14:paraId="75E730C4" w14:textId="751159F1" w:rsidR="0057703D" w:rsidRDefault="005B1D80" w:rsidP="00DC2617">
      <w:pPr>
        <w:shd w:val="clear" w:color="auto" w:fill="C2D69B" w:themeFill="accent3" w:themeFillTint="99"/>
        <w:spacing w:line="360" w:lineRule="auto"/>
        <w:jc w:val="center"/>
        <w:rPr>
          <w:rFonts w:ascii="Arial" w:hAnsi="Arial" w:cs="Arial"/>
          <w:b/>
          <w:noProof/>
          <w:color w:val="800000"/>
          <w:sz w:val="40"/>
          <w:szCs w:val="40"/>
        </w:rPr>
      </w:pPr>
      <w:r w:rsidRPr="00713A00">
        <w:rPr>
          <w:b/>
          <w:noProof/>
        </w:rPr>
        <w:drawing>
          <wp:anchor distT="0" distB="0" distL="114300" distR="114300" simplePos="0" relativeHeight="251778048" behindDoc="0" locked="0" layoutInCell="1" allowOverlap="1" wp14:anchorId="431A53B7" wp14:editId="35B4602C">
            <wp:simplePos x="0" y="0"/>
            <wp:positionH relativeFrom="margin">
              <wp:posOffset>1288415</wp:posOffset>
            </wp:positionH>
            <wp:positionV relativeFrom="margin">
              <wp:posOffset>960120</wp:posOffset>
            </wp:positionV>
            <wp:extent cx="4015740" cy="2626995"/>
            <wp:effectExtent l="381000" t="381000" r="454660" b="395605"/>
            <wp:wrapSquare wrapText="bothSides"/>
            <wp:docPr id="12" name="Picture 12" descr="AP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5" descr="APPLES"/>
                    <pic:cNvPicPr>
                      <a:picLocks noChangeAspect="1" noChangeArrowheads="1"/>
                    </pic:cNvPicPr>
                  </pic:nvPicPr>
                  <pic:blipFill>
                    <a:blip r:embed="rId18" cstate="print">
                      <a:alphaModFix amt="98000"/>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015740" cy="262699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14:paraId="60AF2C29" w14:textId="49DB1715" w:rsidR="00C00DFA" w:rsidRDefault="00C00DFA" w:rsidP="00DC2617">
      <w:pPr>
        <w:shd w:val="clear" w:color="auto" w:fill="C2D69B" w:themeFill="accent3" w:themeFillTint="99"/>
        <w:spacing w:line="360" w:lineRule="auto"/>
        <w:jc w:val="center"/>
        <w:rPr>
          <w:rFonts w:ascii="Arial" w:hAnsi="Arial" w:cs="Arial"/>
          <w:b/>
          <w:noProof/>
          <w:color w:val="800000"/>
          <w:sz w:val="40"/>
          <w:szCs w:val="40"/>
        </w:rPr>
      </w:pPr>
    </w:p>
    <w:p w14:paraId="3B3DFB7C" w14:textId="17540D11" w:rsidR="00C00DFA" w:rsidRDefault="00C00DFA" w:rsidP="00DC2617">
      <w:pPr>
        <w:shd w:val="clear" w:color="auto" w:fill="C2D69B" w:themeFill="accent3" w:themeFillTint="99"/>
        <w:spacing w:line="360" w:lineRule="auto"/>
        <w:jc w:val="center"/>
        <w:rPr>
          <w:rFonts w:ascii="Arial" w:hAnsi="Arial" w:cs="Arial"/>
          <w:b/>
          <w:noProof/>
          <w:color w:val="800000"/>
          <w:sz w:val="40"/>
          <w:szCs w:val="40"/>
        </w:rPr>
      </w:pPr>
    </w:p>
    <w:p w14:paraId="53E58EAD" w14:textId="1B09049D" w:rsidR="00C00DFA" w:rsidRDefault="00C00DFA" w:rsidP="00DC2617">
      <w:pPr>
        <w:shd w:val="clear" w:color="auto" w:fill="C2D69B" w:themeFill="accent3" w:themeFillTint="99"/>
        <w:spacing w:line="360" w:lineRule="auto"/>
        <w:jc w:val="center"/>
        <w:rPr>
          <w:rFonts w:ascii="Arial" w:hAnsi="Arial" w:cs="Arial"/>
          <w:b/>
          <w:noProof/>
          <w:color w:val="800000"/>
          <w:sz w:val="40"/>
          <w:szCs w:val="40"/>
        </w:rPr>
      </w:pPr>
    </w:p>
    <w:p w14:paraId="7B35592D" w14:textId="77777777" w:rsidR="00E0384A" w:rsidRDefault="00E0384A" w:rsidP="00E0384A">
      <w:pPr>
        <w:rPr>
          <w:noProof/>
        </w:rPr>
      </w:pPr>
    </w:p>
    <w:p w14:paraId="5142579D" w14:textId="77777777" w:rsidR="00E0384A" w:rsidRDefault="00E0384A" w:rsidP="00E0384A">
      <w:pPr>
        <w:rPr>
          <w:noProof/>
        </w:rPr>
      </w:pPr>
    </w:p>
    <w:p w14:paraId="792809F5" w14:textId="77777777" w:rsidR="00E0384A" w:rsidRDefault="00E0384A" w:rsidP="00E0384A">
      <w:pPr>
        <w:rPr>
          <w:noProof/>
        </w:rPr>
      </w:pPr>
    </w:p>
    <w:p w14:paraId="1012F9BD" w14:textId="77777777" w:rsidR="00E0384A" w:rsidRDefault="00E0384A" w:rsidP="00E0384A">
      <w:pPr>
        <w:rPr>
          <w:noProof/>
        </w:rPr>
      </w:pPr>
    </w:p>
    <w:p w14:paraId="4A5CA970" w14:textId="77777777" w:rsidR="00E0384A" w:rsidRDefault="00E0384A" w:rsidP="00E0384A"/>
    <w:p w14:paraId="5FDD06ED" w14:textId="77777777" w:rsidR="00E0384A" w:rsidRDefault="00E0384A" w:rsidP="00E0384A"/>
    <w:p w14:paraId="3D5F98C0" w14:textId="77777777" w:rsidR="00E0384A" w:rsidRDefault="00E0384A" w:rsidP="00E0384A"/>
    <w:p w14:paraId="6AE41E13" w14:textId="77777777" w:rsidR="00EB0965" w:rsidRPr="005B1D80" w:rsidRDefault="00EB0965" w:rsidP="003F6990">
      <w:pPr>
        <w:pStyle w:val="Heading1"/>
        <w:framePr w:wrap="around"/>
        <w:rPr>
          <w:b/>
          <w:sz w:val="40"/>
          <w:szCs w:val="40"/>
        </w:rPr>
      </w:pPr>
      <w:bookmarkStart w:id="5" w:name="_Toc150790568"/>
      <w:bookmarkStart w:id="6" w:name="_Toc150821336"/>
      <w:r w:rsidRPr="005B1D80">
        <w:rPr>
          <w:b/>
          <w:sz w:val="40"/>
          <w:szCs w:val="40"/>
        </w:rPr>
        <w:t>introduction</w:t>
      </w:r>
      <w:bookmarkEnd w:id="5"/>
      <w:bookmarkEnd w:id="6"/>
      <w:r w:rsidRPr="005B1D80">
        <w:rPr>
          <w:b/>
          <w:sz w:val="40"/>
          <w:szCs w:val="40"/>
        </w:rPr>
        <w:t xml:space="preserve"> </w:t>
      </w:r>
    </w:p>
    <w:p w14:paraId="1773D1BF" w14:textId="77777777" w:rsidR="00E0384A" w:rsidRPr="00EB0965" w:rsidRDefault="00E0384A" w:rsidP="00E0384A">
      <w:pPr>
        <w:rPr>
          <w:sz w:val="40"/>
          <w:szCs w:val="40"/>
        </w:rPr>
      </w:pPr>
    </w:p>
    <w:p w14:paraId="1954AD96" w14:textId="40B29488" w:rsidR="009E2000" w:rsidRPr="00EB0965" w:rsidRDefault="009E2000" w:rsidP="00565730">
      <w:pPr>
        <w:shd w:val="clear" w:color="auto" w:fill="C2D69B" w:themeFill="accent3" w:themeFillTint="99"/>
        <w:rPr>
          <w:rFonts w:ascii="Arial" w:hAnsi="Arial" w:cs="Arial"/>
          <w:b/>
          <w:noProof/>
          <w:color w:val="800000"/>
          <w:sz w:val="40"/>
          <w:szCs w:val="40"/>
        </w:rPr>
      </w:pPr>
    </w:p>
    <w:p w14:paraId="6094059E" w14:textId="77777777" w:rsidR="009E2000" w:rsidRPr="00EB0965" w:rsidRDefault="009E2000" w:rsidP="00565730">
      <w:pPr>
        <w:shd w:val="clear" w:color="auto" w:fill="C2D69B" w:themeFill="accent3" w:themeFillTint="99"/>
        <w:rPr>
          <w:rFonts w:ascii="Arial" w:hAnsi="Arial" w:cs="Arial"/>
          <w:b/>
          <w:noProof/>
          <w:color w:val="800000"/>
          <w:sz w:val="40"/>
          <w:szCs w:val="40"/>
        </w:rPr>
      </w:pPr>
    </w:p>
    <w:p w14:paraId="0659FA02" w14:textId="15DD0594" w:rsidR="00A15E9A" w:rsidRPr="00A15E9A" w:rsidRDefault="009E2000" w:rsidP="00565730">
      <w:pPr>
        <w:shd w:val="clear" w:color="auto" w:fill="C2D69B" w:themeFill="accent3" w:themeFillTint="99"/>
        <w:rPr>
          <w:rFonts w:ascii="Arial" w:hAnsi="Arial" w:cs="Arial"/>
          <w:b/>
          <w:noProof/>
          <w:color w:val="800000"/>
          <w:sz w:val="24"/>
          <w:szCs w:val="24"/>
        </w:rPr>
      </w:pPr>
      <w:r w:rsidRPr="009E2000">
        <w:rPr>
          <w:rFonts w:ascii="Arial" w:hAnsi="Arial" w:cs="Arial"/>
          <w:b/>
          <w:noProof/>
          <w:color w:val="800000"/>
          <w:sz w:val="24"/>
          <w:szCs w:val="24"/>
        </w:rPr>
        <w:br w:type="page"/>
      </w:r>
    </w:p>
    <w:p w14:paraId="4537B809" w14:textId="059C0AF6" w:rsidR="00EB0965" w:rsidRPr="00EB0965" w:rsidRDefault="00EB0965" w:rsidP="00D401BF">
      <w:pPr>
        <w:pStyle w:val="Heading1"/>
        <w:framePr w:wrap="around" w:x="1142" w:y="1429"/>
      </w:pPr>
      <w:bookmarkStart w:id="7" w:name="_Toc150821337"/>
      <w:r w:rsidRPr="00EB0965">
        <w:lastRenderedPageBreak/>
        <w:t>Introduction to the Project</w:t>
      </w:r>
      <w:bookmarkEnd w:id="7"/>
    </w:p>
    <w:p w14:paraId="2765EBC1" w14:textId="77777777" w:rsidR="00D401BF" w:rsidRDefault="00D401BF" w:rsidP="00E070E1">
      <w:pPr>
        <w:shd w:val="clear" w:color="auto" w:fill="C2D69B" w:themeFill="accent3" w:themeFillTint="99"/>
        <w:spacing w:line="360" w:lineRule="auto"/>
        <w:jc w:val="both"/>
        <w:rPr>
          <w:rFonts w:ascii="Arial" w:hAnsi="Arial" w:cs="Arial"/>
          <w:noProof/>
          <w:color w:val="800000"/>
          <w:sz w:val="24"/>
          <w:szCs w:val="24"/>
        </w:rPr>
      </w:pPr>
    </w:p>
    <w:p w14:paraId="2BCD9C98" w14:textId="77777777" w:rsidR="00D401BF" w:rsidRDefault="00D401BF" w:rsidP="00E070E1">
      <w:pPr>
        <w:shd w:val="clear" w:color="auto" w:fill="C2D69B" w:themeFill="accent3" w:themeFillTint="99"/>
        <w:spacing w:line="360" w:lineRule="auto"/>
        <w:jc w:val="both"/>
        <w:rPr>
          <w:rFonts w:ascii="Arial" w:hAnsi="Arial" w:cs="Arial"/>
          <w:noProof/>
          <w:color w:val="800000"/>
          <w:sz w:val="24"/>
          <w:szCs w:val="24"/>
        </w:rPr>
      </w:pPr>
    </w:p>
    <w:p w14:paraId="21D57B20" w14:textId="7E670270" w:rsidR="00D2491B" w:rsidRDefault="00D2491B" w:rsidP="00E070E1">
      <w:pPr>
        <w:shd w:val="clear" w:color="auto" w:fill="C2D69B" w:themeFill="accent3" w:themeFillTint="99"/>
        <w:spacing w:line="360" w:lineRule="auto"/>
        <w:jc w:val="both"/>
        <w:rPr>
          <w:rFonts w:ascii="Arial" w:hAnsi="Arial" w:cs="Arial"/>
          <w:noProof/>
          <w:color w:val="800000"/>
          <w:sz w:val="24"/>
          <w:szCs w:val="24"/>
        </w:rPr>
      </w:pPr>
      <w:r>
        <w:rPr>
          <w:rFonts w:ascii="Arial" w:hAnsi="Arial" w:cs="Arial"/>
          <w:noProof/>
          <w:color w:val="800000"/>
          <w:sz w:val="24"/>
          <w:szCs w:val="24"/>
        </w:rPr>
        <w:t xml:space="preserve">The intention of the project was to engage established </w:t>
      </w:r>
      <w:r w:rsidRPr="00A15E9A">
        <w:rPr>
          <w:rFonts w:ascii="Arial" w:hAnsi="Arial" w:cs="Arial"/>
          <w:noProof/>
          <w:color w:val="800000"/>
          <w:sz w:val="24"/>
          <w:szCs w:val="24"/>
        </w:rPr>
        <w:t>Canadian</w:t>
      </w:r>
      <w:r>
        <w:rPr>
          <w:rFonts w:ascii="Arial" w:hAnsi="Arial" w:cs="Arial"/>
          <w:noProof/>
          <w:color w:val="800000"/>
          <w:sz w:val="24"/>
          <w:szCs w:val="24"/>
        </w:rPr>
        <w:t xml:space="preserve"> Rotarians to work with Immigrant professionals to develop a transitional Rotary Club where members would be oriented and mentored and eventually integrated into existing Rotary Clubs. </w:t>
      </w:r>
    </w:p>
    <w:p w14:paraId="291F987C" w14:textId="77777777" w:rsidR="00182DE7" w:rsidRDefault="00A15E9A" w:rsidP="00E070E1">
      <w:pPr>
        <w:shd w:val="clear" w:color="auto" w:fill="C2D69B" w:themeFill="accent3" w:themeFillTint="99"/>
        <w:spacing w:line="360" w:lineRule="auto"/>
        <w:jc w:val="both"/>
        <w:rPr>
          <w:rFonts w:ascii="Arial" w:hAnsi="Arial" w:cs="Arial"/>
          <w:noProof/>
          <w:color w:val="800000"/>
          <w:sz w:val="24"/>
          <w:szCs w:val="24"/>
        </w:rPr>
      </w:pPr>
      <w:r w:rsidRPr="00A15E9A">
        <w:rPr>
          <w:rFonts w:ascii="Arial" w:hAnsi="Arial" w:cs="Arial"/>
          <w:noProof/>
          <w:color w:val="800000"/>
          <w:sz w:val="24"/>
          <w:szCs w:val="24"/>
        </w:rPr>
        <w:t>Students taking E</w:t>
      </w:r>
      <w:r w:rsidR="007B283E">
        <w:rPr>
          <w:rFonts w:ascii="Arial" w:hAnsi="Arial" w:cs="Arial"/>
          <w:noProof/>
          <w:color w:val="800000"/>
          <w:sz w:val="24"/>
          <w:szCs w:val="24"/>
        </w:rPr>
        <w:t xml:space="preserve">nglish language instruction were </w:t>
      </w:r>
      <w:r w:rsidRPr="00A15E9A">
        <w:rPr>
          <w:rFonts w:ascii="Arial" w:hAnsi="Arial" w:cs="Arial"/>
          <w:noProof/>
          <w:color w:val="800000"/>
          <w:sz w:val="24"/>
          <w:szCs w:val="24"/>
        </w:rPr>
        <w:t>encouraged to become involved in a Rotary Club and to t</w:t>
      </w:r>
      <w:r w:rsidR="007B283E">
        <w:rPr>
          <w:rFonts w:ascii="Arial" w:hAnsi="Arial" w:cs="Arial"/>
          <w:noProof/>
          <w:color w:val="800000"/>
          <w:sz w:val="24"/>
          <w:szCs w:val="24"/>
        </w:rPr>
        <w:t xml:space="preserve">ake part in the Rotary’s club development program. Rotary Orientation material was integrated as teaching materials </w:t>
      </w:r>
      <w:r w:rsidRPr="00A15E9A">
        <w:rPr>
          <w:rFonts w:ascii="Arial" w:hAnsi="Arial" w:cs="Arial"/>
          <w:noProof/>
          <w:color w:val="800000"/>
          <w:sz w:val="24"/>
          <w:szCs w:val="24"/>
        </w:rPr>
        <w:t xml:space="preserve">used in </w:t>
      </w:r>
      <w:r w:rsidR="007B283E">
        <w:rPr>
          <w:rFonts w:ascii="Arial" w:hAnsi="Arial" w:cs="Arial"/>
          <w:noProof/>
          <w:color w:val="800000"/>
          <w:sz w:val="24"/>
          <w:szCs w:val="24"/>
        </w:rPr>
        <w:t xml:space="preserve">Educere Learning Society’s </w:t>
      </w:r>
      <w:r w:rsidRPr="00A15E9A">
        <w:rPr>
          <w:rFonts w:ascii="Arial" w:hAnsi="Arial" w:cs="Arial"/>
          <w:noProof/>
          <w:color w:val="800000"/>
          <w:sz w:val="24"/>
          <w:szCs w:val="24"/>
        </w:rPr>
        <w:t>Eng</w:t>
      </w:r>
      <w:r w:rsidR="007B283E">
        <w:rPr>
          <w:rFonts w:ascii="Arial" w:hAnsi="Arial" w:cs="Arial"/>
          <w:noProof/>
          <w:color w:val="800000"/>
          <w:sz w:val="24"/>
          <w:szCs w:val="24"/>
        </w:rPr>
        <w:t>lish for Employment</w:t>
      </w:r>
      <w:r w:rsidR="00182DE7">
        <w:rPr>
          <w:rFonts w:ascii="Arial" w:hAnsi="Arial" w:cs="Arial"/>
          <w:noProof/>
          <w:color w:val="800000"/>
          <w:sz w:val="24"/>
          <w:szCs w:val="24"/>
        </w:rPr>
        <w:t xml:space="preserve"> Program</w:t>
      </w:r>
      <w:r w:rsidRPr="00A15E9A">
        <w:rPr>
          <w:rFonts w:ascii="Arial" w:hAnsi="Arial" w:cs="Arial"/>
          <w:noProof/>
          <w:color w:val="800000"/>
          <w:sz w:val="24"/>
          <w:szCs w:val="24"/>
        </w:rPr>
        <w:t>.</w:t>
      </w:r>
      <w:r w:rsidR="00485AE7">
        <w:rPr>
          <w:rFonts w:ascii="Arial" w:hAnsi="Arial" w:cs="Arial"/>
          <w:noProof/>
          <w:color w:val="800000"/>
          <w:sz w:val="24"/>
          <w:szCs w:val="24"/>
        </w:rPr>
        <w:t xml:space="preserve"> </w:t>
      </w:r>
    </w:p>
    <w:p w14:paraId="172603BB" w14:textId="77777777" w:rsidR="00D2491B" w:rsidRDefault="00182DE7" w:rsidP="00E070E1">
      <w:pPr>
        <w:shd w:val="clear" w:color="auto" w:fill="C2D69B" w:themeFill="accent3" w:themeFillTint="99"/>
        <w:spacing w:line="360" w:lineRule="auto"/>
        <w:jc w:val="both"/>
        <w:rPr>
          <w:rFonts w:ascii="Arial" w:hAnsi="Arial" w:cs="Arial"/>
          <w:noProof/>
          <w:color w:val="800000"/>
          <w:sz w:val="24"/>
          <w:szCs w:val="24"/>
        </w:rPr>
      </w:pPr>
      <w:r>
        <w:rPr>
          <w:rFonts w:ascii="Arial" w:hAnsi="Arial" w:cs="Arial"/>
          <w:noProof/>
          <w:color w:val="800000"/>
          <w:sz w:val="24"/>
          <w:szCs w:val="24"/>
        </w:rPr>
        <w:t xml:space="preserve">Established </w:t>
      </w:r>
      <w:r w:rsidR="00A15E9A" w:rsidRPr="00A15E9A">
        <w:rPr>
          <w:rFonts w:ascii="Arial" w:hAnsi="Arial" w:cs="Arial"/>
          <w:noProof/>
          <w:color w:val="800000"/>
          <w:sz w:val="24"/>
          <w:szCs w:val="24"/>
        </w:rPr>
        <w:t>Rotarian</w:t>
      </w:r>
      <w:r w:rsidR="00485AE7">
        <w:rPr>
          <w:rFonts w:ascii="Arial" w:hAnsi="Arial" w:cs="Arial"/>
          <w:noProof/>
          <w:color w:val="800000"/>
          <w:sz w:val="24"/>
          <w:szCs w:val="24"/>
        </w:rPr>
        <w:t xml:space="preserve">s and new Rotarians would </w:t>
      </w:r>
      <w:r w:rsidR="00A15E9A" w:rsidRPr="00A15E9A">
        <w:rPr>
          <w:rFonts w:ascii="Arial" w:hAnsi="Arial" w:cs="Arial"/>
          <w:noProof/>
          <w:color w:val="800000"/>
          <w:sz w:val="24"/>
          <w:szCs w:val="24"/>
        </w:rPr>
        <w:t xml:space="preserve">work together on altruistic projects. </w:t>
      </w:r>
      <w:r>
        <w:rPr>
          <w:rFonts w:ascii="Arial" w:hAnsi="Arial" w:cs="Arial"/>
          <w:noProof/>
          <w:color w:val="800000"/>
          <w:sz w:val="24"/>
          <w:szCs w:val="24"/>
        </w:rPr>
        <w:t>In the process of developing a Rotary Club, Immigrant professionals wou</w:t>
      </w:r>
      <w:r w:rsidR="00D2491B">
        <w:rPr>
          <w:rFonts w:ascii="Arial" w:hAnsi="Arial" w:cs="Arial"/>
          <w:noProof/>
          <w:color w:val="800000"/>
          <w:sz w:val="24"/>
          <w:szCs w:val="24"/>
        </w:rPr>
        <w:t>l</w:t>
      </w:r>
      <w:r>
        <w:rPr>
          <w:rFonts w:ascii="Arial" w:hAnsi="Arial" w:cs="Arial"/>
          <w:noProof/>
          <w:color w:val="800000"/>
          <w:sz w:val="24"/>
          <w:szCs w:val="24"/>
        </w:rPr>
        <w:t>d have a rare opportunity to learn through mentorship the protocals, business practices and cuturally specific paradims of communication</w:t>
      </w:r>
      <w:r w:rsidR="00D2491B">
        <w:rPr>
          <w:rFonts w:ascii="Arial" w:hAnsi="Arial" w:cs="Arial"/>
          <w:noProof/>
          <w:color w:val="800000"/>
          <w:sz w:val="24"/>
          <w:szCs w:val="24"/>
        </w:rPr>
        <w:t xml:space="preserve"> that would</w:t>
      </w:r>
      <w:r>
        <w:rPr>
          <w:rFonts w:ascii="Arial" w:hAnsi="Arial" w:cs="Arial"/>
          <w:noProof/>
          <w:color w:val="800000"/>
          <w:sz w:val="24"/>
          <w:szCs w:val="24"/>
        </w:rPr>
        <w:t xml:space="preserve"> lead to integration. </w:t>
      </w:r>
    </w:p>
    <w:p w14:paraId="44D8CEE8" w14:textId="15DF27B5" w:rsidR="00A15E9A" w:rsidRDefault="00182DE7" w:rsidP="00E070E1">
      <w:pPr>
        <w:shd w:val="clear" w:color="auto" w:fill="C2D69B" w:themeFill="accent3" w:themeFillTint="99"/>
        <w:spacing w:line="360" w:lineRule="auto"/>
        <w:jc w:val="both"/>
        <w:rPr>
          <w:rFonts w:ascii="Arial" w:hAnsi="Arial" w:cs="Arial"/>
          <w:noProof/>
          <w:color w:val="800000"/>
          <w:sz w:val="24"/>
          <w:szCs w:val="24"/>
        </w:rPr>
      </w:pPr>
      <w:r>
        <w:rPr>
          <w:rFonts w:ascii="Arial" w:hAnsi="Arial" w:cs="Arial"/>
          <w:noProof/>
          <w:color w:val="800000"/>
          <w:sz w:val="24"/>
          <w:szCs w:val="24"/>
        </w:rPr>
        <w:t xml:space="preserve">The mentors are from established Canadian professions, businesses and institutions that </w:t>
      </w:r>
      <w:r w:rsidR="00AE0257">
        <w:rPr>
          <w:rFonts w:ascii="Arial" w:hAnsi="Arial" w:cs="Arial"/>
          <w:noProof/>
          <w:color w:val="800000"/>
          <w:sz w:val="24"/>
          <w:szCs w:val="24"/>
        </w:rPr>
        <w:t xml:space="preserve">immigrant </w:t>
      </w:r>
      <w:r w:rsidR="00D2491B">
        <w:rPr>
          <w:rFonts w:ascii="Arial" w:hAnsi="Arial" w:cs="Arial"/>
          <w:noProof/>
          <w:color w:val="800000"/>
          <w:sz w:val="24"/>
          <w:szCs w:val="24"/>
        </w:rPr>
        <w:t>professionals eventually aspire</w:t>
      </w:r>
      <w:r w:rsidR="00AE0257">
        <w:rPr>
          <w:rFonts w:ascii="Arial" w:hAnsi="Arial" w:cs="Arial"/>
          <w:noProof/>
          <w:color w:val="800000"/>
          <w:sz w:val="24"/>
          <w:szCs w:val="24"/>
        </w:rPr>
        <w:t xml:space="preserve"> to</w:t>
      </w:r>
      <w:r w:rsidR="00D2491B">
        <w:rPr>
          <w:rFonts w:ascii="Arial" w:hAnsi="Arial" w:cs="Arial"/>
          <w:noProof/>
          <w:color w:val="800000"/>
          <w:sz w:val="24"/>
          <w:szCs w:val="24"/>
        </w:rPr>
        <w:t xml:space="preserve"> joining</w:t>
      </w:r>
      <w:r w:rsidR="00AE0257">
        <w:rPr>
          <w:rFonts w:ascii="Arial" w:hAnsi="Arial" w:cs="Arial"/>
          <w:noProof/>
          <w:color w:val="800000"/>
          <w:sz w:val="24"/>
          <w:szCs w:val="24"/>
        </w:rPr>
        <w:t>. The close working relationship would also foster inclusiveness and understanding of immigrants’ challenges, their value as contributing members to Canadian econ</w:t>
      </w:r>
      <w:r w:rsidR="00D2491B">
        <w:rPr>
          <w:rFonts w:ascii="Arial" w:hAnsi="Arial" w:cs="Arial"/>
          <w:noProof/>
          <w:color w:val="800000"/>
          <w:sz w:val="24"/>
          <w:szCs w:val="24"/>
        </w:rPr>
        <w:t xml:space="preserve">omy and become good citizens by </w:t>
      </w:r>
      <w:r w:rsidR="00AE0257">
        <w:rPr>
          <w:rFonts w:ascii="Arial" w:hAnsi="Arial" w:cs="Arial"/>
          <w:noProof/>
          <w:color w:val="800000"/>
          <w:sz w:val="24"/>
          <w:szCs w:val="24"/>
        </w:rPr>
        <w:t xml:space="preserve">contributing to the social development of Canada. </w:t>
      </w:r>
    </w:p>
    <w:p w14:paraId="12D32EEE" w14:textId="77777777" w:rsidR="00D2491B" w:rsidRDefault="00D2533A" w:rsidP="00E070E1">
      <w:pPr>
        <w:shd w:val="clear" w:color="auto" w:fill="C2D69B" w:themeFill="accent3" w:themeFillTint="99"/>
        <w:spacing w:line="360" w:lineRule="auto"/>
        <w:jc w:val="both"/>
        <w:rPr>
          <w:rFonts w:ascii="Arial" w:hAnsi="Arial" w:cs="Arial"/>
          <w:noProof/>
          <w:color w:val="800000"/>
          <w:sz w:val="24"/>
          <w:szCs w:val="24"/>
        </w:rPr>
      </w:pPr>
      <w:r>
        <w:rPr>
          <w:rFonts w:ascii="Arial" w:hAnsi="Arial" w:cs="Arial"/>
          <w:noProof/>
          <w:color w:val="800000"/>
          <w:sz w:val="24"/>
          <w:szCs w:val="24"/>
        </w:rPr>
        <w:t>The project focused human and financial</w:t>
      </w:r>
      <w:r w:rsidR="009E2000" w:rsidRPr="00C014CD">
        <w:rPr>
          <w:rFonts w:ascii="Arial" w:hAnsi="Arial" w:cs="Arial"/>
          <w:noProof/>
          <w:color w:val="800000"/>
          <w:sz w:val="24"/>
          <w:szCs w:val="24"/>
        </w:rPr>
        <w:t xml:space="preserve"> resources on developing a working relationship with the Rotary Club, weathering through some false “starts” as well as mo</w:t>
      </w:r>
      <w:r>
        <w:rPr>
          <w:rFonts w:ascii="Arial" w:hAnsi="Arial" w:cs="Arial"/>
          <w:noProof/>
          <w:color w:val="800000"/>
          <w:sz w:val="24"/>
          <w:szCs w:val="24"/>
        </w:rPr>
        <w:t>difying the club model as the project evolved</w:t>
      </w:r>
      <w:r w:rsidR="009E2000" w:rsidRPr="00C014CD">
        <w:rPr>
          <w:rFonts w:ascii="Arial" w:hAnsi="Arial" w:cs="Arial"/>
          <w:noProof/>
          <w:color w:val="800000"/>
          <w:sz w:val="24"/>
          <w:szCs w:val="24"/>
        </w:rPr>
        <w:t>. Consequently we put our efforts into developing and testin</w:t>
      </w:r>
      <w:r w:rsidR="00D2491B">
        <w:rPr>
          <w:rFonts w:ascii="Arial" w:hAnsi="Arial" w:cs="Arial"/>
          <w:noProof/>
          <w:color w:val="800000"/>
          <w:sz w:val="24"/>
          <w:szCs w:val="24"/>
        </w:rPr>
        <w:t>g out the components of a model of integration</w:t>
      </w:r>
      <w:r w:rsidR="009E2000" w:rsidRPr="00C014CD">
        <w:rPr>
          <w:rFonts w:ascii="Arial" w:hAnsi="Arial" w:cs="Arial"/>
          <w:noProof/>
          <w:color w:val="800000"/>
          <w:sz w:val="24"/>
          <w:szCs w:val="24"/>
        </w:rPr>
        <w:t xml:space="preserve"> that would meet the needs of New Canadians and Mentors; individually as well as collectively.  </w:t>
      </w:r>
    </w:p>
    <w:p w14:paraId="3749A4A3" w14:textId="420924F2" w:rsidR="00A15E9A"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C014CD">
        <w:rPr>
          <w:rFonts w:ascii="Arial" w:hAnsi="Arial" w:cs="Arial"/>
          <w:noProof/>
          <w:color w:val="800000"/>
          <w:sz w:val="24"/>
          <w:szCs w:val="24"/>
        </w:rPr>
        <w:t xml:space="preserve">We are now ready with a model that we feel is ready to test out formally and around which we would be able to develop a </w:t>
      </w:r>
      <w:r w:rsidR="00D2533A">
        <w:rPr>
          <w:rFonts w:ascii="Arial" w:hAnsi="Arial" w:cs="Arial"/>
          <w:noProof/>
          <w:color w:val="800000"/>
          <w:sz w:val="24"/>
          <w:szCs w:val="24"/>
        </w:rPr>
        <w:t xml:space="preserve">cultural measurement tool that would reflect the values, protocols and characteristics of communication in Canada. The tool would also be aligned </w:t>
      </w:r>
      <w:r w:rsidR="00D2533A">
        <w:rPr>
          <w:rFonts w:ascii="Arial" w:hAnsi="Arial" w:cs="Arial"/>
          <w:noProof/>
          <w:color w:val="800000"/>
          <w:sz w:val="24"/>
          <w:szCs w:val="24"/>
        </w:rPr>
        <w:lastRenderedPageBreak/>
        <w:t>with the Workplace Essential Skills and Canadian Language Benchmarks that are the two most re</w:t>
      </w:r>
      <w:r w:rsidR="00D2491B">
        <w:rPr>
          <w:rFonts w:ascii="Arial" w:hAnsi="Arial" w:cs="Arial"/>
          <w:noProof/>
          <w:color w:val="800000"/>
          <w:sz w:val="24"/>
          <w:szCs w:val="24"/>
        </w:rPr>
        <w:t xml:space="preserve">cognized tools of measurment of the language skills and workplace skills of </w:t>
      </w:r>
      <w:r w:rsidR="00D2533A">
        <w:rPr>
          <w:rFonts w:ascii="Arial" w:hAnsi="Arial" w:cs="Arial"/>
          <w:noProof/>
          <w:color w:val="800000"/>
          <w:sz w:val="24"/>
          <w:szCs w:val="24"/>
        </w:rPr>
        <w:t>ESL learners. This could be considered a third tool that would complement and complete the components of used in ESL and ELT ( Enhanced Language Training) program curricula.</w:t>
      </w:r>
    </w:p>
    <w:p w14:paraId="59D55657" w14:textId="7175F461" w:rsidR="00112C15" w:rsidRDefault="00112C15" w:rsidP="00E070E1">
      <w:pPr>
        <w:shd w:val="clear" w:color="auto" w:fill="C2D69B" w:themeFill="accent3" w:themeFillTint="99"/>
        <w:spacing w:line="360" w:lineRule="auto"/>
        <w:jc w:val="both"/>
        <w:rPr>
          <w:rFonts w:ascii="Arial" w:hAnsi="Arial" w:cs="Arial"/>
          <w:noProof/>
          <w:color w:val="800000"/>
          <w:sz w:val="24"/>
          <w:szCs w:val="24"/>
        </w:rPr>
      </w:pPr>
      <w:r>
        <w:rPr>
          <w:rFonts w:ascii="Arial" w:hAnsi="Arial" w:cs="Arial"/>
          <w:noProof/>
          <w:color w:val="800000"/>
          <w:sz w:val="24"/>
          <w:szCs w:val="24"/>
        </w:rPr>
        <w:t>This is a resource manual</w:t>
      </w:r>
      <w:r w:rsidR="00D2491B">
        <w:rPr>
          <w:rFonts w:ascii="Arial" w:hAnsi="Arial" w:cs="Arial"/>
          <w:noProof/>
          <w:color w:val="800000"/>
          <w:sz w:val="24"/>
          <w:szCs w:val="24"/>
        </w:rPr>
        <w:t xml:space="preserve"> in which </w:t>
      </w:r>
      <w:r>
        <w:rPr>
          <w:rFonts w:ascii="Arial" w:hAnsi="Arial" w:cs="Arial"/>
          <w:noProof/>
          <w:color w:val="800000"/>
          <w:sz w:val="24"/>
          <w:szCs w:val="24"/>
        </w:rPr>
        <w:t xml:space="preserve">you will be introduced to existing literature and research that validate and inform the approach we have suggested for our program model.  They are referenced to the original developers of the material and would be useful to draw on </w:t>
      </w:r>
      <w:r w:rsidR="000128EA">
        <w:rPr>
          <w:rFonts w:ascii="Arial" w:hAnsi="Arial" w:cs="Arial"/>
          <w:noProof/>
          <w:color w:val="800000"/>
          <w:sz w:val="24"/>
          <w:szCs w:val="24"/>
        </w:rPr>
        <w:t>for activities to guide</w:t>
      </w:r>
      <w:r>
        <w:rPr>
          <w:rFonts w:ascii="Arial" w:hAnsi="Arial" w:cs="Arial"/>
          <w:noProof/>
          <w:color w:val="800000"/>
          <w:sz w:val="24"/>
          <w:szCs w:val="24"/>
        </w:rPr>
        <w:t xml:space="preserve"> the participants of the program.  </w:t>
      </w:r>
    </w:p>
    <w:p w14:paraId="44FF54A2" w14:textId="351D7FCD" w:rsidR="00112C15" w:rsidRDefault="00112C15" w:rsidP="00E070E1">
      <w:pPr>
        <w:shd w:val="clear" w:color="auto" w:fill="C2D69B" w:themeFill="accent3" w:themeFillTint="99"/>
        <w:spacing w:line="360" w:lineRule="auto"/>
        <w:jc w:val="both"/>
        <w:rPr>
          <w:rFonts w:ascii="Arial" w:hAnsi="Arial" w:cs="Arial"/>
          <w:noProof/>
          <w:color w:val="800000"/>
          <w:sz w:val="24"/>
          <w:szCs w:val="24"/>
        </w:rPr>
      </w:pPr>
      <w:r>
        <w:rPr>
          <w:rFonts w:ascii="Arial" w:hAnsi="Arial" w:cs="Arial"/>
          <w:noProof/>
          <w:color w:val="800000"/>
          <w:sz w:val="24"/>
          <w:szCs w:val="24"/>
        </w:rPr>
        <w:t xml:space="preserve">You will notice that a large part of the model involves both mainstream mentors and immigrant participants </w:t>
      </w:r>
      <w:r w:rsidR="000128EA">
        <w:rPr>
          <w:rFonts w:ascii="Arial" w:hAnsi="Arial" w:cs="Arial"/>
          <w:noProof/>
          <w:color w:val="800000"/>
          <w:sz w:val="24"/>
          <w:szCs w:val="24"/>
        </w:rPr>
        <w:t xml:space="preserve">working together </w:t>
      </w:r>
      <w:r>
        <w:rPr>
          <w:rFonts w:ascii="Arial" w:hAnsi="Arial" w:cs="Arial"/>
          <w:noProof/>
          <w:color w:val="800000"/>
          <w:sz w:val="24"/>
          <w:szCs w:val="24"/>
        </w:rPr>
        <w:t>in cross cultural workshops, discussions and acitivities</w:t>
      </w:r>
      <w:r w:rsidR="00530B00">
        <w:rPr>
          <w:rFonts w:ascii="Arial" w:hAnsi="Arial" w:cs="Arial"/>
          <w:noProof/>
          <w:color w:val="800000"/>
          <w:sz w:val="24"/>
          <w:szCs w:val="24"/>
        </w:rPr>
        <w:t xml:space="preserve">. This approach </w:t>
      </w:r>
      <w:r>
        <w:rPr>
          <w:rFonts w:ascii="Arial" w:hAnsi="Arial" w:cs="Arial"/>
          <w:noProof/>
          <w:color w:val="800000"/>
          <w:sz w:val="24"/>
          <w:szCs w:val="24"/>
        </w:rPr>
        <w:t>allow</w:t>
      </w:r>
      <w:r w:rsidR="00530B00">
        <w:rPr>
          <w:rFonts w:ascii="Arial" w:hAnsi="Arial" w:cs="Arial"/>
          <w:noProof/>
          <w:color w:val="800000"/>
          <w:sz w:val="24"/>
          <w:szCs w:val="24"/>
        </w:rPr>
        <w:t>s</w:t>
      </w:r>
      <w:r>
        <w:rPr>
          <w:rFonts w:ascii="Arial" w:hAnsi="Arial" w:cs="Arial"/>
          <w:noProof/>
          <w:color w:val="800000"/>
          <w:sz w:val="24"/>
          <w:szCs w:val="24"/>
        </w:rPr>
        <w:t xml:space="preserve"> all particpants to engage in </w:t>
      </w:r>
      <w:r w:rsidR="00530B00">
        <w:rPr>
          <w:rFonts w:ascii="Arial" w:hAnsi="Arial" w:cs="Arial"/>
          <w:noProof/>
          <w:color w:val="800000"/>
          <w:sz w:val="24"/>
          <w:szCs w:val="24"/>
        </w:rPr>
        <w:t>agreed communication strategies and</w:t>
      </w:r>
      <w:r>
        <w:rPr>
          <w:rFonts w:ascii="Arial" w:hAnsi="Arial" w:cs="Arial"/>
          <w:noProof/>
          <w:color w:val="800000"/>
          <w:sz w:val="24"/>
          <w:szCs w:val="24"/>
        </w:rPr>
        <w:t xml:space="preserve"> mutual perspectives on what it means to be Canadian. The hard work needs to be done by bo</w:t>
      </w:r>
      <w:r w:rsidR="00530B00">
        <w:rPr>
          <w:rFonts w:ascii="Arial" w:hAnsi="Arial" w:cs="Arial"/>
          <w:noProof/>
          <w:color w:val="800000"/>
          <w:sz w:val="24"/>
          <w:szCs w:val="24"/>
        </w:rPr>
        <w:t>th sectors; mainstream and new immigrants.</w:t>
      </w:r>
    </w:p>
    <w:p w14:paraId="1685B9FA" w14:textId="5DF87A17" w:rsidR="00D60E6B" w:rsidRPr="00FD5445" w:rsidRDefault="00D60E6B" w:rsidP="00FD5445">
      <w:pPr>
        <w:pStyle w:val="Heading2"/>
        <w:rPr>
          <w:noProof/>
          <w:color w:val="800000"/>
        </w:rPr>
      </w:pPr>
      <w:bookmarkStart w:id="8" w:name="_Toc150821338"/>
      <w:r w:rsidRPr="00FD5445">
        <w:rPr>
          <w:noProof/>
          <w:color w:val="800000"/>
        </w:rPr>
        <w:t>WHY ROTARY INTERNATIONAL?</w:t>
      </w:r>
      <w:bookmarkEnd w:id="8"/>
    </w:p>
    <w:p w14:paraId="127EE1BB" w14:textId="4BDCE689" w:rsidR="00D60E6B"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4D6731">
        <w:rPr>
          <w:rFonts w:ascii="Arial" w:hAnsi="Arial" w:cs="Arial"/>
          <w:noProof/>
          <w:color w:val="800000"/>
          <w:sz w:val="24"/>
          <w:szCs w:val="24"/>
        </w:rPr>
        <w:t>Rotary represents a microcosm</w:t>
      </w:r>
      <w:r w:rsidR="00C014CD">
        <w:rPr>
          <w:rFonts w:ascii="Arial" w:hAnsi="Arial" w:cs="Arial"/>
          <w:noProof/>
          <w:color w:val="800000"/>
          <w:sz w:val="24"/>
          <w:szCs w:val="24"/>
        </w:rPr>
        <w:t xml:space="preserve"> of Canadian mainstream society.  </w:t>
      </w:r>
      <w:r w:rsidRPr="004D6731">
        <w:rPr>
          <w:rFonts w:ascii="Arial" w:hAnsi="Arial" w:cs="Arial"/>
          <w:noProof/>
          <w:color w:val="800000"/>
          <w:sz w:val="24"/>
          <w:szCs w:val="24"/>
        </w:rPr>
        <w:t>The fact that there is an implied and implicit acceptance of internationalism, cross cultural understanding by Rotary International; it was the ideal organization to partner up with to recruit and orient new</w:t>
      </w:r>
    </w:p>
    <w:p w14:paraId="453D85EE" w14:textId="65A76F4D" w:rsidR="009E2000" w:rsidRPr="00FD5445" w:rsidRDefault="00D60E6B" w:rsidP="00FD5445">
      <w:pPr>
        <w:pStyle w:val="Heading2"/>
        <w:rPr>
          <w:noProof/>
          <w:color w:val="800000"/>
        </w:rPr>
      </w:pPr>
      <w:bookmarkStart w:id="9" w:name="_Toc150821339"/>
      <w:r w:rsidRPr="00FD5445">
        <w:rPr>
          <w:noProof/>
          <w:color w:val="800000"/>
        </w:rPr>
        <w:t>CHALLENGES AND LESSONS LEARNED:</w:t>
      </w:r>
      <w:bookmarkEnd w:id="9"/>
    </w:p>
    <w:p w14:paraId="6447C616" w14:textId="646ED352" w:rsidR="009E2000" w:rsidRP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 xml:space="preserve">More involvement from the Rotarians as mentors would have created more cohesive relationships between immigrant Rotarians and mainstream Rotarians. We realized that mentors required orientation that would be specific to their role, cross cultural understanding and orientation as well to be leadership trainers.  </w:t>
      </w:r>
    </w:p>
    <w:p w14:paraId="308736E6" w14:textId="315F4460" w:rsidR="009E2000" w:rsidRP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 xml:space="preserve">We were overambitious about the commitment that immigrant professionals would be able to make to participating in an established Rotary club while trying to move from survival </w:t>
      </w:r>
      <w:r w:rsidRPr="00E72CF7">
        <w:rPr>
          <w:rFonts w:ascii="Arial" w:hAnsi="Arial" w:cs="Arial"/>
          <w:noProof/>
          <w:color w:val="800000"/>
          <w:sz w:val="24"/>
          <w:szCs w:val="24"/>
        </w:rPr>
        <w:lastRenderedPageBreak/>
        <w:t xml:space="preserve">jobs and establishing themselves as professionals. Family, work and finances limited the time commitment and flexibility that established Rotarians were in a position to offer. </w:t>
      </w:r>
    </w:p>
    <w:p w14:paraId="4E51E787" w14:textId="457D60ED" w:rsidR="009E2000" w:rsidRP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 xml:space="preserve">The Rotary organization offered another solution that would meet the current needs of the immigrant Rotarians.  They offered guidance and support to our members in establishing a Rotary Corp Club that required less time commitment and financial expectations than the established Rotary club expected of members.  </w:t>
      </w:r>
    </w:p>
    <w:p w14:paraId="372BF4F1" w14:textId="474CD7E0" w:rsidR="009E2000" w:rsidRP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This version of a Rotary Club allowed the members to develop a club that would prepare members to participate at a level that reflected their current life circumstances and would provide an opportunity to ease into a full Rotary Club experience when they were ready to participate in a full club experience.</w:t>
      </w:r>
    </w:p>
    <w:p w14:paraId="2C60A5A8" w14:textId="7BFA9A32" w:rsidR="009E2000" w:rsidRPr="00FD5445" w:rsidRDefault="00D60E6B" w:rsidP="00FD5445">
      <w:pPr>
        <w:pStyle w:val="Heading2"/>
        <w:rPr>
          <w:noProof/>
          <w:color w:val="800000"/>
        </w:rPr>
      </w:pPr>
      <w:bookmarkStart w:id="10" w:name="_Toc150821340"/>
      <w:r w:rsidRPr="00FD5445">
        <w:rPr>
          <w:noProof/>
          <w:color w:val="800000"/>
        </w:rPr>
        <w:t>NEW KNOWLEDGE GAINED:</w:t>
      </w:r>
      <w:bookmarkEnd w:id="10"/>
      <w:r w:rsidRPr="00FD5445">
        <w:rPr>
          <w:noProof/>
          <w:color w:val="800000"/>
        </w:rPr>
        <w:t xml:space="preserve"> </w:t>
      </w:r>
    </w:p>
    <w:p w14:paraId="12BFEB49" w14:textId="77F4D32E" w:rsidR="009E2000" w:rsidRPr="00E72CF7" w:rsidRDefault="009E2000" w:rsidP="00522E4C">
      <w:pPr>
        <w:pStyle w:val="ListParagraph"/>
        <w:numPr>
          <w:ilvl w:val="0"/>
          <w:numId w:val="22"/>
        </w:numPr>
        <w:spacing w:line="360" w:lineRule="auto"/>
        <w:jc w:val="both"/>
        <w:rPr>
          <w:rFonts w:ascii="Arial" w:hAnsi="Arial" w:cs="Arial"/>
          <w:noProof/>
          <w:color w:val="800000"/>
          <w:sz w:val="24"/>
          <w:szCs w:val="24"/>
        </w:rPr>
      </w:pPr>
      <w:r w:rsidRPr="00E72CF7">
        <w:rPr>
          <w:rFonts w:ascii="Arial" w:hAnsi="Arial" w:cs="Arial"/>
          <w:noProof/>
          <w:color w:val="800000"/>
          <w:sz w:val="24"/>
          <w:szCs w:val="24"/>
        </w:rPr>
        <w:t xml:space="preserve">Good will and good intentions need to be guided and nurtured.  </w:t>
      </w:r>
    </w:p>
    <w:p w14:paraId="67B20D69" w14:textId="488C7AB7" w:rsidR="009E2000" w:rsidRPr="00E72CF7" w:rsidRDefault="009E2000" w:rsidP="00522E4C">
      <w:pPr>
        <w:pStyle w:val="ListParagraph"/>
        <w:numPr>
          <w:ilvl w:val="0"/>
          <w:numId w:val="22"/>
        </w:numPr>
        <w:spacing w:line="360" w:lineRule="auto"/>
        <w:jc w:val="both"/>
        <w:rPr>
          <w:rFonts w:ascii="Arial" w:hAnsi="Arial" w:cs="Arial"/>
          <w:noProof/>
          <w:color w:val="800000"/>
          <w:sz w:val="24"/>
          <w:szCs w:val="24"/>
        </w:rPr>
      </w:pPr>
      <w:r w:rsidRPr="00E72CF7">
        <w:rPr>
          <w:rFonts w:ascii="Arial" w:hAnsi="Arial" w:cs="Arial"/>
          <w:noProof/>
          <w:color w:val="800000"/>
          <w:sz w:val="24"/>
          <w:szCs w:val="24"/>
        </w:rPr>
        <w:t xml:space="preserve">Mentorship is the key to developing a successful relationship between host club and new club as well as ensuring a sustainable club.  </w:t>
      </w:r>
    </w:p>
    <w:p w14:paraId="34B95055" w14:textId="504C940C" w:rsidR="009E2000" w:rsidRPr="00E72CF7" w:rsidRDefault="009E2000" w:rsidP="00522E4C">
      <w:pPr>
        <w:pStyle w:val="ListParagraph"/>
        <w:numPr>
          <w:ilvl w:val="0"/>
          <w:numId w:val="22"/>
        </w:numPr>
        <w:spacing w:line="360" w:lineRule="auto"/>
        <w:jc w:val="both"/>
        <w:rPr>
          <w:rFonts w:ascii="Arial" w:hAnsi="Arial" w:cs="Arial"/>
          <w:noProof/>
          <w:color w:val="800000"/>
          <w:sz w:val="24"/>
          <w:szCs w:val="24"/>
        </w:rPr>
      </w:pPr>
      <w:r w:rsidRPr="00E72CF7">
        <w:rPr>
          <w:rFonts w:ascii="Arial" w:hAnsi="Arial" w:cs="Arial"/>
          <w:noProof/>
          <w:color w:val="800000"/>
          <w:sz w:val="24"/>
          <w:szCs w:val="24"/>
        </w:rPr>
        <w:t xml:space="preserve">Best practices for implementing the model are necessary in order to guide the participants towards mutual understanding of the goals of the club. </w:t>
      </w:r>
    </w:p>
    <w:p w14:paraId="444BA8E4" w14:textId="2E05A3E4" w:rsidR="009E2000" w:rsidRPr="00FD5445" w:rsidRDefault="00D60E6B" w:rsidP="00FD5445">
      <w:pPr>
        <w:pStyle w:val="Heading2"/>
        <w:rPr>
          <w:noProof/>
          <w:color w:val="800000"/>
        </w:rPr>
      </w:pPr>
      <w:bookmarkStart w:id="11" w:name="_Toc150821341"/>
      <w:r w:rsidRPr="00FD5445">
        <w:rPr>
          <w:noProof/>
          <w:color w:val="800000"/>
        </w:rPr>
        <w:t>INCREASED SKILLS:</w:t>
      </w:r>
      <w:bookmarkEnd w:id="11"/>
    </w:p>
    <w:p w14:paraId="259B0EC4" w14:textId="418D3C8A" w:rsidR="009E2000" w:rsidRPr="00E72CF7" w:rsidRDefault="009E2000" w:rsidP="00522E4C">
      <w:pPr>
        <w:pStyle w:val="ListParagraph"/>
        <w:numPr>
          <w:ilvl w:val="0"/>
          <w:numId w:val="23"/>
        </w:numPr>
        <w:spacing w:line="360" w:lineRule="auto"/>
        <w:jc w:val="both"/>
        <w:rPr>
          <w:rFonts w:ascii="Arial" w:hAnsi="Arial" w:cs="Arial"/>
          <w:noProof/>
          <w:color w:val="800000"/>
          <w:sz w:val="24"/>
          <w:szCs w:val="24"/>
        </w:rPr>
      </w:pPr>
      <w:r w:rsidRPr="00E72CF7">
        <w:rPr>
          <w:rFonts w:ascii="Arial" w:hAnsi="Arial" w:cs="Arial"/>
          <w:noProof/>
          <w:color w:val="800000"/>
          <w:sz w:val="24"/>
          <w:szCs w:val="24"/>
        </w:rPr>
        <w:t>Public speaking skills</w:t>
      </w:r>
    </w:p>
    <w:p w14:paraId="7B4D50A0" w14:textId="77777777" w:rsidR="00D60E6B" w:rsidRPr="00E72CF7" w:rsidRDefault="009E2000" w:rsidP="00522E4C">
      <w:pPr>
        <w:pStyle w:val="ListParagraph"/>
        <w:numPr>
          <w:ilvl w:val="0"/>
          <w:numId w:val="23"/>
        </w:numPr>
        <w:spacing w:line="360" w:lineRule="auto"/>
        <w:jc w:val="both"/>
        <w:rPr>
          <w:rFonts w:ascii="Arial" w:hAnsi="Arial" w:cs="Arial"/>
          <w:noProof/>
          <w:color w:val="800000"/>
          <w:sz w:val="24"/>
          <w:szCs w:val="24"/>
        </w:rPr>
      </w:pPr>
      <w:r w:rsidRPr="00E72CF7">
        <w:rPr>
          <w:rFonts w:ascii="Arial" w:hAnsi="Arial" w:cs="Arial"/>
          <w:noProof/>
          <w:color w:val="800000"/>
          <w:sz w:val="24"/>
          <w:szCs w:val="24"/>
        </w:rPr>
        <w:t>Leading workshops</w:t>
      </w:r>
    </w:p>
    <w:p w14:paraId="36B3DA6E" w14:textId="77777777" w:rsidR="00D60E6B" w:rsidRPr="00E72CF7" w:rsidRDefault="009E2000" w:rsidP="00522E4C">
      <w:pPr>
        <w:pStyle w:val="ListParagraph"/>
        <w:numPr>
          <w:ilvl w:val="0"/>
          <w:numId w:val="23"/>
        </w:numPr>
        <w:spacing w:line="360" w:lineRule="auto"/>
        <w:jc w:val="both"/>
        <w:rPr>
          <w:rFonts w:ascii="Arial" w:hAnsi="Arial" w:cs="Arial"/>
          <w:noProof/>
          <w:color w:val="800000"/>
          <w:sz w:val="24"/>
          <w:szCs w:val="24"/>
        </w:rPr>
      </w:pPr>
      <w:r w:rsidRPr="00E72CF7">
        <w:rPr>
          <w:rFonts w:ascii="Arial" w:hAnsi="Arial" w:cs="Arial"/>
          <w:noProof/>
          <w:color w:val="800000"/>
          <w:sz w:val="24"/>
          <w:szCs w:val="24"/>
        </w:rPr>
        <w:t xml:space="preserve">Project planning </w:t>
      </w:r>
    </w:p>
    <w:p w14:paraId="0563D89F" w14:textId="0D467DF0" w:rsidR="009E2000" w:rsidRPr="00E72CF7" w:rsidRDefault="009E2000" w:rsidP="00522E4C">
      <w:pPr>
        <w:pStyle w:val="ListParagraph"/>
        <w:numPr>
          <w:ilvl w:val="0"/>
          <w:numId w:val="23"/>
        </w:numPr>
        <w:spacing w:line="360" w:lineRule="auto"/>
        <w:rPr>
          <w:rFonts w:ascii="Arial" w:hAnsi="Arial" w:cs="Arial"/>
          <w:noProof/>
          <w:color w:val="800000"/>
          <w:sz w:val="24"/>
          <w:szCs w:val="24"/>
        </w:rPr>
      </w:pPr>
      <w:r w:rsidRPr="00E72CF7">
        <w:rPr>
          <w:rFonts w:ascii="Arial" w:hAnsi="Arial" w:cs="Arial"/>
          <w:noProof/>
          <w:color w:val="800000"/>
          <w:sz w:val="24"/>
          <w:szCs w:val="24"/>
        </w:rPr>
        <w:t>Fundraising</w:t>
      </w:r>
    </w:p>
    <w:p w14:paraId="0E8EFA66" w14:textId="77777777" w:rsidR="005B1D80" w:rsidRPr="00FD5445" w:rsidRDefault="00E72CF7" w:rsidP="00FD5445">
      <w:pPr>
        <w:pStyle w:val="Heading2"/>
        <w:rPr>
          <w:noProof/>
          <w:color w:val="800000"/>
        </w:rPr>
      </w:pPr>
      <w:bookmarkStart w:id="12" w:name="_Toc150821342"/>
      <w:r w:rsidRPr="00FD5445">
        <w:rPr>
          <w:noProof/>
          <w:color w:val="800000"/>
        </w:rPr>
        <w:t>CHANGED ATTITUDES OR VALUES:</w:t>
      </w:r>
      <w:bookmarkEnd w:id="12"/>
    </w:p>
    <w:p w14:paraId="7D9D94B1" w14:textId="1E28D55A" w:rsidR="009E2000" w:rsidRPr="005B1D80" w:rsidRDefault="009E2000" w:rsidP="00522E4C">
      <w:pPr>
        <w:pStyle w:val="ListParagraph"/>
        <w:numPr>
          <w:ilvl w:val="0"/>
          <w:numId w:val="146"/>
        </w:numPr>
        <w:shd w:val="clear" w:color="auto" w:fill="C2D69B" w:themeFill="accent3" w:themeFillTint="99"/>
        <w:spacing w:line="360" w:lineRule="auto"/>
        <w:rPr>
          <w:rFonts w:ascii="Arial" w:hAnsi="Arial" w:cs="Arial"/>
          <w:noProof/>
          <w:color w:val="800000"/>
          <w:sz w:val="24"/>
          <w:szCs w:val="24"/>
        </w:rPr>
      </w:pPr>
      <w:r w:rsidRPr="005B1D80">
        <w:rPr>
          <w:rFonts w:ascii="Arial" w:hAnsi="Arial" w:cs="Arial"/>
          <w:noProof/>
          <w:color w:val="800000"/>
          <w:sz w:val="24"/>
          <w:szCs w:val="24"/>
        </w:rPr>
        <w:t>Observations provide the only indicators of changes in attitudes and values relative to the goal of this project.</w:t>
      </w:r>
    </w:p>
    <w:p w14:paraId="226AAD18" w14:textId="77777777" w:rsidR="00831A4D" w:rsidRPr="00831A4D" w:rsidRDefault="00831A4D" w:rsidP="00831A4D">
      <w:pPr>
        <w:spacing w:line="360" w:lineRule="auto"/>
        <w:rPr>
          <w:rFonts w:ascii="Arial" w:hAnsi="Arial" w:cs="Arial"/>
          <w:noProof/>
          <w:color w:val="800000"/>
          <w:sz w:val="24"/>
          <w:szCs w:val="24"/>
        </w:rPr>
      </w:pPr>
    </w:p>
    <w:p w14:paraId="215E3946" w14:textId="28AA88F2" w:rsidR="009E2000" w:rsidRPr="00831A4D" w:rsidRDefault="009E2000" w:rsidP="00831A4D">
      <w:pPr>
        <w:spacing w:line="360" w:lineRule="auto"/>
        <w:rPr>
          <w:rFonts w:ascii="Arial" w:hAnsi="Arial" w:cs="Arial"/>
          <w:noProof/>
          <w:color w:val="800000"/>
          <w:sz w:val="24"/>
          <w:szCs w:val="24"/>
        </w:rPr>
      </w:pPr>
      <w:r w:rsidRPr="00831A4D">
        <w:rPr>
          <w:rFonts w:ascii="Arial" w:hAnsi="Arial" w:cs="Arial"/>
          <w:noProof/>
          <w:color w:val="800000"/>
          <w:sz w:val="24"/>
          <w:szCs w:val="24"/>
        </w:rPr>
        <w:t>The following is a summary that tracks progress, level and type of activities as well as tracking the barometer of attitudes that underscored the year and a half of building the Eau Claire Rotary Club</w:t>
      </w:r>
    </w:p>
    <w:p w14:paraId="5FE5C7E1" w14:textId="23D8D39B" w:rsidR="003104F4" w:rsidRPr="005B1D80" w:rsidRDefault="006542D4" w:rsidP="00FD5445">
      <w:pPr>
        <w:pStyle w:val="Heading1"/>
        <w:framePr w:wrap="around" w:x="1142" w:y="1429"/>
      </w:pPr>
      <w:bookmarkStart w:id="13" w:name="_Toc150821343"/>
      <w:r w:rsidRPr="005B1D80">
        <w:t>A SOCIO CULTURAL EXPERIMENT</w:t>
      </w:r>
      <w:bookmarkEnd w:id="13"/>
    </w:p>
    <w:p w14:paraId="6FE4B879" w14:textId="77777777" w:rsidR="00FD5445" w:rsidRDefault="00FD5445" w:rsidP="00E070E1">
      <w:pPr>
        <w:shd w:val="clear" w:color="auto" w:fill="C2D69B" w:themeFill="accent3" w:themeFillTint="99"/>
        <w:spacing w:line="360" w:lineRule="auto"/>
        <w:rPr>
          <w:rFonts w:ascii="Arial" w:hAnsi="Arial" w:cs="Arial"/>
          <w:b/>
          <w:noProof/>
          <w:color w:val="800000"/>
          <w:sz w:val="24"/>
          <w:szCs w:val="24"/>
        </w:rPr>
      </w:pPr>
    </w:p>
    <w:p w14:paraId="3485E15C" w14:textId="77777777" w:rsidR="00FD5445" w:rsidRDefault="00FD5445" w:rsidP="00E070E1">
      <w:pPr>
        <w:shd w:val="clear" w:color="auto" w:fill="C2D69B" w:themeFill="accent3" w:themeFillTint="99"/>
        <w:spacing w:line="360" w:lineRule="auto"/>
        <w:rPr>
          <w:rFonts w:ascii="Arial" w:hAnsi="Arial" w:cs="Arial"/>
          <w:b/>
          <w:noProof/>
          <w:color w:val="800000"/>
          <w:sz w:val="24"/>
          <w:szCs w:val="24"/>
        </w:rPr>
      </w:pPr>
    </w:p>
    <w:p w14:paraId="62B722B9" w14:textId="1FCBCC6A" w:rsidR="00E72CF7" w:rsidRPr="00747D8D" w:rsidRDefault="002F68EE" w:rsidP="00FD5445">
      <w:pPr>
        <w:pStyle w:val="Heading2"/>
        <w:rPr>
          <w:rFonts w:ascii="Arial" w:hAnsi="Arial" w:cs="Arial"/>
          <w:noProof/>
          <w:color w:val="800000"/>
        </w:rPr>
      </w:pPr>
      <w:bookmarkStart w:id="14" w:name="_Toc150821344"/>
      <w:r w:rsidRPr="00747D8D">
        <w:rPr>
          <w:rFonts w:ascii="Arial" w:hAnsi="Arial" w:cs="Arial"/>
          <w:noProof/>
          <w:color w:val="800000"/>
        </w:rPr>
        <w:t>Critical Points of Reference During t</w:t>
      </w:r>
      <w:r w:rsidR="006542D4" w:rsidRPr="00747D8D">
        <w:rPr>
          <w:rFonts w:ascii="Arial" w:hAnsi="Arial" w:cs="Arial"/>
          <w:noProof/>
          <w:color w:val="800000"/>
        </w:rPr>
        <w:t>he Project</w:t>
      </w:r>
      <w:bookmarkEnd w:id="14"/>
      <w:r w:rsidR="006542D4" w:rsidRPr="00747D8D">
        <w:rPr>
          <w:rFonts w:ascii="Arial" w:hAnsi="Arial" w:cs="Arial"/>
          <w:noProof/>
          <w:color w:val="800000"/>
        </w:rPr>
        <w:t xml:space="preserve"> </w:t>
      </w:r>
      <w:r w:rsidR="00E72CF7" w:rsidRPr="00747D8D">
        <w:rPr>
          <w:rFonts w:ascii="Arial" w:hAnsi="Arial" w:cs="Arial"/>
          <w:noProof/>
          <w:color w:val="800000"/>
        </w:rPr>
        <w:tab/>
      </w:r>
    </w:p>
    <w:p w14:paraId="686DCFE1" w14:textId="46F8FE5D" w:rsidR="002F68EE" w:rsidRDefault="002F68EE" w:rsidP="00E070E1">
      <w:pPr>
        <w:shd w:val="clear" w:color="auto" w:fill="C2D69B" w:themeFill="accent3" w:themeFillTint="99"/>
        <w:spacing w:line="360" w:lineRule="auto"/>
        <w:rPr>
          <w:rFonts w:ascii="Arial" w:hAnsi="Arial" w:cs="Arial"/>
          <w:noProof/>
          <w:color w:val="800000"/>
          <w:sz w:val="24"/>
          <w:szCs w:val="24"/>
        </w:rPr>
      </w:pPr>
      <w:r>
        <w:rPr>
          <w:rFonts w:ascii="Arial" w:hAnsi="Arial" w:cs="Arial"/>
          <w:noProof/>
          <w:color w:val="800000"/>
          <w:sz w:val="24"/>
          <w:szCs w:val="24"/>
        </w:rPr>
        <w:t>The club went through a series of steps to become approved as an official Rotary Club. The club name was the first step in identifying the club. Members wanted to pick a name that reflected the identity of the members however, Rotary rules dictated that the name rep</w:t>
      </w:r>
      <w:r w:rsidR="004A069A">
        <w:rPr>
          <w:rFonts w:ascii="Arial" w:hAnsi="Arial" w:cs="Arial"/>
          <w:noProof/>
          <w:color w:val="800000"/>
          <w:sz w:val="24"/>
          <w:szCs w:val="24"/>
        </w:rPr>
        <w:t>resent the location of the club. There the name of the club was approved as The Rotary Club of Calgary Eau Claire.</w:t>
      </w:r>
    </w:p>
    <w:p w14:paraId="3C3B38A6" w14:textId="00951637" w:rsidR="004A069A" w:rsidRDefault="004A069A" w:rsidP="00E070E1">
      <w:pPr>
        <w:shd w:val="clear" w:color="auto" w:fill="C2D69B" w:themeFill="accent3" w:themeFillTint="99"/>
        <w:spacing w:line="360" w:lineRule="auto"/>
        <w:rPr>
          <w:rFonts w:ascii="Arial" w:hAnsi="Arial" w:cs="Arial"/>
          <w:noProof/>
          <w:color w:val="800000"/>
          <w:sz w:val="24"/>
          <w:szCs w:val="24"/>
        </w:rPr>
      </w:pPr>
      <w:r>
        <w:rPr>
          <w:rFonts w:ascii="Arial" w:hAnsi="Arial" w:cs="Arial"/>
          <w:noProof/>
          <w:color w:val="800000"/>
          <w:sz w:val="24"/>
          <w:szCs w:val="24"/>
        </w:rPr>
        <w:t xml:space="preserve">The next step was the official chartering of the club which would be done through a celebration. </w:t>
      </w:r>
    </w:p>
    <w:p w14:paraId="1342D361" w14:textId="4C8F4DA1" w:rsidR="009E2000" w:rsidRPr="00747D8D" w:rsidRDefault="009E2000" w:rsidP="00FD5445">
      <w:pPr>
        <w:pStyle w:val="Heading2"/>
        <w:rPr>
          <w:rFonts w:ascii="Arial" w:hAnsi="Arial" w:cs="Arial"/>
          <w:noProof/>
          <w:color w:val="800000"/>
        </w:rPr>
      </w:pPr>
      <w:bookmarkStart w:id="15" w:name="_Toc150821345"/>
      <w:r w:rsidRPr="00747D8D">
        <w:rPr>
          <w:rFonts w:ascii="Arial" w:hAnsi="Arial" w:cs="Arial"/>
          <w:noProof/>
          <w:color w:val="800000"/>
        </w:rPr>
        <w:t>Pre Charter Discussions</w:t>
      </w:r>
      <w:r w:rsidR="00E72CF7" w:rsidRPr="00747D8D">
        <w:rPr>
          <w:rFonts w:ascii="Arial" w:hAnsi="Arial" w:cs="Arial"/>
          <w:noProof/>
          <w:color w:val="800000"/>
        </w:rPr>
        <w:t>:</w:t>
      </w:r>
      <w:bookmarkEnd w:id="15"/>
    </w:p>
    <w:p w14:paraId="4F8514BF" w14:textId="77777777" w:rsidR="00E72CF7" w:rsidRPr="00E72CF7" w:rsidRDefault="009E2000" w:rsidP="00522E4C">
      <w:pPr>
        <w:pStyle w:val="ListParagraph"/>
        <w:numPr>
          <w:ilvl w:val="0"/>
          <w:numId w:val="24"/>
        </w:numPr>
        <w:spacing w:line="360" w:lineRule="auto"/>
        <w:jc w:val="both"/>
        <w:rPr>
          <w:rFonts w:ascii="Arial" w:hAnsi="Arial" w:cs="Arial"/>
          <w:noProof/>
          <w:color w:val="800000"/>
          <w:sz w:val="24"/>
          <w:szCs w:val="24"/>
        </w:rPr>
      </w:pPr>
      <w:r w:rsidRPr="00E72CF7">
        <w:rPr>
          <w:rFonts w:ascii="Arial" w:hAnsi="Arial" w:cs="Arial"/>
          <w:noProof/>
          <w:color w:val="800000"/>
          <w:sz w:val="24"/>
          <w:szCs w:val="24"/>
        </w:rPr>
        <w:t>Work with District Governors and Educere to strategize plan to get support from a Rotary club in Calgary to sponso</w:t>
      </w:r>
      <w:r w:rsidR="00E72CF7" w:rsidRPr="00E72CF7">
        <w:rPr>
          <w:rFonts w:ascii="Arial" w:hAnsi="Arial" w:cs="Arial"/>
          <w:noProof/>
          <w:color w:val="800000"/>
          <w:sz w:val="24"/>
          <w:szCs w:val="24"/>
        </w:rPr>
        <w:t>r and mentor the immigrant club</w:t>
      </w:r>
    </w:p>
    <w:p w14:paraId="05B3DA5A" w14:textId="3F79D487" w:rsidR="009E2000" w:rsidRPr="00E72CF7" w:rsidRDefault="009E2000" w:rsidP="00522E4C">
      <w:pPr>
        <w:pStyle w:val="ListParagraph"/>
        <w:numPr>
          <w:ilvl w:val="0"/>
          <w:numId w:val="24"/>
        </w:numPr>
        <w:spacing w:line="360" w:lineRule="auto"/>
        <w:jc w:val="both"/>
        <w:rPr>
          <w:rFonts w:ascii="Arial" w:hAnsi="Arial" w:cs="Arial"/>
          <w:noProof/>
          <w:color w:val="800000"/>
          <w:sz w:val="24"/>
          <w:szCs w:val="24"/>
        </w:rPr>
      </w:pPr>
      <w:r w:rsidRPr="00E72CF7">
        <w:rPr>
          <w:rFonts w:ascii="Arial" w:hAnsi="Arial" w:cs="Arial"/>
          <w:noProof/>
          <w:color w:val="800000"/>
          <w:sz w:val="24"/>
          <w:szCs w:val="24"/>
        </w:rPr>
        <w:t>Great opportunity for immigrant professionals to network into Canadian society with the mentorship and support of a very mainstream, established organization</w:t>
      </w:r>
    </w:p>
    <w:p w14:paraId="3F57BE3A" w14:textId="77777777" w:rsidR="009E2000" w:rsidRPr="00E72CF7" w:rsidRDefault="009E2000" w:rsidP="00522E4C">
      <w:pPr>
        <w:pStyle w:val="ListParagraph"/>
        <w:numPr>
          <w:ilvl w:val="0"/>
          <w:numId w:val="24"/>
        </w:numPr>
        <w:spacing w:line="360" w:lineRule="auto"/>
        <w:jc w:val="both"/>
        <w:rPr>
          <w:rFonts w:ascii="Arial" w:hAnsi="Arial" w:cs="Arial"/>
          <w:noProof/>
          <w:color w:val="800000"/>
          <w:sz w:val="24"/>
          <w:szCs w:val="24"/>
        </w:rPr>
      </w:pPr>
      <w:r w:rsidRPr="00E72CF7">
        <w:rPr>
          <w:rFonts w:ascii="Arial" w:hAnsi="Arial" w:cs="Arial"/>
          <w:noProof/>
          <w:color w:val="800000"/>
          <w:sz w:val="24"/>
          <w:szCs w:val="24"/>
        </w:rPr>
        <w:t>Eau Claire club members visited other rotary club meetings, offered to volunteer to raise money for other clubs’ charity events, cross cultural</w:t>
      </w:r>
    </w:p>
    <w:p w14:paraId="24297CD5" w14:textId="77777777" w:rsidR="009E2000" w:rsidRPr="00E72CF7" w:rsidRDefault="009E2000" w:rsidP="00522E4C">
      <w:pPr>
        <w:pStyle w:val="ListParagraph"/>
        <w:numPr>
          <w:ilvl w:val="0"/>
          <w:numId w:val="24"/>
        </w:numPr>
        <w:spacing w:line="360" w:lineRule="auto"/>
        <w:jc w:val="both"/>
        <w:rPr>
          <w:rFonts w:ascii="Arial" w:hAnsi="Arial" w:cs="Arial"/>
          <w:noProof/>
          <w:color w:val="800000"/>
          <w:sz w:val="24"/>
          <w:szCs w:val="24"/>
        </w:rPr>
      </w:pPr>
      <w:r w:rsidRPr="00E72CF7">
        <w:rPr>
          <w:rFonts w:ascii="Arial" w:hAnsi="Arial" w:cs="Arial"/>
          <w:noProof/>
          <w:color w:val="800000"/>
          <w:sz w:val="24"/>
          <w:szCs w:val="24"/>
        </w:rPr>
        <w:t xml:space="preserve">Controversy, resistance and fear in the Rotary community when it became widely known that a new club specifically for immigrants was being established. </w:t>
      </w:r>
    </w:p>
    <w:p w14:paraId="66A6AEF9" w14:textId="77777777" w:rsidR="009E2000" w:rsidRP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lastRenderedPageBreak/>
        <w:t>Resistance was explained in many different ways including the fact that being a Rotary member required a high monetary outlay even though the rules of Rotary did not require more than a basic membership fee of $100/year</w:t>
      </w:r>
    </w:p>
    <w:p w14:paraId="23937E1F" w14:textId="0CB34447" w:rsidR="009E2000" w:rsidRP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The reality of opening up an establi</w:t>
      </w:r>
      <w:r w:rsidR="00955673">
        <w:rPr>
          <w:rFonts w:ascii="Arial" w:hAnsi="Arial" w:cs="Arial"/>
          <w:noProof/>
          <w:color w:val="800000"/>
          <w:sz w:val="24"/>
          <w:szCs w:val="24"/>
        </w:rPr>
        <w:t>shed mainstream club to members</w:t>
      </w:r>
      <w:r w:rsidRPr="00E72CF7">
        <w:rPr>
          <w:rFonts w:ascii="Arial" w:hAnsi="Arial" w:cs="Arial"/>
          <w:noProof/>
          <w:color w:val="800000"/>
          <w:sz w:val="24"/>
          <w:szCs w:val="24"/>
        </w:rPr>
        <w:t xml:space="preserve"> who may not meet the </w:t>
      </w:r>
      <w:r w:rsidR="00955673">
        <w:rPr>
          <w:rFonts w:ascii="Arial" w:hAnsi="Arial" w:cs="Arial"/>
          <w:noProof/>
          <w:color w:val="800000"/>
          <w:sz w:val="24"/>
          <w:szCs w:val="24"/>
        </w:rPr>
        <w:t>established standards of Rotary</w:t>
      </w:r>
      <w:r w:rsidRPr="00E72CF7">
        <w:rPr>
          <w:rFonts w:ascii="Arial" w:hAnsi="Arial" w:cs="Arial"/>
          <w:noProof/>
          <w:color w:val="800000"/>
          <w:sz w:val="24"/>
          <w:szCs w:val="24"/>
        </w:rPr>
        <w:t xml:space="preserve"> turned into fear and protection of the status quo. Although there were no direct comments made that supported these fears, obstacles were put in the way that would naturally exclude the members of Eau Claire from being recognized as members.  Money seemed to be the biggest factor – members are not only expected to pay a higher than $100 per year membership fee. In addition to contributing personal time to volunteer in planning and participating in Rotary fundraising events, they were also expected to contribute to the fundraising personally by buying high cost tickets to their own fundraising events as well as other clubs’ events. </w:t>
      </w:r>
    </w:p>
    <w:p w14:paraId="6C5A21CF" w14:textId="21131102" w:rsidR="009E2000" w:rsidRPr="00E72CF7" w:rsidRDefault="006542D4" w:rsidP="00E070E1">
      <w:pPr>
        <w:shd w:val="clear" w:color="auto" w:fill="C2D69B" w:themeFill="accent3" w:themeFillTint="99"/>
        <w:spacing w:line="360" w:lineRule="auto"/>
        <w:jc w:val="both"/>
        <w:rPr>
          <w:rFonts w:ascii="Arial" w:hAnsi="Arial" w:cs="Arial"/>
          <w:noProof/>
          <w:color w:val="800000"/>
          <w:sz w:val="24"/>
          <w:szCs w:val="24"/>
        </w:rPr>
      </w:pPr>
      <w:r>
        <w:rPr>
          <w:rFonts w:ascii="Arial" w:hAnsi="Arial" w:cs="Arial"/>
          <w:noProof/>
          <w:color w:val="800000"/>
          <w:sz w:val="24"/>
          <w:szCs w:val="24"/>
        </w:rPr>
        <w:t>Unfortunately, new immigrant professionals are</w:t>
      </w:r>
      <w:r w:rsidR="009E2000" w:rsidRPr="00E72CF7">
        <w:rPr>
          <w:rFonts w:ascii="Arial" w:hAnsi="Arial" w:cs="Arial"/>
          <w:noProof/>
          <w:color w:val="800000"/>
          <w:sz w:val="24"/>
          <w:szCs w:val="24"/>
        </w:rPr>
        <w:t xml:space="preserve"> not in a financial position yet to contribute to the same level as established </w:t>
      </w:r>
      <w:r>
        <w:rPr>
          <w:rFonts w:ascii="Arial" w:hAnsi="Arial" w:cs="Arial"/>
          <w:noProof/>
          <w:color w:val="800000"/>
          <w:sz w:val="24"/>
          <w:szCs w:val="24"/>
        </w:rPr>
        <w:t>professionals in Rotary</w:t>
      </w:r>
      <w:r w:rsidR="009E2000" w:rsidRPr="00E72CF7">
        <w:rPr>
          <w:rFonts w:ascii="Arial" w:hAnsi="Arial" w:cs="Arial"/>
          <w:noProof/>
          <w:color w:val="800000"/>
          <w:sz w:val="24"/>
          <w:szCs w:val="24"/>
        </w:rPr>
        <w:t>.</w:t>
      </w:r>
      <w:r w:rsidR="009D54C3">
        <w:rPr>
          <w:rFonts w:ascii="Arial" w:hAnsi="Arial" w:cs="Arial"/>
          <w:noProof/>
          <w:color w:val="800000"/>
          <w:sz w:val="24"/>
          <w:szCs w:val="24"/>
        </w:rPr>
        <w:t xml:space="preserve"> The hope had been that Rotarians would embrace the emergant new face of Calgary. Calgary was changing and it is essential and inevitable that the minority would end up replacing the majority and become mainsteam. This needed to be accepted and embrace</w:t>
      </w:r>
      <w:r w:rsidR="00955673">
        <w:rPr>
          <w:rFonts w:ascii="Arial" w:hAnsi="Arial" w:cs="Arial"/>
          <w:noProof/>
          <w:color w:val="800000"/>
          <w:sz w:val="24"/>
          <w:szCs w:val="24"/>
        </w:rPr>
        <w:t>d in order to keep the</w:t>
      </w:r>
      <w:r w:rsidR="009D54C3">
        <w:rPr>
          <w:rFonts w:ascii="Arial" w:hAnsi="Arial" w:cs="Arial"/>
          <w:noProof/>
          <w:color w:val="800000"/>
          <w:sz w:val="24"/>
          <w:szCs w:val="24"/>
        </w:rPr>
        <w:t xml:space="preserve"> membership of the org</w:t>
      </w:r>
      <w:r w:rsidR="00955673">
        <w:rPr>
          <w:rFonts w:ascii="Arial" w:hAnsi="Arial" w:cs="Arial"/>
          <w:noProof/>
          <w:color w:val="800000"/>
          <w:sz w:val="24"/>
          <w:szCs w:val="24"/>
        </w:rPr>
        <w:t>anization alive. There are few</w:t>
      </w:r>
      <w:r w:rsidR="009D54C3">
        <w:rPr>
          <w:rFonts w:ascii="Arial" w:hAnsi="Arial" w:cs="Arial"/>
          <w:noProof/>
          <w:color w:val="800000"/>
          <w:sz w:val="24"/>
          <w:szCs w:val="24"/>
        </w:rPr>
        <w:t xml:space="preserve"> members who are in the 39 to 49 year range. </w:t>
      </w:r>
      <w:r w:rsidR="00955673">
        <w:rPr>
          <w:rFonts w:ascii="Arial" w:hAnsi="Arial" w:cs="Arial"/>
          <w:noProof/>
          <w:color w:val="800000"/>
          <w:sz w:val="24"/>
          <w:szCs w:val="24"/>
        </w:rPr>
        <w:t>Most are over 50.</w:t>
      </w:r>
    </w:p>
    <w:p w14:paraId="58CFE507" w14:textId="77777777" w:rsidR="009E2000" w:rsidRP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 xml:space="preserve">There was great support and excitement for all involved. Everyone was positive and idealistic about the success of this bold initiative. However, when idealism encountered practicality, we realized that perceptions and expectations were very different. </w:t>
      </w:r>
    </w:p>
    <w:p w14:paraId="3A922DDC" w14:textId="6E777B75" w:rsidR="009E2000" w:rsidRP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The Eau Claire club established a minimal monthly fee that would add up to the minimum yearly requirements. Tickets to the charter night event and</w:t>
      </w:r>
      <w:r w:rsidRPr="009E2000">
        <w:rPr>
          <w:rFonts w:ascii="Arial" w:hAnsi="Arial" w:cs="Arial"/>
          <w:b/>
          <w:noProof/>
          <w:color w:val="800000"/>
          <w:sz w:val="24"/>
          <w:szCs w:val="24"/>
        </w:rPr>
        <w:t xml:space="preserve"> other </w:t>
      </w:r>
      <w:r w:rsidRPr="00E72CF7">
        <w:rPr>
          <w:rFonts w:ascii="Arial" w:hAnsi="Arial" w:cs="Arial"/>
          <w:noProof/>
          <w:color w:val="800000"/>
          <w:sz w:val="24"/>
          <w:szCs w:val="24"/>
        </w:rPr>
        <w:t xml:space="preserve">fundraising events were sold at a reasonable cost that members could afford. </w:t>
      </w:r>
    </w:p>
    <w:p w14:paraId="446E5A05" w14:textId="2F9E7F83" w:rsidR="009E2000" w:rsidRP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 xml:space="preserve">A mentorship training and orientation component would be crucial in order to set clear expectations about mentorship activities, fee structure and limits, fundraising goals, and </w:t>
      </w:r>
      <w:r w:rsidRPr="00E72CF7">
        <w:rPr>
          <w:rFonts w:ascii="Arial" w:hAnsi="Arial" w:cs="Arial"/>
          <w:noProof/>
          <w:color w:val="800000"/>
          <w:sz w:val="24"/>
          <w:szCs w:val="24"/>
        </w:rPr>
        <w:lastRenderedPageBreak/>
        <w:t>participation.</w:t>
      </w:r>
      <w:r w:rsidR="009D54C3">
        <w:rPr>
          <w:rFonts w:ascii="Arial" w:hAnsi="Arial" w:cs="Arial"/>
          <w:noProof/>
          <w:color w:val="800000"/>
          <w:sz w:val="24"/>
          <w:szCs w:val="24"/>
        </w:rPr>
        <w:t xml:space="preserve">  </w:t>
      </w:r>
      <w:r w:rsidRPr="00E72CF7">
        <w:rPr>
          <w:rFonts w:ascii="Arial" w:hAnsi="Arial" w:cs="Arial"/>
          <w:noProof/>
          <w:color w:val="800000"/>
          <w:sz w:val="24"/>
          <w:szCs w:val="24"/>
        </w:rPr>
        <w:t>Cross cultural communication would also need development as a pre club building activity.</w:t>
      </w:r>
    </w:p>
    <w:p w14:paraId="58803D58" w14:textId="77777777" w:rsidR="009E2000" w:rsidRPr="00747D8D" w:rsidRDefault="009E2000" w:rsidP="00FD5445">
      <w:pPr>
        <w:pStyle w:val="Heading2"/>
        <w:rPr>
          <w:rFonts w:ascii="Arial" w:hAnsi="Arial" w:cs="Arial"/>
          <w:noProof/>
          <w:color w:val="800000"/>
        </w:rPr>
      </w:pPr>
      <w:bookmarkStart w:id="16" w:name="_Toc150821346"/>
      <w:r w:rsidRPr="00747D8D">
        <w:rPr>
          <w:rFonts w:ascii="Arial" w:hAnsi="Arial" w:cs="Arial"/>
          <w:noProof/>
          <w:color w:val="800000"/>
        </w:rPr>
        <w:t>Charter Approval:</w:t>
      </w:r>
      <w:bookmarkEnd w:id="16"/>
      <w:r w:rsidRPr="00747D8D">
        <w:rPr>
          <w:rFonts w:ascii="Arial" w:hAnsi="Arial" w:cs="Arial"/>
          <w:noProof/>
          <w:color w:val="800000"/>
        </w:rPr>
        <w:t xml:space="preserve"> </w:t>
      </w:r>
    </w:p>
    <w:p w14:paraId="7B3C3386" w14:textId="572F478B" w:rsid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 xml:space="preserve">Eau Claire Club was established </w:t>
      </w:r>
      <w:r w:rsidR="009D54C3">
        <w:rPr>
          <w:rFonts w:ascii="Arial" w:hAnsi="Arial" w:cs="Arial"/>
          <w:noProof/>
          <w:color w:val="800000"/>
          <w:sz w:val="24"/>
          <w:szCs w:val="24"/>
        </w:rPr>
        <w:t xml:space="preserve">in June 2007 but was designated as a club on </w:t>
      </w:r>
      <w:r w:rsidRPr="00E72CF7">
        <w:rPr>
          <w:rFonts w:ascii="Arial" w:hAnsi="Arial" w:cs="Arial"/>
          <w:noProof/>
          <w:color w:val="800000"/>
          <w:sz w:val="24"/>
          <w:szCs w:val="24"/>
        </w:rPr>
        <w:t xml:space="preserve"> probation. Mentors from the sponsoring club were recruited in order to guide and support the club development activities</w:t>
      </w:r>
      <w:r w:rsidR="009D54C3">
        <w:rPr>
          <w:rFonts w:ascii="Arial" w:hAnsi="Arial" w:cs="Arial"/>
          <w:noProof/>
          <w:color w:val="800000"/>
          <w:sz w:val="24"/>
          <w:szCs w:val="24"/>
        </w:rPr>
        <w:t>.</w:t>
      </w:r>
      <w:r w:rsidRPr="00E72CF7">
        <w:rPr>
          <w:rFonts w:ascii="Arial" w:hAnsi="Arial" w:cs="Arial"/>
          <w:noProof/>
          <w:color w:val="800000"/>
          <w:sz w:val="24"/>
          <w:szCs w:val="24"/>
        </w:rPr>
        <w:tab/>
      </w:r>
    </w:p>
    <w:p w14:paraId="4ABE3667" w14:textId="4F91882D" w:rsidR="009E2000" w:rsidRP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 xml:space="preserve">Educere provided the educational support and resources to prepare members for weekly meetings, committee roles and responsibilities, leadership and team work skills, cultural communication strategies. </w:t>
      </w:r>
    </w:p>
    <w:p w14:paraId="7E39FAA9" w14:textId="77777777" w:rsidR="009E2000" w:rsidRP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Eau Claire members established and participated in committees to plan their first major fundraising event – their charter night. Every detail was taken care of by the members with very little input from Rotary mentors.  The results were very positive; funds were raised from the silent auction and ticket sales. Teresa Woo Pau and Ray Lee (Citizen Court Judge) were the honoured guests.</w:t>
      </w:r>
    </w:p>
    <w:p w14:paraId="4AA15E7F" w14:textId="1797E05B" w:rsidR="00E070E1" w:rsidRPr="00630B03" w:rsidRDefault="009E2000" w:rsidP="00630B03">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Rotary mentors eventually withdrew their participation in mentorship of the club because of the perceived slow progress being made by Eau Claire members and perceived inability to want to make necessary changes to fit into the Rotary club culture and to meet the monetary fundraising expectations of Rotary.</w:t>
      </w:r>
    </w:p>
    <w:p w14:paraId="1681FB74" w14:textId="59425241" w:rsidR="009E2000" w:rsidRPr="00FD5445" w:rsidRDefault="00FD5445" w:rsidP="00FD5445">
      <w:pPr>
        <w:pStyle w:val="Heading2"/>
        <w:rPr>
          <w:noProof/>
          <w:color w:val="800000"/>
        </w:rPr>
      </w:pPr>
      <w:bookmarkStart w:id="17" w:name="_Toc150821347"/>
      <w:r>
        <w:rPr>
          <w:noProof/>
          <w:color w:val="800000"/>
        </w:rPr>
        <w:t>Club Development</w:t>
      </w:r>
      <w:r w:rsidR="009E2000" w:rsidRPr="00FD5445">
        <w:rPr>
          <w:noProof/>
          <w:color w:val="800000"/>
        </w:rPr>
        <w:t>:</w:t>
      </w:r>
      <w:bookmarkEnd w:id="17"/>
    </w:p>
    <w:p w14:paraId="13985448" w14:textId="77777777" w:rsidR="009E2000" w:rsidRP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 xml:space="preserve">Members were asked to participate in fundraising events. These were great opportunities to network with established Canadians and learn the rules that would help them fit in. </w:t>
      </w:r>
    </w:p>
    <w:p w14:paraId="55E5F80A" w14:textId="77777777" w:rsidR="009E2000" w:rsidRP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 xml:space="preserve">Eau Claire established committees to organize and plan their participation in these events.  Car pooling and arrangements to cover family responsibilities were challenges that were overcome. </w:t>
      </w:r>
    </w:p>
    <w:p w14:paraId="72698613" w14:textId="10D48A60" w:rsidR="009E2000" w:rsidRP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lastRenderedPageBreak/>
        <w:t>Members were not adequately orientated about the expectat</w:t>
      </w:r>
      <w:r w:rsidR="00D74F22">
        <w:rPr>
          <w:rFonts w:ascii="Arial" w:hAnsi="Arial" w:cs="Arial"/>
          <w:noProof/>
          <w:color w:val="800000"/>
          <w:sz w:val="24"/>
          <w:szCs w:val="24"/>
        </w:rPr>
        <w:t>ions of their role in the events.</w:t>
      </w:r>
      <w:r w:rsidRPr="00E72CF7">
        <w:rPr>
          <w:rFonts w:ascii="Arial" w:hAnsi="Arial" w:cs="Arial"/>
          <w:noProof/>
          <w:color w:val="800000"/>
          <w:sz w:val="24"/>
          <w:szCs w:val="24"/>
        </w:rPr>
        <w:t xml:space="preserve"> Misunderstandings and misconceptions grew out of proportion to the actual reality and intentions of the situations:</w:t>
      </w:r>
    </w:p>
    <w:p w14:paraId="6BBA4FD7" w14:textId="5CF5A19A" w:rsidR="00D74F22" w:rsidRPr="00E070E1" w:rsidRDefault="009E2000" w:rsidP="00E070E1">
      <w:pPr>
        <w:spacing w:line="360" w:lineRule="auto"/>
        <w:jc w:val="both"/>
        <w:rPr>
          <w:rFonts w:ascii="Arial" w:hAnsi="Arial" w:cs="Arial"/>
          <w:noProof/>
          <w:color w:val="800000"/>
          <w:sz w:val="24"/>
          <w:szCs w:val="24"/>
        </w:rPr>
      </w:pPr>
      <w:r w:rsidRPr="00E070E1">
        <w:rPr>
          <w:rFonts w:ascii="Arial" w:hAnsi="Arial" w:cs="Arial"/>
          <w:noProof/>
          <w:color w:val="800000"/>
          <w:sz w:val="24"/>
          <w:szCs w:val="24"/>
        </w:rPr>
        <w:t xml:space="preserve">There was a general perception from Rotary members that “these people” did not have the capacity to be Rotarians and did not belong in the club. There was a general sense that the Eau Claire members were going to take advantage of the Rotarians and expect jobs or other unearned privileges. </w:t>
      </w:r>
    </w:p>
    <w:p w14:paraId="55497D10" w14:textId="77B4BCC2" w:rsidR="009E2000" w:rsidRPr="00E070E1"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070E1">
        <w:rPr>
          <w:rFonts w:ascii="Arial" w:hAnsi="Arial" w:cs="Arial"/>
          <w:noProof/>
          <w:color w:val="800000"/>
          <w:sz w:val="24"/>
          <w:szCs w:val="24"/>
        </w:rPr>
        <w:t>Every detail of the Eau Claire club’s activities was scrutinized with members from the sponsoring club attending meetings to monitor what was going on. There was a real lack of understanding about what mentorship really required.</w:t>
      </w:r>
    </w:p>
    <w:p w14:paraId="7F4FB9E2" w14:textId="2322880E" w:rsidR="009E2000" w:rsidRP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 xml:space="preserve">Educere approached Rotary to discuss ways to give the mentors support and clarification on what the Eau Claire club members needed from mentors that </w:t>
      </w:r>
      <w:r w:rsidR="003104F4">
        <w:rPr>
          <w:rFonts w:ascii="Arial" w:hAnsi="Arial" w:cs="Arial"/>
          <w:noProof/>
          <w:color w:val="800000"/>
          <w:sz w:val="24"/>
          <w:szCs w:val="24"/>
        </w:rPr>
        <w:t xml:space="preserve">would </w:t>
      </w:r>
      <w:r w:rsidRPr="00E72CF7">
        <w:rPr>
          <w:rFonts w:ascii="Arial" w:hAnsi="Arial" w:cs="Arial"/>
          <w:noProof/>
          <w:color w:val="800000"/>
          <w:sz w:val="24"/>
          <w:szCs w:val="24"/>
        </w:rPr>
        <w:t xml:space="preserve">help them understand what they needed to learn to meet the expectations of other Rotarians. </w:t>
      </w:r>
    </w:p>
    <w:p w14:paraId="309B0299" w14:textId="77777777" w:rsidR="009E2000" w:rsidRP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Educere supported and guided Eau Claire members to develop a cross cultural communication workshop that they wanted to offer to Rotarians as a first step to understanding each other and establish a basic foundation for working together to develop the club.</w:t>
      </w:r>
    </w:p>
    <w:p w14:paraId="45BF65D9" w14:textId="77777777" w:rsidR="009E2000" w:rsidRP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The workshop was developed, practiced internally but did not have an opportunity to reach the Rotary members.</w:t>
      </w:r>
    </w:p>
    <w:p w14:paraId="5AB30D7F" w14:textId="6B5DC544" w:rsidR="009E2000" w:rsidRPr="00FD5445" w:rsidRDefault="009E2000" w:rsidP="00FD5445">
      <w:pPr>
        <w:pStyle w:val="Heading2"/>
        <w:rPr>
          <w:noProof/>
          <w:color w:val="800000"/>
        </w:rPr>
      </w:pPr>
      <w:bookmarkStart w:id="18" w:name="_Toc150821348"/>
      <w:r w:rsidRPr="00FD5445">
        <w:rPr>
          <w:noProof/>
          <w:color w:val="800000"/>
        </w:rPr>
        <w:t xml:space="preserve">Club </w:t>
      </w:r>
      <w:r w:rsidR="003104F4" w:rsidRPr="00FD5445">
        <w:rPr>
          <w:noProof/>
          <w:color w:val="800000"/>
        </w:rPr>
        <w:t xml:space="preserve">Review By </w:t>
      </w:r>
      <w:r w:rsidRPr="00FD5445">
        <w:rPr>
          <w:noProof/>
          <w:color w:val="800000"/>
        </w:rPr>
        <w:t>Me</w:t>
      </w:r>
      <w:r w:rsidR="00E72CF7" w:rsidRPr="00FD5445">
        <w:rPr>
          <w:noProof/>
          <w:color w:val="800000"/>
        </w:rPr>
        <w:t xml:space="preserve">mbers </w:t>
      </w:r>
      <w:r w:rsidR="00443FE1" w:rsidRPr="00FD5445">
        <w:rPr>
          <w:noProof/>
          <w:color w:val="800000"/>
        </w:rPr>
        <w:t xml:space="preserve">and </w:t>
      </w:r>
      <w:r w:rsidR="00E72CF7" w:rsidRPr="00FD5445">
        <w:rPr>
          <w:noProof/>
          <w:color w:val="800000"/>
        </w:rPr>
        <w:t>Rotary International</w:t>
      </w:r>
      <w:r w:rsidR="003104F4" w:rsidRPr="00FD5445">
        <w:rPr>
          <w:noProof/>
          <w:color w:val="800000"/>
        </w:rPr>
        <w:t>:</w:t>
      </w:r>
      <w:bookmarkEnd w:id="18"/>
    </w:p>
    <w:p w14:paraId="2219AEE9" w14:textId="19EF539E" w:rsidR="009E2000" w:rsidRPr="00E72CF7" w:rsidRDefault="009E2000" w:rsidP="00630B03">
      <w:pPr>
        <w:shd w:val="clear" w:color="auto" w:fill="C2D69B" w:themeFill="accent3" w:themeFillTint="99"/>
        <w:spacing w:line="360" w:lineRule="auto"/>
        <w:rPr>
          <w:rFonts w:ascii="Arial" w:hAnsi="Arial" w:cs="Arial"/>
          <w:noProof/>
          <w:color w:val="800000"/>
          <w:sz w:val="24"/>
          <w:szCs w:val="24"/>
        </w:rPr>
      </w:pPr>
      <w:r w:rsidRPr="00E72CF7">
        <w:rPr>
          <w:rFonts w:ascii="Arial" w:hAnsi="Arial" w:cs="Arial"/>
          <w:noProof/>
          <w:color w:val="800000"/>
          <w:sz w:val="24"/>
          <w:szCs w:val="24"/>
        </w:rPr>
        <w:t>A review of the first year of the Eau Claire Rotary Club was conducted with the  District Governors  and produced</w:t>
      </w:r>
      <w:r w:rsidR="003104F4">
        <w:rPr>
          <w:rFonts w:ascii="Arial" w:hAnsi="Arial" w:cs="Arial"/>
          <w:noProof/>
          <w:color w:val="800000"/>
          <w:sz w:val="24"/>
          <w:szCs w:val="24"/>
        </w:rPr>
        <w:t xml:space="preserve"> the following observations and </w:t>
      </w:r>
      <w:r w:rsidRPr="00E72CF7">
        <w:rPr>
          <w:rFonts w:ascii="Arial" w:hAnsi="Arial" w:cs="Arial"/>
          <w:noProof/>
          <w:color w:val="800000"/>
          <w:sz w:val="24"/>
          <w:szCs w:val="24"/>
        </w:rPr>
        <w:t>recommendations:</w:t>
      </w:r>
    </w:p>
    <w:p w14:paraId="4E57D817" w14:textId="0D679CA2" w:rsidR="009E2000" w:rsidRPr="00E72CF7" w:rsidRDefault="009E2000" w:rsidP="00522E4C">
      <w:pPr>
        <w:pStyle w:val="ListParagraph"/>
        <w:numPr>
          <w:ilvl w:val="0"/>
          <w:numId w:val="25"/>
        </w:numPr>
        <w:spacing w:line="360" w:lineRule="auto"/>
        <w:jc w:val="both"/>
        <w:rPr>
          <w:rFonts w:ascii="Arial" w:hAnsi="Arial" w:cs="Arial"/>
          <w:noProof/>
          <w:color w:val="800000"/>
          <w:sz w:val="24"/>
          <w:szCs w:val="24"/>
        </w:rPr>
      </w:pPr>
      <w:r w:rsidRPr="00E72CF7">
        <w:rPr>
          <w:rFonts w:ascii="Arial" w:hAnsi="Arial" w:cs="Arial"/>
          <w:noProof/>
          <w:color w:val="800000"/>
          <w:sz w:val="24"/>
          <w:szCs w:val="24"/>
        </w:rPr>
        <w:t>Concern</w:t>
      </w:r>
      <w:r w:rsidR="003104F4">
        <w:rPr>
          <w:rFonts w:ascii="Arial" w:hAnsi="Arial" w:cs="Arial"/>
          <w:noProof/>
          <w:color w:val="800000"/>
          <w:sz w:val="24"/>
          <w:szCs w:val="24"/>
        </w:rPr>
        <w:t>s expressed</w:t>
      </w:r>
      <w:r w:rsidRPr="00E72CF7">
        <w:rPr>
          <w:rFonts w:ascii="Arial" w:hAnsi="Arial" w:cs="Arial"/>
          <w:noProof/>
          <w:color w:val="800000"/>
          <w:sz w:val="24"/>
          <w:szCs w:val="24"/>
        </w:rPr>
        <w:t xml:space="preserve"> for the viability of the club as a </w:t>
      </w:r>
      <w:r w:rsidR="003104F4">
        <w:rPr>
          <w:rFonts w:ascii="Arial" w:hAnsi="Arial" w:cs="Arial"/>
          <w:noProof/>
          <w:color w:val="800000"/>
          <w:sz w:val="24"/>
          <w:szCs w:val="24"/>
        </w:rPr>
        <w:t>“</w:t>
      </w:r>
      <w:r w:rsidRPr="00E72CF7">
        <w:rPr>
          <w:rFonts w:ascii="Arial" w:hAnsi="Arial" w:cs="Arial"/>
          <w:noProof/>
          <w:color w:val="800000"/>
          <w:sz w:val="24"/>
          <w:szCs w:val="24"/>
        </w:rPr>
        <w:t>stand</w:t>
      </w:r>
      <w:r w:rsidR="003104F4">
        <w:rPr>
          <w:rFonts w:ascii="Arial" w:hAnsi="Arial" w:cs="Arial"/>
          <w:noProof/>
          <w:color w:val="800000"/>
          <w:sz w:val="24"/>
          <w:szCs w:val="24"/>
        </w:rPr>
        <w:t xml:space="preserve"> </w:t>
      </w:r>
      <w:r w:rsidRPr="00E72CF7">
        <w:rPr>
          <w:rFonts w:ascii="Arial" w:hAnsi="Arial" w:cs="Arial"/>
          <w:noProof/>
          <w:color w:val="800000"/>
          <w:sz w:val="24"/>
          <w:szCs w:val="24"/>
        </w:rPr>
        <w:t>alone</w:t>
      </w:r>
      <w:r w:rsidR="003104F4">
        <w:rPr>
          <w:rFonts w:ascii="Arial" w:hAnsi="Arial" w:cs="Arial"/>
          <w:noProof/>
          <w:color w:val="800000"/>
          <w:sz w:val="24"/>
          <w:szCs w:val="24"/>
        </w:rPr>
        <w:t>”</w:t>
      </w:r>
      <w:r w:rsidRPr="00E72CF7">
        <w:rPr>
          <w:rFonts w:ascii="Arial" w:hAnsi="Arial" w:cs="Arial"/>
          <w:noProof/>
          <w:color w:val="800000"/>
          <w:sz w:val="24"/>
          <w:szCs w:val="24"/>
        </w:rPr>
        <w:t xml:space="preserve"> club</w:t>
      </w:r>
    </w:p>
    <w:p w14:paraId="1B09D415" w14:textId="5DBF2F76" w:rsidR="009E2000" w:rsidRPr="00E72CF7" w:rsidRDefault="009E2000" w:rsidP="00522E4C">
      <w:pPr>
        <w:pStyle w:val="ListParagraph"/>
        <w:numPr>
          <w:ilvl w:val="0"/>
          <w:numId w:val="25"/>
        </w:numPr>
        <w:spacing w:line="360" w:lineRule="auto"/>
        <w:jc w:val="both"/>
        <w:rPr>
          <w:rFonts w:ascii="Arial" w:hAnsi="Arial" w:cs="Arial"/>
          <w:noProof/>
          <w:color w:val="800000"/>
          <w:sz w:val="24"/>
          <w:szCs w:val="24"/>
        </w:rPr>
      </w:pPr>
      <w:r w:rsidRPr="00E72CF7">
        <w:rPr>
          <w:rFonts w:ascii="Arial" w:hAnsi="Arial" w:cs="Arial"/>
          <w:noProof/>
          <w:color w:val="800000"/>
          <w:sz w:val="24"/>
          <w:szCs w:val="24"/>
        </w:rPr>
        <w:t xml:space="preserve">Rotary was not able to provide the level of mentorship that was required to support the new club through the details and administrative </w:t>
      </w:r>
      <w:r w:rsidR="003104F4">
        <w:rPr>
          <w:rFonts w:ascii="Arial" w:hAnsi="Arial" w:cs="Arial"/>
          <w:noProof/>
          <w:color w:val="800000"/>
          <w:sz w:val="24"/>
          <w:szCs w:val="24"/>
        </w:rPr>
        <w:t>logistics of development</w:t>
      </w:r>
    </w:p>
    <w:p w14:paraId="6319E86B" w14:textId="5EE3A476" w:rsidR="009E2000" w:rsidRPr="00FF6F36" w:rsidRDefault="009E2000" w:rsidP="00522E4C">
      <w:pPr>
        <w:pStyle w:val="ListParagraph"/>
        <w:numPr>
          <w:ilvl w:val="0"/>
          <w:numId w:val="25"/>
        </w:numPr>
        <w:spacing w:line="360" w:lineRule="auto"/>
        <w:jc w:val="both"/>
        <w:rPr>
          <w:rFonts w:ascii="Arial" w:hAnsi="Arial" w:cs="Arial"/>
          <w:noProof/>
          <w:color w:val="800000"/>
          <w:sz w:val="24"/>
          <w:szCs w:val="24"/>
        </w:rPr>
      </w:pPr>
      <w:r w:rsidRPr="00FF6F36">
        <w:rPr>
          <w:rFonts w:ascii="Arial" w:hAnsi="Arial" w:cs="Arial"/>
          <w:noProof/>
          <w:color w:val="800000"/>
          <w:sz w:val="24"/>
          <w:szCs w:val="24"/>
        </w:rPr>
        <w:lastRenderedPageBreak/>
        <w:t>A higher level of involvement from the established members was required and there didn’t seem to be an established process for m</w:t>
      </w:r>
      <w:r w:rsidR="003104F4" w:rsidRPr="00FF6F36">
        <w:rPr>
          <w:rFonts w:ascii="Arial" w:hAnsi="Arial" w:cs="Arial"/>
          <w:noProof/>
          <w:color w:val="800000"/>
          <w:sz w:val="24"/>
          <w:szCs w:val="24"/>
        </w:rPr>
        <w:t>entoring this kind of club by</w:t>
      </w:r>
      <w:r w:rsidRPr="00FF6F36">
        <w:rPr>
          <w:rFonts w:ascii="Arial" w:hAnsi="Arial" w:cs="Arial"/>
          <w:noProof/>
          <w:color w:val="800000"/>
          <w:sz w:val="24"/>
          <w:szCs w:val="24"/>
        </w:rPr>
        <w:t xml:space="preserve"> members </w:t>
      </w:r>
      <w:r w:rsidR="003104F4" w:rsidRPr="00FF6F36">
        <w:rPr>
          <w:rFonts w:ascii="Arial" w:hAnsi="Arial" w:cs="Arial"/>
          <w:noProof/>
          <w:color w:val="800000"/>
          <w:sz w:val="24"/>
          <w:szCs w:val="24"/>
        </w:rPr>
        <w:t xml:space="preserve">who </w:t>
      </w:r>
      <w:r w:rsidRPr="00FF6F36">
        <w:rPr>
          <w:rFonts w:ascii="Arial" w:hAnsi="Arial" w:cs="Arial"/>
          <w:noProof/>
          <w:color w:val="800000"/>
          <w:sz w:val="24"/>
          <w:szCs w:val="24"/>
        </w:rPr>
        <w:t>were familiar with the socio cultural protocols of  Rotary organization</w:t>
      </w:r>
    </w:p>
    <w:p w14:paraId="73F632F3" w14:textId="59A2F47D" w:rsidR="009E2000" w:rsidRP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 xml:space="preserve">The resulting perception of the established </w:t>
      </w:r>
      <w:r w:rsidR="003104F4" w:rsidRPr="00E72CF7">
        <w:rPr>
          <w:rFonts w:ascii="Arial" w:hAnsi="Arial" w:cs="Arial"/>
          <w:noProof/>
          <w:color w:val="800000"/>
          <w:sz w:val="24"/>
          <w:szCs w:val="24"/>
        </w:rPr>
        <w:t xml:space="preserve">Rotary </w:t>
      </w:r>
      <w:r w:rsidRPr="00E72CF7">
        <w:rPr>
          <w:rFonts w:ascii="Arial" w:hAnsi="Arial" w:cs="Arial"/>
          <w:noProof/>
          <w:color w:val="800000"/>
          <w:sz w:val="24"/>
          <w:szCs w:val="24"/>
        </w:rPr>
        <w:t>members was that the immigrant  members were not competent enough to meet the basic requirements of Rotary and therefore put our club’s viability in jeopardy</w:t>
      </w:r>
      <w:r w:rsidR="003104F4">
        <w:rPr>
          <w:rFonts w:ascii="Arial" w:hAnsi="Arial" w:cs="Arial"/>
          <w:noProof/>
          <w:color w:val="800000"/>
          <w:sz w:val="24"/>
          <w:szCs w:val="24"/>
        </w:rPr>
        <w:t>.</w:t>
      </w:r>
    </w:p>
    <w:p w14:paraId="470D8B90" w14:textId="77777777" w:rsidR="009E2000" w:rsidRP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Our club was given the option to change it’s status to Rotary Community Corps which would reduce the expectations to meet the standards of a Rotary Club.  Discussion around the pros and cons of changing to a RCC were discussed</w:t>
      </w:r>
    </w:p>
    <w:p w14:paraId="6DAFF3BE" w14:textId="77777777" w:rsidR="009E2000" w:rsidRPr="00FD5445" w:rsidRDefault="009E2000" w:rsidP="00813D03">
      <w:pPr>
        <w:pStyle w:val="Heading3"/>
      </w:pPr>
      <w:bookmarkStart w:id="19" w:name="_Toc150821349"/>
      <w:r w:rsidRPr="00FD5445">
        <w:t>Pros:</w:t>
      </w:r>
      <w:bookmarkEnd w:id="19"/>
    </w:p>
    <w:p w14:paraId="1226B776" w14:textId="77777777" w:rsidR="009E2000" w:rsidRPr="00E72CF7" w:rsidRDefault="009E2000" w:rsidP="00522E4C">
      <w:pPr>
        <w:pStyle w:val="ListParagraph"/>
        <w:numPr>
          <w:ilvl w:val="0"/>
          <w:numId w:val="26"/>
        </w:numPr>
        <w:spacing w:line="360" w:lineRule="auto"/>
        <w:jc w:val="both"/>
        <w:rPr>
          <w:rFonts w:ascii="Arial" w:hAnsi="Arial" w:cs="Arial"/>
          <w:noProof/>
          <w:color w:val="800000"/>
          <w:sz w:val="24"/>
          <w:szCs w:val="24"/>
        </w:rPr>
      </w:pPr>
      <w:r w:rsidRPr="00E72CF7">
        <w:rPr>
          <w:rFonts w:ascii="Arial" w:hAnsi="Arial" w:cs="Arial"/>
          <w:noProof/>
          <w:color w:val="800000"/>
          <w:sz w:val="24"/>
          <w:szCs w:val="24"/>
        </w:rPr>
        <w:t xml:space="preserve">fewer meetings, </w:t>
      </w:r>
    </w:p>
    <w:p w14:paraId="7258F205" w14:textId="77777777" w:rsidR="009E2000" w:rsidRPr="00E72CF7" w:rsidRDefault="009E2000" w:rsidP="00522E4C">
      <w:pPr>
        <w:pStyle w:val="ListParagraph"/>
        <w:numPr>
          <w:ilvl w:val="0"/>
          <w:numId w:val="26"/>
        </w:numPr>
        <w:spacing w:line="360" w:lineRule="auto"/>
        <w:jc w:val="both"/>
        <w:rPr>
          <w:rFonts w:ascii="Arial" w:hAnsi="Arial" w:cs="Arial"/>
          <w:noProof/>
          <w:color w:val="800000"/>
          <w:sz w:val="24"/>
          <w:szCs w:val="24"/>
        </w:rPr>
      </w:pPr>
      <w:r w:rsidRPr="00E72CF7">
        <w:rPr>
          <w:rFonts w:ascii="Arial" w:hAnsi="Arial" w:cs="Arial"/>
          <w:noProof/>
          <w:color w:val="800000"/>
          <w:sz w:val="24"/>
          <w:szCs w:val="24"/>
        </w:rPr>
        <w:t>no fees required</w:t>
      </w:r>
    </w:p>
    <w:p w14:paraId="5949A6F2" w14:textId="229DF2CE" w:rsidR="009E2000" w:rsidRPr="00FD5445" w:rsidRDefault="00E72CF7" w:rsidP="00813D03">
      <w:pPr>
        <w:pStyle w:val="Heading3"/>
      </w:pPr>
      <w:bookmarkStart w:id="20" w:name="_Toc150821350"/>
      <w:r w:rsidRPr="00FD5445">
        <w:t>Cons:</w:t>
      </w:r>
      <w:bookmarkEnd w:id="20"/>
    </w:p>
    <w:p w14:paraId="799678F0" w14:textId="77777777" w:rsidR="009E2000" w:rsidRP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The challenges of meeting the standards of Rotary affected one of the original reason that we formed this club – to acknowledge that immigrants are equal to all other members of mainstream society.</w:t>
      </w:r>
    </w:p>
    <w:p w14:paraId="1CAA8607" w14:textId="77777777" w:rsidR="009E2000" w:rsidRP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The immigrant members felt that the change would send a message that this goal is not attainable because we would be acknowledging that our members are second class citizens.</w:t>
      </w:r>
    </w:p>
    <w:p w14:paraId="54E47151" w14:textId="77777777" w:rsidR="009E2000" w:rsidRP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 xml:space="preserve">No definite conclusion was reached at that time except that further discussion and research was required. </w:t>
      </w:r>
    </w:p>
    <w:p w14:paraId="5ADC01CC" w14:textId="77777777" w:rsidR="009E2000" w:rsidRP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Question posed to the immigrant members and supporting mentors of the Eau Claire club:</w:t>
      </w:r>
    </w:p>
    <w:p w14:paraId="453DD2FD" w14:textId="77777777" w:rsidR="009E2000" w:rsidRPr="00E72CF7"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How can we make the Rotary Club more relevant to our unique membership?</w:t>
      </w:r>
    </w:p>
    <w:p w14:paraId="6FD4129E" w14:textId="77777777" w:rsidR="009E2000" w:rsidRPr="00E72CF7" w:rsidRDefault="009E2000" w:rsidP="00522E4C">
      <w:pPr>
        <w:numPr>
          <w:ilvl w:val="0"/>
          <w:numId w:val="15"/>
        </w:num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lastRenderedPageBreak/>
        <w:t>Discussion of the challenges of our unique membership centered around some challenges that the club had been facing:</w:t>
      </w:r>
    </w:p>
    <w:p w14:paraId="35DB2804" w14:textId="77777777" w:rsidR="009E2000" w:rsidRPr="00E72CF7" w:rsidRDefault="009E2000" w:rsidP="00522E4C">
      <w:pPr>
        <w:numPr>
          <w:ilvl w:val="1"/>
          <w:numId w:val="15"/>
        </w:num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Membership changes frequently</w:t>
      </w:r>
    </w:p>
    <w:p w14:paraId="339AFB98" w14:textId="16FF9951" w:rsidR="009E2000" w:rsidRPr="00E72CF7" w:rsidRDefault="009E2000" w:rsidP="00522E4C">
      <w:pPr>
        <w:numPr>
          <w:ilvl w:val="1"/>
          <w:numId w:val="15"/>
        </w:numPr>
        <w:shd w:val="clear" w:color="auto" w:fill="C2D69B" w:themeFill="accent3" w:themeFillTint="99"/>
        <w:spacing w:line="360" w:lineRule="auto"/>
        <w:jc w:val="both"/>
        <w:rPr>
          <w:rFonts w:ascii="Arial" w:hAnsi="Arial" w:cs="Arial"/>
          <w:noProof/>
          <w:color w:val="800000"/>
          <w:sz w:val="24"/>
          <w:szCs w:val="24"/>
        </w:rPr>
      </w:pPr>
      <w:r w:rsidRPr="00E72CF7">
        <w:rPr>
          <w:rFonts w:ascii="Arial" w:hAnsi="Arial" w:cs="Arial"/>
          <w:noProof/>
          <w:color w:val="800000"/>
          <w:sz w:val="24"/>
          <w:szCs w:val="24"/>
        </w:rPr>
        <w:t xml:space="preserve">Students finishing </w:t>
      </w:r>
      <w:r w:rsidR="00955673">
        <w:rPr>
          <w:rFonts w:ascii="Arial" w:hAnsi="Arial" w:cs="Arial"/>
          <w:noProof/>
          <w:color w:val="800000"/>
          <w:sz w:val="24"/>
          <w:szCs w:val="24"/>
        </w:rPr>
        <w:t>the Lang</w:t>
      </w:r>
      <w:r w:rsidR="00443FE1">
        <w:rPr>
          <w:rFonts w:ascii="Arial" w:hAnsi="Arial" w:cs="Arial"/>
          <w:noProof/>
          <w:color w:val="800000"/>
          <w:sz w:val="24"/>
          <w:szCs w:val="24"/>
        </w:rPr>
        <w:t xml:space="preserve">uage for </w:t>
      </w:r>
      <w:r w:rsidR="00450D1C">
        <w:rPr>
          <w:rFonts w:ascii="Arial" w:hAnsi="Arial" w:cs="Arial"/>
          <w:noProof/>
          <w:color w:val="800000"/>
          <w:sz w:val="24"/>
          <w:szCs w:val="24"/>
        </w:rPr>
        <w:t xml:space="preserve">Employment </w:t>
      </w:r>
      <w:r w:rsidRPr="00E72CF7">
        <w:rPr>
          <w:rFonts w:ascii="Arial" w:hAnsi="Arial" w:cs="Arial"/>
          <w:noProof/>
          <w:color w:val="800000"/>
          <w:sz w:val="24"/>
          <w:szCs w:val="24"/>
        </w:rPr>
        <w:t>program at Educere didn’t come back because of lack of interest and because they hadn’t seen the value to keep going in a club that did not accommodate their life situation – survival  jobs, limited income, family and cultural expec</w:t>
      </w:r>
      <w:r w:rsidR="00450D1C">
        <w:rPr>
          <w:rFonts w:ascii="Arial" w:hAnsi="Arial" w:cs="Arial"/>
          <w:noProof/>
          <w:color w:val="800000"/>
          <w:sz w:val="24"/>
          <w:szCs w:val="24"/>
        </w:rPr>
        <w:t>tations, education and training.</w:t>
      </w:r>
    </w:p>
    <w:p w14:paraId="77136A31" w14:textId="70839120" w:rsidR="00630B03" w:rsidRPr="00FD5445" w:rsidRDefault="00450D1C" w:rsidP="00522E4C">
      <w:pPr>
        <w:numPr>
          <w:ilvl w:val="1"/>
          <w:numId w:val="15"/>
        </w:numPr>
        <w:shd w:val="clear" w:color="auto" w:fill="C2D69B" w:themeFill="accent3" w:themeFillTint="99"/>
        <w:spacing w:line="360" w:lineRule="auto"/>
        <w:jc w:val="both"/>
        <w:rPr>
          <w:rFonts w:ascii="Arial" w:hAnsi="Arial" w:cs="Arial"/>
          <w:noProof/>
          <w:color w:val="800000"/>
          <w:sz w:val="24"/>
          <w:szCs w:val="24"/>
        </w:rPr>
      </w:pPr>
      <w:r>
        <w:rPr>
          <w:rFonts w:ascii="Arial" w:hAnsi="Arial" w:cs="Arial"/>
          <w:noProof/>
          <w:color w:val="800000"/>
          <w:sz w:val="24"/>
          <w:szCs w:val="24"/>
        </w:rPr>
        <w:t>afternoon lunch meetings were</w:t>
      </w:r>
      <w:r w:rsidR="009E2000" w:rsidRPr="00E72CF7">
        <w:rPr>
          <w:rFonts w:ascii="Arial" w:hAnsi="Arial" w:cs="Arial"/>
          <w:noProof/>
          <w:color w:val="800000"/>
          <w:sz w:val="24"/>
          <w:szCs w:val="24"/>
        </w:rPr>
        <w:t xml:space="preserve"> hard to attend because of work and other school commitments</w:t>
      </w:r>
    </w:p>
    <w:p w14:paraId="1C88FCE1" w14:textId="77777777" w:rsidR="009E2000" w:rsidRPr="00FD5445" w:rsidRDefault="009E2000" w:rsidP="00FD5445">
      <w:pPr>
        <w:pStyle w:val="Heading2"/>
        <w:rPr>
          <w:noProof/>
          <w:color w:val="800000"/>
        </w:rPr>
      </w:pPr>
      <w:bookmarkStart w:id="21" w:name="_Toc150821351"/>
      <w:r w:rsidRPr="00FD5445">
        <w:rPr>
          <w:noProof/>
          <w:color w:val="800000"/>
        </w:rPr>
        <w:t>Possible solutions to these challenges:</w:t>
      </w:r>
      <w:bookmarkEnd w:id="21"/>
    </w:p>
    <w:p w14:paraId="4E5A0167" w14:textId="4D72D796" w:rsidR="009E2000" w:rsidRPr="00FF6F36" w:rsidRDefault="009E2000" w:rsidP="00522E4C">
      <w:pPr>
        <w:pStyle w:val="ListParagraph"/>
        <w:numPr>
          <w:ilvl w:val="0"/>
          <w:numId w:val="15"/>
        </w:numPr>
        <w:shd w:val="clear" w:color="auto" w:fill="C2D69B" w:themeFill="accent3" w:themeFillTint="99"/>
        <w:spacing w:line="360" w:lineRule="auto"/>
        <w:jc w:val="both"/>
        <w:rPr>
          <w:rFonts w:ascii="Arial" w:hAnsi="Arial" w:cs="Arial"/>
          <w:noProof/>
          <w:color w:val="800000"/>
          <w:sz w:val="24"/>
          <w:szCs w:val="24"/>
        </w:rPr>
      </w:pPr>
      <w:r w:rsidRPr="00FF6F36">
        <w:rPr>
          <w:rFonts w:ascii="Arial" w:hAnsi="Arial" w:cs="Arial"/>
          <w:noProof/>
          <w:color w:val="800000"/>
          <w:sz w:val="24"/>
          <w:szCs w:val="24"/>
        </w:rPr>
        <w:t xml:space="preserve">Changing to RCC resolved </w:t>
      </w:r>
      <w:r w:rsidR="00450D1C" w:rsidRPr="00FF6F36">
        <w:rPr>
          <w:rFonts w:ascii="Arial" w:hAnsi="Arial" w:cs="Arial"/>
          <w:noProof/>
          <w:color w:val="800000"/>
          <w:sz w:val="24"/>
          <w:szCs w:val="24"/>
        </w:rPr>
        <w:t xml:space="preserve">some of </w:t>
      </w:r>
      <w:r w:rsidRPr="00FF6F36">
        <w:rPr>
          <w:rFonts w:ascii="Arial" w:hAnsi="Arial" w:cs="Arial"/>
          <w:noProof/>
          <w:color w:val="800000"/>
          <w:sz w:val="24"/>
          <w:szCs w:val="24"/>
        </w:rPr>
        <w:t>the attendance and responsibility challenges</w:t>
      </w:r>
    </w:p>
    <w:p w14:paraId="6DF4B910" w14:textId="0EC2193F" w:rsidR="009E2000" w:rsidRPr="00FF6F36" w:rsidRDefault="009E2000" w:rsidP="00522E4C">
      <w:pPr>
        <w:pStyle w:val="ListParagraph"/>
        <w:numPr>
          <w:ilvl w:val="0"/>
          <w:numId w:val="15"/>
        </w:numPr>
        <w:shd w:val="clear" w:color="auto" w:fill="C2D69B" w:themeFill="accent3" w:themeFillTint="99"/>
        <w:spacing w:line="360" w:lineRule="auto"/>
        <w:jc w:val="both"/>
        <w:rPr>
          <w:rFonts w:ascii="Arial" w:hAnsi="Arial" w:cs="Arial"/>
          <w:noProof/>
          <w:color w:val="800000"/>
          <w:sz w:val="24"/>
          <w:szCs w:val="24"/>
        </w:rPr>
      </w:pPr>
      <w:r w:rsidRPr="00FF6F36">
        <w:rPr>
          <w:rFonts w:ascii="Arial" w:hAnsi="Arial" w:cs="Arial"/>
          <w:noProof/>
          <w:color w:val="800000"/>
          <w:sz w:val="24"/>
          <w:szCs w:val="24"/>
        </w:rPr>
        <w:t>We started over and engaged members in developing their mission, values and goals of this club that were relevant to the immigrant members</w:t>
      </w:r>
    </w:p>
    <w:p w14:paraId="606C8330" w14:textId="356F8B83" w:rsidR="009E2000" w:rsidRPr="00FF6F36" w:rsidRDefault="009E2000" w:rsidP="00522E4C">
      <w:pPr>
        <w:pStyle w:val="ListParagraph"/>
        <w:numPr>
          <w:ilvl w:val="0"/>
          <w:numId w:val="15"/>
        </w:numPr>
        <w:shd w:val="clear" w:color="auto" w:fill="C2D69B" w:themeFill="accent3" w:themeFillTint="99"/>
        <w:spacing w:line="360" w:lineRule="auto"/>
        <w:jc w:val="both"/>
        <w:rPr>
          <w:rFonts w:ascii="Arial" w:hAnsi="Arial" w:cs="Arial"/>
          <w:noProof/>
          <w:color w:val="800000"/>
          <w:sz w:val="24"/>
          <w:szCs w:val="24"/>
        </w:rPr>
      </w:pPr>
      <w:r w:rsidRPr="00FF6F36">
        <w:rPr>
          <w:rFonts w:ascii="Arial" w:hAnsi="Arial" w:cs="Arial"/>
          <w:noProof/>
          <w:color w:val="800000"/>
          <w:sz w:val="24"/>
          <w:szCs w:val="24"/>
        </w:rPr>
        <w:t>Members need</w:t>
      </w:r>
      <w:r w:rsidR="00450D1C" w:rsidRPr="00FF6F36">
        <w:rPr>
          <w:rFonts w:ascii="Arial" w:hAnsi="Arial" w:cs="Arial"/>
          <w:noProof/>
          <w:color w:val="800000"/>
          <w:sz w:val="24"/>
          <w:szCs w:val="24"/>
        </w:rPr>
        <w:t>ed</w:t>
      </w:r>
      <w:r w:rsidRPr="00FF6F36">
        <w:rPr>
          <w:rFonts w:ascii="Arial" w:hAnsi="Arial" w:cs="Arial"/>
          <w:noProof/>
          <w:color w:val="800000"/>
          <w:sz w:val="24"/>
          <w:szCs w:val="24"/>
        </w:rPr>
        <w:t xml:space="preserve"> to take ownership of the club in order to see the value of participating and grow</w:t>
      </w:r>
      <w:r w:rsidR="00450D1C" w:rsidRPr="00FF6F36">
        <w:rPr>
          <w:rFonts w:ascii="Arial" w:hAnsi="Arial" w:cs="Arial"/>
          <w:noProof/>
          <w:color w:val="800000"/>
          <w:sz w:val="24"/>
          <w:szCs w:val="24"/>
        </w:rPr>
        <w:t>ing</w:t>
      </w:r>
      <w:r w:rsidRPr="00FF6F36">
        <w:rPr>
          <w:rFonts w:ascii="Arial" w:hAnsi="Arial" w:cs="Arial"/>
          <w:noProof/>
          <w:color w:val="800000"/>
          <w:sz w:val="24"/>
          <w:szCs w:val="24"/>
        </w:rPr>
        <w:t xml:space="preserve"> the club</w:t>
      </w:r>
    </w:p>
    <w:p w14:paraId="3DF1A353" w14:textId="590E9EAE" w:rsidR="009E2000" w:rsidRPr="00FF6F36" w:rsidRDefault="009E2000" w:rsidP="00522E4C">
      <w:pPr>
        <w:pStyle w:val="ListParagraph"/>
        <w:numPr>
          <w:ilvl w:val="0"/>
          <w:numId w:val="15"/>
        </w:numPr>
        <w:shd w:val="clear" w:color="auto" w:fill="C2D69B" w:themeFill="accent3" w:themeFillTint="99"/>
        <w:spacing w:line="360" w:lineRule="auto"/>
        <w:jc w:val="both"/>
        <w:rPr>
          <w:rFonts w:ascii="Arial" w:hAnsi="Arial" w:cs="Arial"/>
          <w:noProof/>
          <w:color w:val="800000"/>
          <w:sz w:val="24"/>
          <w:szCs w:val="24"/>
        </w:rPr>
      </w:pPr>
      <w:r w:rsidRPr="00FF6F36">
        <w:rPr>
          <w:rFonts w:ascii="Arial" w:hAnsi="Arial" w:cs="Arial"/>
          <w:noProof/>
          <w:color w:val="800000"/>
          <w:sz w:val="24"/>
          <w:szCs w:val="24"/>
        </w:rPr>
        <w:t>Leadership was needed</w:t>
      </w:r>
      <w:r w:rsidR="00450D1C" w:rsidRPr="00FF6F36">
        <w:rPr>
          <w:rFonts w:ascii="Arial" w:hAnsi="Arial" w:cs="Arial"/>
          <w:noProof/>
          <w:color w:val="800000"/>
          <w:sz w:val="24"/>
          <w:szCs w:val="24"/>
        </w:rPr>
        <w:t xml:space="preserve"> in </w:t>
      </w:r>
      <w:r w:rsidRPr="00FF6F36">
        <w:rPr>
          <w:rFonts w:ascii="Arial" w:hAnsi="Arial" w:cs="Arial"/>
          <w:noProof/>
          <w:color w:val="800000"/>
          <w:sz w:val="24"/>
          <w:szCs w:val="24"/>
        </w:rPr>
        <w:t>a more organized and informed manner so that members would have confidence in the value of the club</w:t>
      </w:r>
    </w:p>
    <w:p w14:paraId="7A138DA7" w14:textId="14C16274" w:rsidR="009E2000" w:rsidRPr="00FF6F36" w:rsidRDefault="00450D1C" w:rsidP="00522E4C">
      <w:pPr>
        <w:pStyle w:val="ListParagraph"/>
        <w:numPr>
          <w:ilvl w:val="0"/>
          <w:numId w:val="15"/>
        </w:numPr>
        <w:shd w:val="clear" w:color="auto" w:fill="C2D69B" w:themeFill="accent3" w:themeFillTint="99"/>
        <w:spacing w:line="360" w:lineRule="auto"/>
        <w:jc w:val="both"/>
        <w:rPr>
          <w:rFonts w:ascii="Arial" w:hAnsi="Arial" w:cs="Arial"/>
          <w:noProof/>
          <w:color w:val="800000"/>
          <w:sz w:val="24"/>
          <w:szCs w:val="24"/>
        </w:rPr>
      </w:pPr>
      <w:r w:rsidRPr="00FF6F36">
        <w:rPr>
          <w:rFonts w:ascii="Arial" w:hAnsi="Arial" w:cs="Arial"/>
          <w:noProof/>
          <w:color w:val="800000"/>
          <w:sz w:val="24"/>
          <w:szCs w:val="24"/>
        </w:rPr>
        <w:t xml:space="preserve">Open discussion with </w:t>
      </w:r>
      <w:r w:rsidR="009E2000" w:rsidRPr="00FF6F36">
        <w:rPr>
          <w:rFonts w:ascii="Arial" w:hAnsi="Arial" w:cs="Arial"/>
          <w:noProof/>
          <w:color w:val="800000"/>
          <w:sz w:val="24"/>
          <w:szCs w:val="24"/>
        </w:rPr>
        <w:t>memb</w:t>
      </w:r>
      <w:r w:rsidRPr="00FF6F36">
        <w:rPr>
          <w:rFonts w:ascii="Arial" w:hAnsi="Arial" w:cs="Arial"/>
          <w:noProof/>
          <w:color w:val="800000"/>
          <w:sz w:val="24"/>
          <w:szCs w:val="24"/>
        </w:rPr>
        <w:t>ers the executive and the club.</w:t>
      </w:r>
    </w:p>
    <w:p w14:paraId="5B2E2C16" w14:textId="0D38879C" w:rsidR="009E2000" w:rsidRPr="00FF6F36" w:rsidRDefault="00450D1C" w:rsidP="00522E4C">
      <w:pPr>
        <w:pStyle w:val="ListParagraph"/>
        <w:numPr>
          <w:ilvl w:val="0"/>
          <w:numId w:val="15"/>
        </w:numPr>
        <w:shd w:val="clear" w:color="auto" w:fill="C2D69B" w:themeFill="accent3" w:themeFillTint="99"/>
        <w:spacing w:line="360" w:lineRule="auto"/>
        <w:jc w:val="both"/>
        <w:rPr>
          <w:rFonts w:ascii="Arial" w:hAnsi="Arial" w:cs="Arial"/>
          <w:noProof/>
          <w:color w:val="800000"/>
          <w:sz w:val="24"/>
          <w:szCs w:val="24"/>
        </w:rPr>
      </w:pPr>
      <w:r w:rsidRPr="00FF6F36">
        <w:rPr>
          <w:rFonts w:ascii="Arial" w:hAnsi="Arial" w:cs="Arial"/>
          <w:noProof/>
          <w:color w:val="800000"/>
          <w:sz w:val="24"/>
          <w:szCs w:val="24"/>
        </w:rPr>
        <w:t>There n</w:t>
      </w:r>
      <w:r w:rsidR="00955673" w:rsidRPr="00FF6F36">
        <w:rPr>
          <w:rFonts w:ascii="Arial" w:hAnsi="Arial" w:cs="Arial"/>
          <w:noProof/>
          <w:color w:val="800000"/>
          <w:sz w:val="24"/>
          <w:szCs w:val="24"/>
        </w:rPr>
        <w:t>ee</w:t>
      </w:r>
      <w:r w:rsidRPr="00FF6F36">
        <w:rPr>
          <w:rFonts w:ascii="Arial" w:hAnsi="Arial" w:cs="Arial"/>
          <w:noProof/>
          <w:color w:val="800000"/>
          <w:sz w:val="24"/>
          <w:szCs w:val="24"/>
        </w:rPr>
        <w:t>ded to be</w:t>
      </w:r>
      <w:r w:rsidR="009E2000" w:rsidRPr="00FF6F36">
        <w:rPr>
          <w:rFonts w:ascii="Arial" w:hAnsi="Arial" w:cs="Arial"/>
          <w:noProof/>
          <w:color w:val="800000"/>
          <w:sz w:val="24"/>
          <w:szCs w:val="24"/>
        </w:rPr>
        <w:t xml:space="preserve"> balance</w:t>
      </w:r>
      <w:r w:rsidRPr="00FF6F36">
        <w:rPr>
          <w:rFonts w:ascii="Arial" w:hAnsi="Arial" w:cs="Arial"/>
          <w:noProof/>
          <w:color w:val="800000"/>
          <w:sz w:val="24"/>
          <w:szCs w:val="24"/>
        </w:rPr>
        <w:t xml:space="preserve"> between what Rotary expected and the level of commitment of Rotary members who volunteered to be mentors</w:t>
      </w:r>
    </w:p>
    <w:p w14:paraId="155E41E7" w14:textId="609D7513" w:rsidR="009E2000" w:rsidRPr="00FF6F36" w:rsidRDefault="009E2000" w:rsidP="00522E4C">
      <w:pPr>
        <w:pStyle w:val="ListParagraph"/>
        <w:numPr>
          <w:ilvl w:val="0"/>
          <w:numId w:val="15"/>
        </w:numPr>
        <w:shd w:val="clear" w:color="auto" w:fill="C2D69B" w:themeFill="accent3" w:themeFillTint="99"/>
        <w:spacing w:after="0" w:line="360" w:lineRule="auto"/>
        <w:ind w:left="357" w:hanging="357"/>
        <w:jc w:val="both"/>
        <w:rPr>
          <w:rFonts w:ascii="Arial" w:hAnsi="Arial" w:cs="Arial"/>
          <w:noProof/>
          <w:color w:val="800000"/>
          <w:sz w:val="24"/>
          <w:szCs w:val="24"/>
        </w:rPr>
      </w:pPr>
      <w:r w:rsidRPr="00FF6F36">
        <w:rPr>
          <w:rFonts w:ascii="Arial" w:hAnsi="Arial" w:cs="Arial"/>
          <w:noProof/>
          <w:color w:val="800000"/>
          <w:sz w:val="24"/>
          <w:szCs w:val="24"/>
        </w:rPr>
        <w:t>After discussions on how to make this happen we concluded that we need</w:t>
      </w:r>
      <w:r w:rsidR="00450D1C" w:rsidRPr="00FF6F36">
        <w:rPr>
          <w:rFonts w:ascii="Arial" w:hAnsi="Arial" w:cs="Arial"/>
          <w:noProof/>
          <w:color w:val="800000"/>
          <w:sz w:val="24"/>
          <w:szCs w:val="24"/>
        </w:rPr>
        <w:t>ed</w:t>
      </w:r>
      <w:r w:rsidRPr="00FF6F36">
        <w:rPr>
          <w:rFonts w:ascii="Arial" w:hAnsi="Arial" w:cs="Arial"/>
          <w:noProof/>
          <w:color w:val="800000"/>
          <w:sz w:val="24"/>
          <w:szCs w:val="24"/>
        </w:rPr>
        <w:t xml:space="preserve"> to take it step by step by first finding out what the members want</w:t>
      </w:r>
      <w:r w:rsidR="00450D1C" w:rsidRPr="00FF6F36">
        <w:rPr>
          <w:rFonts w:ascii="Arial" w:hAnsi="Arial" w:cs="Arial"/>
          <w:noProof/>
          <w:color w:val="800000"/>
          <w:sz w:val="24"/>
          <w:szCs w:val="24"/>
        </w:rPr>
        <w:t>ed</w:t>
      </w:r>
      <w:r w:rsidRPr="00FF6F36">
        <w:rPr>
          <w:rFonts w:ascii="Arial" w:hAnsi="Arial" w:cs="Arial"/>
          <w:noProof/>
          <w:color w:val="800000"/>
          <w:sz w:val="24"/>
          <w:szCs w:val="24"/>
        </w:rPr>
        <w:t>, how they wo</w:t>
      </w:r>
      <w:r w:rsidR="00E00A0B" w:rsidRPr="00FF6F36">
        <w:rPr>
          <w:rFonts w:ascii="Arial" w:hAnsi="Arial" w:cs="Arial"/>
          <w:noProof/>
          <w:color w:val="800000"/>
          <w:sz w:val="24"/>
          <w:szCs w:val="24"/>
        </w:rPr>
        <w:t>uld like to be involved, what would be</w:t>
      </w:r>
      <w:r w:rsidRPr="00FF6F36">
        <w:rPr>
          <w:rFonts w:ascii="Arial" w:hAnsi="Arial" w:cs="Arial"/>
          <w:noProof/>
          <w:color w:val="800000"/>
          <w:sz w:val="24"/>
          <w:szCs w:val="24"/>
        </w:rPr>
        <w:t xml:space="preserve"> important to them; WIFM (what’s in it for me)</w:t>
      </w:r>
      <w:r w:rsidR="00E00A0B" w:rsidRPr="00FF6F36">
        <w:rPr>
          <w:rFonts w:ascii="Arial" w:hAnsi="Arial" w:cs="Arial"/>
          <w:noProof/>
          <w:color w:val="800000"/>
          <w:sz w:val="24"/>
          <w:szCs w:val="24"/>
        </w:rPr>
        <w:t>.</w:t>
      </w:r>
    </w:p>
    <w:p w14:paraId="5C1302B3" w14:textId="77777777" w:rsidR="009E2000" w:rsidRPr="00F002D2" w:rsidRDefault="009E2000" w:rsidP="00522E4C">
      <w:pPr>
        <w:numPr>
          <w:ilvl w:val="0"/>
          <w:numId w:val="16"/>
        </w:numPr>
        <w:shd w:val="clear" w:color="auto" w:fill="C2D69B" w:themeFill="accent3" w:themeFillTint="99"/>
        <w:spacing w:after="0" w:line="360" w:lineRule="auto"/>
        <w:ind w:left="357" w:hanging="357"/>
        <w:jc w:val="both"/>
        <w:rPr>
          <w:rFonts w:ascii="Arial" w:hAnsi="Arial" w:cs="Arial"/>
          <w:noProof/>
          <w:color w:val="800000"/>
          <w:sz w:val="24"/>
          <w:szCs w:val="24"/>
        </w:rPr>
      </w:pPr>
      <w:r w:rsidRPr="00F002D2">
        <w:rPr>
          <w:rFonts w:ascii="Arial" w:hAnsi="Arial" w:cs="Arial"/>
          <w:noProof/>
          <w:color w:val="800000"/>
          <w:sz w:val="24"/>
          <w:szCs w:val="24"/>
        </w:rPr>
        <w:t xml:space="preserve">Rotary mentors offered facilitate this process with a workshop on developing the club from the beginning starting with establishing mission, vision and values statements by club members. </w:t>
      </w:r>
    </w:p>
    <w:p w14:paraId="605B6750" w14:textId="77777777" w:rsidR="009E2000" w:rsidRPr="00F002D2" w:rsidRDefault="009E2000" w:rsidP="00522E4C">
      <w:pPr>
        <w:numPr>
          <w:ilvl w:val="0"/>
          <w:numId w:val="16"/>
        </w:numPr>
        <w:shd w:val="clear" w:color="auto" w:fill="C2D69B" w:themeFill="accent3" w:themeFillTint="99"/>
        <w:spacing w:line="360" w:lineRule="auto"/>
        <w:jc w:val="both"/>
        <w:rPr>
          <w:rFonts w:ascii="Arial" w:hAnsi="Arial" w:cs="Arial"/>
          <w:noProof/>
          <w:color w:val="800000"/>
          <w:sz w:val="24"/>
          <w:szCs w:val="24"/>
        </w:rPr>
      </w:pPr>
      <w:r w:rsidRPr="00F002D2">
        <w:rPr>
          <w:rFonts w:ascii="Arial" w:hAnsi="Arial" w:cs="Arial"/>
          <w:noProof/>
          <w:color w:val="800000"/>
          <w:sz w:val="24"/>
          <w:szCs w:val="24"/>
        </w:rPr>
        <w:lastRenderedPageBreak/>
        <w:t>Discussion also brought up the idea of holding two meeting times; lunch time every two weeks for students and evening every two weeks for non-students (level 2 members/executive who are going to provide leadership to the student members</w:t>
      </w:r>
    </w:p>
    <w:p w14:paraId="2D97638C" w14:textId="77777777" w:rsidR="009E2000" w:rsidRPr="00F002D2"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F002D2">
        <w:rPr>
          <w:rFonts w:ascii="Arial" w:hAnsi="Arial" w:cs="Arial"/>
          <w:noProof/>
          <w:color w:val="800000"/>
          <w:sz w:val="24"/>
          <w:szCs w:val="24"/>
        </w:rPr>
        <w:t>Educere school volunteers and instructional staff also reviewed the year with the Rotary club and attempted to answer the question:</w:t>
      </w:r>
    </w:p>
    <w:p w14:paraId="23D2B286" w14:textId="77777777" w:rsidR="009E2000" w:rsidRPr="00F002D2"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F002D2">
        <w:rPr>
          <w:rFonts w:ascii="Arial" w:hAnsi="Arial" w:cs="Arial"/>
          <w:noProof/>
          <w:color w:val="800000"/>
          <w:sz w:val="24"/>
          <w:szCs w:val="24"/>
        </w:rPr>
        <w:t>How can we structure the school curriculum for the student members so to take advantage of Rotary programs?</w:t>
      </w:r>
      <w:r w:rsidRPr="00F002D2">
        <w:rPr>
          <w:rFonts w:ascii="Arial" w:hAnsi="Arial" w:cs="Arial"/>
          <w:noProof/>
          <w:color w:val="800000"/>
          <w:sz w:val="24"/>
          <w:szCs w:val="24"/>
        </w:rPr>
        <w:tab/>
      </w:r>
    </w:p>
    <w:p w14:paraId="65178F27" w14:textId="77777777" w:rsidR="009E2000" w:rsidRPr="00F002D2" w:rsidRDefault="009E2000" w:rsidP="00522E4C">
      <w:pPr>
        <w:numPr>
          <w:ilvl w:val="0"/>
          <w:numId w:val="17"/>
        </w:numPr>
        <w:shd w:val="clear" w:color="auto" w:fill="C2D69B" w:themeFill="accent3" w:themeFillTint="99"/>
        <w:spacing w:line="360" w:lineRule="auto"/>
        <w:jc w:val="both"/>
        <w:rPr>
          <w:rFonts w:ascii="Arial" w:hAnsi="Arial" w:cs="Arial"/>
          <w:noProof/>
          <w:color w:val="800000"/>
          <w:sz w:val="24"/>
          <w:szCs w:val="24"/>
        </w:rPr>
      </w:pPr>
      <w:r w:rsidRPr="00F002D2">
        <w:rPr>
          <w:rFonts w:ascii="Arial" w:hAnsi="Arial" w:cs="Arial"/>
          <w:noProof/>
          <w:color w:val="800000"/>
          <w:sz w:val="24"/>
          <w:szCs w:val="24"/>
        </w:rPr>
        <w:t>Educere instructors offered to work closely with club executive and attend meetings to provide curriculum support for skills and knowledge required to participate in club meetings</w:t>
      </w:r>
    </w:p>
    <w:p w14:paraId="53DBA827" w14:textId="77777777" w:rsidR="009E2000" w:rsidRPr="00F002D2" w:rsidRDefault="009E2000" w:rsidP="00522E4C">
      <w:pPr>
        <w:numPr>
          <w:ilvl w:val="0"/>
          <w:numId w:val="17"/>
        </w:numPr>
        <w:shd w:val="clear" w:color="auto" w:fill="C2D69B" w:themeFill="accent3" w:themeFillTint="99"/>
        <w:spacing w:line="360" w:lineRule="auto"/>
        <w:jc w:val="both"/>
        <w:rPr>
          <w:rFonts w:ascii="Arial" w:hAnsi="Arial" w:cs="Arial"/>
          <w:noProof/>
          <w:color w:val="800000"/>
          <w:sz w:val="24"/>
          <w:szCs w:val="24"/>
        </w:rPr>
      </w:pPr>
      <w:r w:rsidRPr="00F002D2">
        <w:rPr>
          <w:rFonts w:ascii="Arial" w:hAnsi="Arial" w:cs="Arial"/>
          <w:noProof/>
          <w:color w:val="800000"/>
          <w:sz w:val="24"/>
          <w:szCs w:val="24"/>
        </w:rPr>
        <w:t>Rotary orientation material will be integrated into course curriculum to support the organizational development activities of the club</w:t>
      </w:r>
    </w:p>
    <w:p w14:paraId="2CCEC9F8" w14:textId="77777777" w:rsidR="009E2000" w:rsidRPr="00F002D2" w:rsidRDefault="009E2000" w:rsidP="00522E4C">
      <w:pPr>
        <w:numPr>
          <w:ilvl w:val="0"/>
          <w:numId w:val="17"/>
        </w:numPr>
        <w:shd w:val="clear" w:color="auto" w:fill="C2D69B" w:themeFill="accent3" w:themeFillTint="99"/>
        <w:spacing w:line="360" w:lineRule="auto"/>
        <w:jc w:val="both"/>
        <w:rPr>
          <w:rFonts w:ascii="Arial" w:hAnsi="Arial" w:cs="Arial"/>
          <w:noProof/>
          <w:color w:val="800000"/>
          <w:sz w:val="24"/>
          <w:szCs w:val="24"/>
        </w:rPr>
      </w:pPr>
      <w:r w:rsidRPr="00F002D2">
        <w:rPr>
          <w:rFonts w:ascii="Arial" w:hAnsi="Arial" w:cs="Arial"/>
          <w:noProof/>
          <w:color w:val="800000"/>
          <w:sz w:val="24"/>
          <w:szCs w:val="24"/>
        </w:rPr>
        <w:t>ESL Program expectations will be defined and outlined in a course outline when new students start.</w:t>
      </w:r>
    </w:p>
    <w:p w14:paraId="1426F4DB" w14:textId="77777777" w:rsidR="009E2000" w:rsidRPr="00F002D2" w:rsidRDefault="009E2000" w:rsidP="00522E4C">
      <w:pPr>
        <w:numPr>
          <w:ilvl w:val="0"/>
          <w:numId w:val="17"/>
        </w:numPr>
        <w:shd w:val="clear" w:color="auto" w:fill="C2D69B" w:themeFill="accent3" w:themeFillTint="99"/>
        <w:spacing w:line="360" w:lineRule="auto"/>
        <w:jc w:val="both"/>
        <w:rPr>
          <w:rFonts w:ascii="Arial" w:hAnsi="Arial" w:cs="Arial"/>
          <w:noProof/>
          <w:color w:val="800000"/>
          <w:sz w:val="24"/>
          <w:szCs w:val="24"/>
        </w:rPr>
      </w:pPr>
      <w:r w:rsidRPr="00F002D2">
        <w:rPr>
          <w:rFonts w:ascii="Arial" w:hAnsi="Arial" w:cs="Arial"/>
          <w:noProof/>
          <w:color w:val="800000"/>
          <w:sz w:val="24"/>
          <w:szCs w:val="24"/>
        </w:rPr>
        <w:t>A one on one orientation will be preferable to general orientation</w:t>
      </w:r>
    </w:p>
    <w:p w14:paraId="358C2D28" w14:textId="39F2521D" w:rsidR="009E2000" w:rsidRPr="00FD5445" w:rsidRDefault="009E2000" w:rsidP="00FD5445">
      <w:pPr>
        <w:pStyle w:val="Heading2"/>
        <w:rPr>
          <w:noProof/>
          <w:color w:val="800000"/>
        </w:rPr>
      </w:pPr>
      <w:bookmarkStart w:id="22" w:name="_Toc150821352"/>
      <w:r w:rsidRPr="00FD5445">
        <w:rPr>
          <w:noProof/>
          <w:color w:val="800000"/>
        </w:rPr>
        <w:t>Change t</w:t>
      </w:r>
      <w:r w:rsidR="00F002D2" w:rsidRPr="00FD5445">
        <w:rPr>
          <w:noProof/>
          <w:color w:val="800000"/>
        </w:rPr>
        <w:t>o a Rotary Community Corp Club:</w:t>
      </w:r>
      <w:bookmarkEnd w:id="22"/>
    </w:p>
    <w:p w14:paraId="5DAD28D4" w14:textId="77777777" w:rsidR="009E2000" w:rsidRPr="00F002D2"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F002D2">
        <w:rPr>
          <w:rFonts w:ascii="Arial" w:hAnsi="Arial" w:cs="Arial"/>
          <w:noProof/>
          <w:color w:val="800000"/>
          <w:sz w:val="24"/>
          <w:szCs w:val="24"/>
        </w:rPr>
        <w:t>The club did agree to change its status to Rotary Community Corps. However, there was much resentment about the change which was perceived to be a down grading of their social status and not a change to accommodate the member’s current economic situation and demands on their time by family and establishing their careers. Discussion around the pros and cons of changing to a RCC were discussed</w:t>
      </w:r>
    </w:p>
    <w:p w14:paraId="570429ED" w14:textId="77777777" w:rsidR="009E2000" w:rsidRPr="00F002D2"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F002D2">
        <w:rPr>
          <w:rFonts w:ascii="Arial" w:hAnsi="Arial" w:cs="Arial"/>
          <w:noProof/>
          <w:color w:val="800000"/>
          <w:sz w:val="24"/>
          <w:szCs w:val="24"/>
        </w:rPr>
        <w:t xml:space="preserve">The club did operate as an RCC for a while under the mentorship and support of another sponsoring club. However, there was not enough momentum to overcome the resentment and disappointment of not being considered ready to be a full Rotary member. </w:t>
      </w:r>
    </w:p>
    <w:p w14:paraId="55C94BED" w14:textId="0A92D90D" w:rsidR="009E2000" w:rsidRPr="00F002D2" w:rsidRDefault="009E2000" w:rsidP="00E070E1">
      <w:pPr>
        <w:shd w:val="clear" w:color="auto" w:fill="C2D69B" w:themeFill="accent3" w:themeFillTint="99"/>
        <w:spacing w:line="360" w:lineRule="auto"/>
        <w:jc w:val="both"/>
        <w:rPr>
          <w:rFonts w:ascii="Arial" w:hAnsi="Arial" w:cs="Arial"/>
          <w:noProof/>
          <w:color w:val="800000"/>
          <w:sz w:val="24"/>
          <w:szCs w:val="24"/>
        </w:rPr>
      </w:pPr>
      <w:r w:rsidRPr="00F002D2">
        <w:rPr>
          <w:rFonts w:ascii="Arial" w:hAnsi="Arial" w:cs="Arial"/>
          <w:noProof/>
          <w:color w:val="800000"/>
          <w:sz w:val="24"/>
          <w:szCs w:val="24"/>
        </w:rPr>
        <w:lastRenderedPageBreak/>
        <w:t>Club becomes Independent from Rotary</w:t>
      </w:r>
      <w:r w:rsidRPr="00F002D2">
        <w:rPr>
          <w:rFonts w:ascii="Arial" w:hAnsi="Arial" w:cs="Arial"/>
          <w:noProof/>
          <w:color w:val="800000"/>
          <w:sz w:val="24"/>
          <w:szCs w:val="24"/>
        </w:rPr>
        <w:tab/>
        <w:t xml:space="preserve">The members of the RCC club decided that it would be in their best interests to establish an independent </w:t>
      </w:r>
      <w:r w:rsidR="00A6656C">
        <w:rPr>
          <w:rFonts w:ascii="Arial" w:hAnsi="Arial" w:cs="Arial"/>
          <w:noProof/>
          <w:color w:val="800000"/>
          <w:sz w:val="24"/>
          <w:szCs w:val="24"/>
        </w:rPr>
        <w:t>vehicle</w:t>
      </w:r>
      <w:r w:rsidRPr="00F002D2">
        <w:rPr>
          <w:rFonts w:ascii="Arial" w:hAnsi="Arial" w:cs="Arial"/>
          <w:noProof/>
          <w:color w:val="800000"/>
          <w:sz w:val="24"/>
          <w:szCs w:val="24"/>
        </w:rPr>
        <w:t xml:space="preserve">iness club for immigrants instead of trying to fit into the parameters of an established club like the Rotary Club. The freedom to learn the skills and protocols of developing a club of their own would better prepare them for participation in a mainstream club and if they chose to join a Rotary club in the future. </w:t>
      </w:r>
    </w:p>
    <w:p w14:paraId="02637157" w14:textId="77777777" w:rsidR="00FD5445" w:rsidRDefault="00FD5445" w:rsidP="00895A0B">
      <w:pPr>
        <w:shd w:val="clear" w:color="auto" w:fill="C2D69B" w:themeFill="accent3" w:themeFillTint="99"/>
        <w:spacing w:line="276" w:lineRule="auto"/>
        <w:rPr>
          <w:rFonts w:ascii="Arial" w:hAnsi="Arial" w:cs="Arial"/>
          <w:b/>
          <w:noProof/>
          <w:color w:val="800000"/>
          <w:sz w:val="24"/>
          <w:szCs w:val="24"/>
        </w:rPr>
      </w:pPr>
    </w:p>
    <w:p w14:paraId="3BFFBBB2" w14:textId="77777777" w:rsidR="00FD5445" w:rsidRDefault="00FD5445" w:rsidP="00895A0B">
      <w:pPr>
        <w:shd w:val="clear" w:color="auto" w:fill="C2D69B" w:themeFill="accent3" w:themeFillTint="99"/>
        <w:spacing w:line="276" w:lineRule="auto"/>
        <w:rPr>
          <w:rFonts w:ascii="Arial" w:hAnsi="Arial" w:cs="Arial"/>
          <w:b/>
          <w:noProof/>
          <w:color w:val="800000"/>
          <w:sz w:val="24"/>
          <w:szCs w:val="24"/>
        </w:rPr>
      </w:pPr>
    </w:p>
    <w:p w14:paraId="54ED3F0B" w14:textId="39B7D17B" w:rsidR="00895A0B" w:rsidRPr="00FD5445" w:rsidRDefault="00747D8D" w:rsidP="00747D8D">
      <w:pPr>
        <w:pStyle w:val="Heading3"/>
      </w:pPr>
      <w:bookmarkStart w:id="23" w:name="_Toc150821353"/>
      <w:r w:rsidRPr="00FD5445">
        <w:t>CURRENT STATUS:</w:t>
      </w:r>
      <w:bookmarkEnd w:id="23"/>
    </w:p>
    <w:p w14:paraId="30518401" w14:textId="2C987379" w:rsidR="00DE3C78" w:rsidRPr="00895A0B" w:rsidRDefault="009E2000" w:rsidP="00895A0B">
      <w:pPr>
        <w:shd w:val="clear" w:color="auto" w:fill="C2D69B" w:themeFill="accent3" w:themeFillTint="99"/>
        <w:spacing w:line="360" w:lineRule="auto"/>
        <w:jc w:val="both"/>
        <w:rPr>
          <w:rFonts w:ascii="Arial" w:hAnsi="Arial" w:cs="Arial"/>
          <w:b/>
          <w:noProof/>
          <w:color w:val="800000"/>
          <w:sz w:val="24"/>
          <w:szCs w:val="24"/>
        </w:rPr>
      </w:pPr>
      <w:r w:rsidRPr="00F002D2">
        <w:rPr>
          <w:rFonts w:ascii="Arial" w:hAnsi="Arial" w:cs="Arial"/>
          <w:noProof/>
          <w:color w:val="800000"/>
          <w:sz w:val="24"/>
          <w:szCs w:val="24"/>
        </w:rPr>
        <w:t xml:space="preserve">The immigrant </w:t>
      </w:r>
      <w:r w:rsidR="00A6656C">
        <w:rPr>
          <w:rFonts w:ascii="Arial" w:hAnsi="Arial" w:cs="Arial"/>
          <w:noProof/>
          <w:color w:val="800000"/>
          <w:sz w:val="24"/>
          <w:szCs w:val="24"/>
        </w:rPr>
        <w:t>vehicle</w:t>
      </w:r>
      <w:r w:rsidRPr="00F002D2">
        <w:rPr>
          <w:rFonts w:ascii="Arial" w:hAnsi="Arial" w:cs="Arial"/>
          <w:noProof/>
          <w:color w:val="800000"/>
          <w:sz w:val="24"/>
          <w:szCs w:val="24"/>
        </w:rPr>
        <w:t xml:space="preserve">iness club is reinventing itself this September at Mosaic Learning Institute and will be supported with a curriculum component that follows elements of the resource manual that has been developed as a result of the lessons learned from this experience. </w:t>
      </w:r>
    </w:p>
    <w:p w14:paraId="1166326F" w14:textId="77777777" w:rsidR="00FD5445" w:rsidRPr="00895A0B" w:rsidRDefault="00FD5445" w:rsidP="00FD5445">
      <w:pPr>
        <w:pStyle w:val="Heading1"/>
        <w:framePr w:wrap="around" w:x="1244" w:y="4285"/>
      </w:pPr>
      <w:bookmarkStart w:id="24" w:name="_Toc150821354"/>
      <w:r w:rsidRPr="00895A0B">
        <w:t>Development Model</w:t>
      </w:r>
      <w:bookmarkEnd w:id="24"/>
    </w:p>
    <w:p w14:paraId="1CEDE6DF" w14:textId="77777777" w:rsidR="00895A0B" w:rsidRDefault="00895A0B">
      <w:pPr>
        <w:rPr>
          <w:rFonts w:ascii="Arial" w:hAnsi="Arial" w:cs="Arial"/>
          <w:noProof/>
          <w:color w:val="800000"/>
          <w:sz w:val="24"/>
          <w:szCs w:val="24"/>
        </w:rPr>
      </w:pPr>
    </w:p>
    <w:p w14:paraId="00359AF5" w14:textId="77777777" w:rsidR="00FD5445" w:rsidRDefault="00FD5445" w:rsidP="004018DE">
      <w:pPr>
        <w:spacing w:line="360" w:lineRule="auto"/>
        <w:rPr>
          <w:rFonts w:ascii="Arial" w:hAnsi="Arial" w:cs="Arial"/>
          <w:noProof/>
          <w:color w:val="800000"/>
          <w:sz w:val="24"/>
          <w:szCs w:val="24"/>
        </w:rPr>
      </w:pPr>
    </w:p>
    <w:p w14:paraId="4FD5EAB6" w14:textId="77777777" w:rsidR="00630B03" w:rsidRDefault="00630B03" w:rsidP="004018DE">
      <w:pPr>
        <w:spacing w:line="360" w:lineRule="auto"/>
        <w:rPr>
          <w:rFonts w:ascii="Arial" w:hAnsi="Arial" w:cs="Arial"/>
          <w:noProof/>
          <w:color w:val="800000"/>
          <w:sz w:val="24"/>
          <w:szCs w:val="24"/>
        </w:rPr>
      </w:pPr>
      <w:r>
        <w:rPr>
          <w:rFonts w:ascii="Arial" w:hAnsi="Arial" w:cs="Arial"/>
          <w:noProof/>
          <w:color w:val="800000"/>
          <w:sz w:val="24"/>
          <w:szCs w:val="24"/>
        </w:rPr>
        <w:t xml:space="preserve">The flow chart on the next page outlines the delivery concept that proposes a process that reflects the philosophy that evolved from lessons learned; an approach to training and mentorship that is balanced and reflects the philosophy of cross cultural training. </w:t>
      </w:r>
    </w:p>
    <w:p w14:paraId="62B212D6" w14:textId="46E52D72" w:rsidR="00630B03" w:rsidRDefault="00630B03" w:rsidP="004018DE">
      <w:pPr>
        <w:spacing w:line="360" w:lineRule="auto"/>
        <w:rPr>
          <w:rFonts w:ascii="Arial" w:hAnsi="Arial" w:cs="Arial"/>
          <w:noProof/>
          <w:color w:val="800000"/>
          <w:sz w:val="24"/>
          <w:szCs w:val="24"/>
        </w:rPr>
      </w:pPr>
      <w:r>
        <w:rPr>
          <w:rFonts w:ascii="Arial" w:hAnsi="Arial" w:cs="Arial"/>
          <w:noProof/>
          <w:color w:val="800000"/>
          <w:sz w:val="24"/>
          <w:szCs w:val="24"/>
        </w:rPr>
        <w:t>Each component is supported with</w:t>
      </w:r>
      <w:r w:rsidR="00895A0B">
        <w:rPr>
          <w:rFonts w:ascii="Arial" w:hAnsi="Arial" w:cs="Arial"/>
          <w:noProof/>
          <w:color w:val="800000"/>
          <w:sz w:val="24"/>
          <w:szCs w:val="24"/>
        </w:rPr>
        <w:t xml:space="preserve"> research based introductions and material.</w:t>
      </w:r>
      <w:r>
        <w:rPr>
          <w:rFonts w:ascii="Arial" w:hAnsi="Arial" w:cs="Arial"/>
          <w:noProof/>
          <w:color w:val="800000"/>
          <w:sz w:val="24"/>
          <w:szCs w:val="24"/>
        </w:rPr>
        <w:t xml:space="preserve"> </w:t>
      </w:r>
      <w:r>
        <w:rPr>
          <w:rFonts w:ascii="Arial" w:hAnsi="Arial" w:cs="Arial"/>
          <w:noProof/>
          <w:color w:val="800000"/>
          <w:sz w:val="24"/>
          <w:szCs w:val="24"/>
        </w:rPr>
        <w:br w:type="page"/>
      </w:r>
    </w:p>
    <w:p w14:paraId="08F4E0DB" w14:textId="59BCBDB5" w:rsidR="00630B03" w:rsidRDefault="00630B03" w:rsidP="00E070E1">
      <w:pPr>
        <w:shd w:val="clear" w:color="auto" w:fill="C2D69B" w:themeFill="accent3" w:themeFillTint="99"/>
        <w:spacing w:line="360" w:lineRule="auto"/>
        <w:rPr>
          <w:rFonts w:ascii="Arial" w:hAnsi="Arial" w:cs="Arial"/>
          <w:noProof/>
          <w:color w:val="800000"/>
          <w:sz w:val="24"/>
          <w:szCs w:val="24"/>
        </w:rPr>
      </w:pPr>
      <w:r>
        <w:rPr>
          <w:rFonts w:ascii="Arial" w:hAnsi="Arial" w:cs="Arial"/>
          <w:noProof/>
          <w:color w:val="800000"/>
          <w:sz w:val="24"/>
          <w:szCs w:val="24"/>
        </w:rPr>
        <w:lastRenderedPageBreak/>
        <mc:AlternateContent>
          <mc:Choice Requires="wpg">
            <w:drawing>
              <wp:anchor distT="0" distB="0" distL="114300" distR="114300" simplePos="0" relativeHeight="251926528" behindDoc="0" locked="0" layoutInCell="1" allowOverlap="1" wp14:anchorId="38C69C73" wp14:editId="07DE1DA3">
                <wp:simplePos x="0" y="0"/>
                <wp:positionH relativeFrom="column">
                  <wp:posOffset>-167026</wp:posOffset>
                </wp:positionH>
                <wp:positionV relativeFrom="paragraph">
                  <wp:posOffset>8890</wp:posOffset>
                </wp:positionV>
                <wp:extent cx="6574789" cy="8068945"/>
                <wp:effectExtent l="0" t="25400" r="29845" b="59055"/>
                <wp:wrapNone/>
                <wp:docPr id="35" name="Group 35"/>
                <wp:cNvGraphicFramePr/>
                <a:graphic xmlns:a="http://schemas.openxmlformats.org/drawingml/2006/main">
                  <a:graphicData uri="http://schemas.microsoft.com/office/word/2010/wordprocessingGroup">
                    <wpg:wgp>
                      <wpg:cNvGrpSpPr/>
                      <wpg:grpSpPr>
                        <a:xfrm>
                          <a:off x="0" y="0"/>
                          <a:ext cx="6574789" cy="8068945"/>
                          <a:chOff x="772795" y="573405"/>
                          <a:chExt cx="6574918" cy="7264909"/>
                        </a:xfrm>
                      </wpg:grpSpPr>
                      <wps:wsp>
                        <wps:cNvPr id="656" name="Rectangle 119"/>
                        <wps:cNvSpPr>
                          <a:spLocks noChangeArrowheads="1"/>
                        </wps:cNvSpPr>
                        <wps:spPr bwMode="auto">
                          <a:xfrm>
                            <a:off x="1378585" y="5450840"/>
                            <a:ext cx="5309459" cy="669042"/>
                          </a:xfrm>
                          <a:prstGeom prst="rect">
                            <a:avLst/>
                          </a:prstGeom>
                          <a:solidFill>
                            <a:schemeClr val="accent3">
                              <a:lumMod val="60000"/>
                              <a:lumOff val="40000"/>
                            </a:schemeClr>
                          </a:solidFill>
                          <a:ln w="63500" cmpd="thickThin">
                            <a:solidFill>
                              <a:srgbClr val="C0504D"/>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868686">
                                      <a:alpha val="74998"/>
                                    </a:srgbClr>
                                  </a:outerShdw>
                                </a:effectLst>
                              </a14:hiddenEffects>
                            </a:ext>
                          </a:extLst>
                        </wps:spPr>
                        <wps:txbx>
                          <w:txbxContent>
                            <w:p w14:paraId="3562E6D5" w14:textId="77777777" w:rsidR="00EB0F1B" w:rsidRPr="00EC4D9E" w:rsidRDefault="00EB0F1B" w:rsidP="00630B03">
                              <w:pPr>
                                <w:keepNext/>
                                <w:keepLines/>
                                <w:autoSpaceDE w:val="0"/>
                                <w:autoSpaceDN w:val="0"/>
                                <w:adjustRightInd w:val="0"/>
                                <w:spacing w:after="0" w:line="240" w:lineRule="auto"/>
                                <w:jc w:val="center"/>
                                <w:rPr>
                                  <w:rFonts w:ascii="Arial" w:hAnsi="Arial" w:cs="Arial"/>
                                  <w:iCs/>
                                  <w:color w:val="800000"/>
                                  <w:sz w:val="20"/>
                                  <w:szCs w:val="20"/>
                                </w:rPr>
                              </w:pPr>
                              <w:r w:rsidRPr="00EC4D9E">
                                <w:rPr>
                                  <w:rFonts w:ascii="Arial" w:hAnsi="Arial" w:cs="Arial"/>
                                  <w:iCs/>
                                  <w:color w:val="800000"/>
                                  <w:sz w:val="20"/>
                                  <w:szCs w:val="20"/>
                                </w:rPr>
                                <w:t>RESULTS:</w:t>
                              </w:r>
                            </w:p>
                            <w:p w14:paraId="2E3E58D7" w14:textId="77777777" w:rsidR="00EB0F1B" w:rsidRPr="00EC4D9E" w:rsidRDefault="00EB0F1B" w:rsidP="00F122D0">
                              <w:pPr>
                                <w:keepNext/>
                                <w:keepLines/>
                                <w:numPr>
                                  <w:ilvl w:val="0"/>
                                  <w:numId w:val="4"/>
                                </w:numPr>
                                <w:autoSpaceDE w:val="0"/>
                                <w:autoSpaceDN w:val="0"/>
                                <w:adjustRightInd w:val="0"/>
                                <w:spacing w:after="0" w:line="240" w:lineRule="auto"/>
                                <w:ind w:left="0"/>
                                <w:jc w:val="center"/>
                                <w:rPr>
                                  <w:rFonts w:ascii="Arial" w:hAnsi="Arial" w:cs="Arial"/>
                                  <w:iCs/>
                                  <w:color w:val="800000"/>
                                  <w:sz w:val="20"/>
                                  <w:szCs w:val="20"/>
                                </w:rPr>
                              </w:pPr>
                              <w:r w:rsidRPr="00EC4D9E">
                                <w:rPr>
                                  <w:rFonts w:ascii="Arial" w:hAnsi="Arial" w:cs="Arial"/>
                                  <w:iCs/>
                                  <w:color w:val="800000"/>
                                  <w:sz w:val="20"/>
                                  <w:szCs w:val="20"/>
                                </w:rPr>
                                <w:t>A Rotary Community Corps club becomes a transitional club</w:t>
                              </w:r>
                            </w:p>
                            <w:p w14:paraId="28E2F351" w14:textId="77777777" w:rsidR="00EB0F1B" w:rsidRPr="00EC4D9E" w:rsidRDefault="00EB0F1B" w:rsidP="00F122D0">
                              <w:pPr>
                                <w:keepNext/>
                                <w:keepLines/>
                                <w:numPr>
                                  <w:ilvl w:val="0"/>
                                  <w:numId w:val="4"/>
                                </w:numPr>
                                <w:autoSpaceDE w:val="0"/>
                                <w:autoSpaceDN w:val="0"/>
                                <w:adjustRightInd w:val="0"/>
                                <w:spacing w:after="0" w:line="240" w:lineRule="auto"/>
                                <w:ind w:left="0"/>
                                <w:jc w:val="center"/>
                                <w:rPr>
                                  <w:rFonts w:ascii="Arial" w:hAnsi="Arial" w:cs="Arial"/>
                                  <w:iCs/>
                                  <w:color w:val="800000"/>
                                  <w:sz w:val="20"/>
                                  <w:szCs w:val="20"/>
                                </w:rPr>
                              </w:pPr>
                              <w:r w:rsidRPr="00EC4D9E">
                                <w:rPr>
                                  <w:rFonts w:ascii="Arial" w:hAnsi="Arial" w:cs="Arial"/>
                                  <w:iCs/>
                                  <w:color w:val="800000"/>
                                  <w:sz w:val="20"/>
                                  <w:szCs w:val="20"/>
                                </w:rPr>
                                <w:t>RCC’s members practice and train in a simpler form of a rotary club</w:t>
                              </w:r>
                            </w:p>
                            <w:p w14:paraId="259D41A5" w14:textId="77777777" w:rsidR="00EB0F1B" w:rsidRPr="00EC4D9E" w:rsidRDefault="00EB0F1B" w:rsidP="00630B03">
                              <w:pPr>
                                <w:keepNext/>
                                <w:keepLines/>
                                <w:jc w:val="center"/>
                                <w:rPr>
                                  <w:color w:val="800000"/>
                                </w:rPr>
                              </w:pPr>
                            </w:p>
                          </w:txbxContent>
                        </wps:txbx>
                        <wps:bodyPr rot="0" vert="horz" wrap="square" lIns="91440" tIns="45720" rIns="91440" bIns="45720" anchor="t" anchorCtr="0" upright="1">
                          <a:noAutofit/>
                        </wps:bodyPr>
                      </wps:wsp>
                      <wps:wsp>
                        <wps:cNvPr id="657" name="AutoShape 120"/>
                        <wps:cNvSpPr>
                          <a:spLocks noChangeArrowheads="1"/>
                        </wps:cNvSpPr>
                        <wps:spPr bwMode="auto">
                          <a:xfrm>
                            <a:off x="772795" y="4575205"/>
                            <a:ext cx="647603" cy="1342763"/>
                          </a:xfrm>
                          <a:prstGeom prst="curvedRightArrow">
                            <a:avLst>
                              <a:gd name="adj1" fmla="val 40375"/>
                              <a:gd name="adj2" fmla="val 80750"/>
                              <a:gd name="adj3" fmla="val 33333"/>
                            </a:avLst>
                          </a:prstGeom>
                          <a:solidFill>
                            <a:schemeClr val="accent3">
                              <a:lumMod val="60000"/>
                              <a:lumOff val="40000"/>
                            </a:schemeClr>
                          </a:solidFill>
                          <a:ln w="12700">
                            <a:solidFill>
                              <a:srgbClr val="C0504D"/>
                            </a:solidFill>
                            <a:prstDash val="dash"/>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868686">
                                      <a:alpha val="74998"/>
                                    </a:srgbClr>
                                  </a:outerShdw>
                                </a:effectLst>
                              </a14:hiddenEffects>
                            </a:ext>
                          </a:extLst>
                        </wps:spPr>
                        <wps:bodyPr rot="0" vert="horz" wrap="square" lIns="91440" tIns="45720" rIns="91440" bIns="45720" anchor="t" anchorCtr="0" upright="1">
                          <a:noAutofit/>
                        </wps:bodyPr>
                      </wps:wsp>
                      <wps:wsp>
                        <wps:cNvPr id="659" name="Rectangle 122"/>
                        <wps:cNvSpPr>
                          <a:spLocks noChangeArrowheads="1"/>
                        </wps:cNvSpPr>
                        <wps:spPr bwMode="auto">
                          <a:xfrm>
                            <a:off x="3761105" y="4519930"/>
                            <a:ext cx="2923705" cy="833574"/>
                          </a:xfrm>
                          <a:prstGeom prst="rect">
                            <a:avLst/>
                          </a:prstGeom>
                          <a:solidFill>
                            <a:schemeClr val="accent3">
                              <a:lumMod val="60000"/>
                              <a:lumOff val="40000"/>
                            </a:schemeClr>
                          </a:solidFill>
                          <a:ln w="63500" cmpd="thickThin">
                            <a:solidFill>
                              <a:srgbClr val="1F497D"/>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868686">
                                      <a:alpha val="74998"/>
                                    </a:srgbClr>
                                  </a:outerShdw>
                                </a:effectLst>
                              </a14:hiddenEffects>
                            </a:ext>
                          </a:extLst>
                        </wps:spPr>
                        <wps:txbx>
                          <w:txbxContent>
                            <w:p w14:paraId="1CEC1AE7" w14:textId="77777777" w:rsidR="00EB0F1B" w:rsidRPr="00EC4D9E" w:rsidRDefault="00EB0F1B" w:rsidP="00630B03">
                              <w:pPr>
                                <w:keepNext/>
                                <w:spacing w:after="0" w:line="240" w:lineRule="auto"/>
                                <w:contextualSpacing/>
                                <w:jc w:val="center"/>
                                <w:rPr>
                                  <w:rFonts w:ascii="Arial" w:hAnsi="Arial" w:cs="Arial"/>
                                  <w:color w:val="800000"/>
                                  <w:sz w:val="20"/>
                                  <w:szCs w:val="20"/>
                                </w:rPr>
                              </w:pPr>
                              <w:r w:rsidRPr="00EC4D9E">
                                <w:rPr>
                                  <w:rFonts w:ascii="Arial" w:hAnsi="Arial" w:cs="Arial"/>
                                  <w:color w:val="800000"/>
                                  <w:sz w:val="20"/>
                                  <w:szCs w:val="20"/>
                                </w:rPr>
                                <w:t>RCC ORIENTATION TO BUILDING A CLUB</w:t>
                              </w:r>
                            </w:p>
                            <w:p w14:paraId="28D0E018" w14:textId="77777777" w:rsidR="00EB0F1B" w:rsidRPr="00EC4D9E" w:rsidRDefault="00EB0F1B" w:rsidP="00630B03">
                              <w:pPr>
                                <w:keepNext/>
                                <w:numPr>
                                  <w:ilvl w:val="0"/>
                                  <w:numId w:val="3"/>
                                </w:numPr>
                                <w:spacing w:after="0" w:line="240" w:lineRule="auto"/>
                                <w:ind w:left="0"/>
                                <w:contextualSpacing/>
                                <w:jc w:val="center"/>
                                <w:rPr>
                                  <w:rFonts w:ascii="Arial" w:hAnsi="Arial" w:cs="Arial"/>
                                  <w:color w:val="800000"/>
                                  <w:sz w:val="20"/>
                                  <w:szCs w:val="20"/>
                                </w:rPr>
                              </w:pPr>
                              <w:r w:rsidRPr="00EC4D9E">
                                <w:rPr>
                                  <w:rFonts w:ascii="Arial" w:hAnsi="Arial" w:cs="Arial"/>
                                  <w:color w:val="800000"/>
                                  <w:sz w:val="20"/>
                                  <w:szCs w:val="20"/>
                                </w:rPr>
                                <w:t>Development and delivery of workshops to build bridges between cultures</w:t>
                              </w:r>
                            </w:p>
                            <w:p w14:paraId="7031B9D4" w14:textId="77777777" w:rsidR="00EB0F1B" w:rsidRPr="00EC4D9E" w:rsidRDefault="00EB0F1B" w:rsidP="00630B03">
                              <w:pPr>
                                <w:keepNext/>
                                <w:numPr>
                                  <w:ilvl w:val="0"/>
                                  <w:numId w:val="3"/>
                                </w:numPr>
                                <w:spacing w:after="0" w:line="240" w:lineRule="auto"/>
                                <w:ind w:left="0"/>
                                <w:contextualSpacing/>
                                <w:jc w:val="center"/>
                                <w:rPr>
                                  <w:rFonts w:ascii="Arial" w:hAnsi="Arial" w:cs="Arial"/>
                                  <w:color w:val="800000"/>
                                  <w:sz w:val="20"/>
                                  <w:szCs w:val="20"/>
                                </w:rPr>
                              </w:pPr>
                              <w:r w:rsidRPr="00EC4D9E">
                                <w:rPr>
                                  <w:rFonts w:ascii="Arial" w:hAnsi="Arial" w:cs="Arial"/>
                                  <w:color w:val="800000"/>
                                  <w:sz w:val="20"/>
                                  <w:szCs w:val="20"/>
                                </w:rPr>
                                <w:t>Planning and working on club projects</w:t>
                              </w:r>
                            </w:p>
                            <w:p w14:paraId="3EB2F44D" w14:textId="77777777" w:rsidR="00EB0F1B" w:rsidRPr="00EC4D9E" w:rsidRDefault="00EB0F1B" w:rsidP="00630B03">
                              <w:pPr>
                                <w:keepNext/>
                                <w:spacing w:after="0" w:line="240" w:lineRule="auto"/>
                                <w:contextualSpacing/>
                                <w:jc w:val="center"/>
                                <w:rPr>
                                  <w:rFonts w:ascii="Arial" w:hAnsi="Arial" w:cs="Arial"/>
                                  <w:color w:val="800000"/>
                                  <w:sz w:val="20"/>
                                  <w:szCs w:val="20"/>
                                </w:rPr>
                              </w:pPr>
                            </w:p>
                            <w:p w14:paraId="7252F23B" w14:textId="77777777" w:rsidR="00EB0F1B" w:rsidRPr="00EC4D9E" w:rsidRDefault="00EB0F1B" w:rsidP="00630B03">
                              <w:pPr>
                                <w:keepNext/>
                                <w:spacing w:after="0" w:line="240" w:lineRule="auto"/>
                                <w:contextualSpacing/>
                                <w:jc w:val="center"/>
                                <w:rPr>
                                  <w:rFonts w:ascii="Arial" w:hAnsi="Arial" w:cs="Arial"/>
                                  <w:color w:val="800000"/>
                                  <w:sz w:val="20"/>
                                  <w:szCs w:val="20"/>
                                </w:rPr>
                              </w:pPr>
                            </w:p>
                          </w:txbxContent>
                        </wps:txbx>
                        <wps:bodyPr rot="0" vert="horz" wrap="square" lIns="91440" tIns="45720" rIns="91440" bIns="45720" anchor="t" anchorCtr="0" upright="1">
                          <a:noAutofit/>
                        </wps:bodyPr>
                      </wps:wsp>
                      <wps:wsp>
                        <wps:cNvPr id="660" name="AutoShape 123"/>
                        <wps:cNvSpPr>
                          <a:spLocks noChangeArrowheads="1"/>
                        </wps:cNvSpPr>
                        <wps:spPr bwMode="auto">
                          <a:xfrm>
                            <a:off x="6688043" y="4626442"/>
                            <a:ext cx="659670" cy="1301436"/>
                          </a:xfrm>
                          <a:prstGeom prst="curvedLeftArrow">
                            <a:avLst>
                              <a:gd name="adj1" fmla="val 33717"/>
                              <a:gd name="adj2" fmla="val 67434"/>
                              <a:gd name="adj3" fmla="val 33333"/>
                            </a:avLst>
                          </a:prstGeom>
                          <a:solidFill>
                            <a:schemeClr val="accent3">
                              <a:lumMod val="60000"/>
                              <a:lumOff val="40000"/>
                            </a:schemeClr>
                          </a:solidFill>
                          <a:ln w="12700">
                            <a:solidFill>
                              <a:srgbClr val="C0504D"/>
                            </a:solidFill>
                            <a:prstDash val="dash"/>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868686">
                                      <a:alpha val="74998"/>
                                    </a:srgbClr>
                                  </a:outerShdw>
                                </a:effectLst>
                              </a14:hiddenEffects>
                            </a:ext>
                          </a:extLst>
                        </wps:spPr>
                        <wps:bodyPr rot="0" vert="horz" wrap="square" lIns="91440" tIns="45720" rIns="91440" bIns="45720" anchor="t" anchorCtr="0" upright="1">
                          <a:noAutofit/>
                        </wps:bodyPr>
                      </wps:wsp>
                      <wps:wsp>
                        <wps:cNvPr id="661" name="Rectangle 124"/>
                        <wps:cNvSpPr>
                          <a:spLocks noChangeArrowheads="1"/>
                        </wps:cNvSpPr>
                        <wps:spPr bwMode="auto">
                          <a:xfrm>
                            <a:off x="3776978" y="3415877"/>
                            <a:ext cx="2928261" cy="1031635"/>
                          </a:xfrm>
                          <a:prstGeom prst="rect">
                            <a:avLst/>
                          </a:prstGeom>
                          <a:solidFill>
                            <a:schemeClr val="accent3">
                              <a:lumMod val="60000"/>
                              <a:lumOff val="40000"/>
                            </a:schemeClr>
                          </a:solidFill>
                          <a:ln w="63500" cmpd="thickThin">
                            <a:solidFill>
                              <a:srgbClr val="1F497D"/>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868686">
                                      <a:alpha val="74998"/>
                                    </a:srgbClr>
                                  </a:outerShdw>
                                </a:effectLst>
                              </a14:hiddenEffects>
                            </a:ext>
                          </a:extLst>
                        </wps:spPr>
                        <wps:txbx>
                          <w:txbxContent>
                            <w:p w14:paraId="7323AD7A" w14:textId="77777777" w:rsidR="00EB0F1B" w:rsidRPr="00EF763C" w:rsidRDefault="00EB0F1B" w:rsidP="00630B03">
                              <w:pPr>
                                <w:spacing w:after="0" w:line="240" w:lineRule="auto"/>
                                <w:ind w:left="360"/>
                                <w:jc w:val="center"/>
                                <w:rPr>
                                  <w:rFonts w:ascii="Arial" w:hAnsi="Arial"/>
                                  <w:color w:val="800000"/>
                                </w:rPr>
                              </w:pPr>
                              <w:r w:rsidRPr="00EF763C">
                                <w:rPr>
                                  <w:rFonts w:ascii="Arial" w:hAnsi="Arial"/>
                                  <w:color w:val="800000"/>
                                  <w:sz w:val="20"/>
                                </w:rPr>
                                <w:t>ORIENTATION TO VOLUNTEERISM</w:t>
                              </w:r>
                              <w:r w:rsidRPr="00EF763C">
                                <w:rPr>
                                  <w:rFonts w:ascii="Arial" w:hAnsi="Arial"/>
                                  <w:color w:val="800000"/>
                                </w:rPr>
                                <w:t>;</w:t>
                              </w:r>
                            </w:p>
                            <w:p w14:paraId="3AC31ED3" w14:textId="77777777" w:rsidR="00EB0F1B" w:rsidRPr="00EC4D9E" w:rsidRDefault="00EB0F1B" w:rsidP="00630B03">
                              <w:pPr>
                                <w:spacing w:after="0" w:line="240" w:lineRule="auto"/>
                                <w:ind w:left="360"/>
                                <w:jc w:val="center"/>
                                <w:rPr>
                                  <w:rFonts w:ascii="Arial" w:hAnsi="Arial"/>
                                  <w:color w:val="800000"/>
                                  <w:sz w:val="20"/>
                                </w:rPr>
                              </w:pPr>
                              <w:r w:rsidRPr="00EC4D9E">
                                <w:rPr>
                                  <w:rFonts w:ascii="Arial" w:hAnsi="Arial"/>
                                  <w:color w:val="800000"/>
                                  <w:sz w:val="20"/>
                                </w:rPr>
                                <w:t>becoming part of a service club,</w:t>
                              </w:r>
                            </w:p>
                            <w:p w14:paraId="6A826814" w14:textId="77777777" w:rsidR="00EB0F1B" w:rsidRPr="00EC4D9E" w:rsidRDefault="00EB0F1B" w:rsidP="00630B03">
                              <w:pPr>
                                <w:spacing w:after="0" w:line="240" w:lineRule="auto"/>
                                <w:ind w:left="360"/>
                                <w:jc w:val="center"/>
                                <w:rPr>
                                  <w:rFonts w:ascii="Arial" w:hAnsi="Arial"/>
                                  <w:color w:val="800000"/>
                                  <w:sz w:val="20"/>
                                </w:rPr>
                              </w:pPr>
                              <w:r w:rsidRPr="00EC4D9E">
                                <w:rPr>
                                  <w:rFonts w:ascii="Arial" w:hAnsi="Arial"/>
                                  <w:color w:val="800000"/>
                                  <w:sz w:val="20"/>
                                </w:rPr>
                                <w:t>volunteering as a step to integration –</w:t>
                              </w:r>
                            </w:p>
                            <w:p w14:paraId="27DFC8E5" w14:textId="77777777" w:rsidR="00EB0F1B" w:rsidRPr="00EC4D9E" w:rsidRDefault="00EB0F1B" w:rsidP="00630B03">
                              <w:pPr>
                                <w:spacing w:after="0" w:line="240" w:lineRule="auto"/>
                                <w:ind w:left="360"/>
                                <w:jc w:val="center"/>
                                <w:rPr>
                                  <w:rFonts w:ascii="Arial" w:hAnsi="Arial"/>
                                  <w:color w:val="800000"/>
                                  <w:sz w:val="20"/>
                                </w:rPr>
                              </w:pPr>
                              <w:r w:rsidRPr="00EC4D9E">
                                <w:rPr>
                                  <w:rFonts w:ascii="Arial" w:hAnsi="Arial"/>
                                  <w:color w:val="800000"/>
                                  <w:sz w:val="20"/>
                                </w:rPr>
                                <w:t>what is expected once you are established professional</w:t>
                              </w:r>
                            </w:p>
                            <w:p w14:paraId="4F2AB5CF" w14:textId="77777777" w:rsidR="00EB0F1B" w:rsidRPr="00EC4D9E" w:rsidRDefault="00EB0F1B" w:rsidP="00630B03">
                              <w:pPr>
                                <w:spacing w:after="0" w:line="240" w:lineRule="auto"/>
                                <w:jc w:val="center"/>
                                <w:rPr>
                                  <w:rFonts w:ascii="Arial" w:hAnsi="Arial"/>
                                  <w:color w:val="800000"/>
                                  <w:sz w:val="20"/>
                                </w:rPr>
                              </w:pPr>
                            </w:p>
                          </w:txbxContent>
                        </wps:txbx>
                        <wps:bodyPr rot="0" vert="horz" wrap="square" lIns="91440" tIns="45720" rIns="91440" bIns="45720" anchor="t" anchorCtr="0" upright="1">
                          <a:noAutofit/>
                        </wps:bodyPr>
                      </wps:wsp>
                      <wps:wsp>
                        <wps:cNvPr id="662" name="Rectangle 125"/>
                        <wps:cNvSpPr>
                          <a:spLocks noChangeArrowheads="1"/>
                        </wps:cNvSpPr>
                        <wps:spPr bwMode="auto">
                          <a:xfrm>
                            <a:off x="1393727" y="3413760"/>
                            <a:ext cx="2276861" cy="1930710"/>
                          </a:xfrm>
                          <a:prstGeom prst="rect">
                            <a:avLst/>
                          </a:prstGeom>
                          <a:solidFill>
                            <a:schemeClr val="accent3">
                              <a:lumMod val="60000"/>
                              <a:lumOff val="40000"/>
                            </a:schemeClr>
                          </a:solidFill>
                          <a:ln w="63500" cmpd="thickThin">
                            <a:solidFill>
                              <a:srgbClr val="C0504D"/>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868686">
                                      <a:alpha val="74998"/>
                                    </a:srgbClr>
                                  </a:outerShdw>
                                </a:effectLst>
                              </a14:hiddenEffects>
                            </a:ext>
                          </a:extLst>
                        </wps:spPr>
                        <wps:txbx>
                          <w:txbxContent>
                            <w:p w14:paraId="348D9E04" w14:textId="77777777" w:rsidR="00EB0F1B" w:rsidRPr="00EC4D9E" w:rsidRDefault="00EB0F1B" w:rsidP="00630B03">
                              <w:pPr>
                                <w:jc w:val="center"/>
                                <w:rPr>
                                  <w:color w:val="800000"/>
                                </w:rPr>
                              </w:pPr>
                            </w:p>
                            <w:p w14:paraId="37F3D4CC" w14:textId="77777777" w:rsidR="00EB0F1B" w:rsidRPr="00EC4D9E" w:rsidRDefault="00EB0F1B" w:rsidP="00630B03">
                              <w:pPr>
                                <w:spacing w:after="0"/>
                                <w:jc w:val="center"/>
                                <w:rPr>
                                  <w:rFonts w:ascii="Arial" w:hAnsi="Arial" w:cs="Arial"/>
                                  <w:color w:val="800000"/>
                                  <w:sz w:val="20"/>
                                  <w:szCs w:val="20"/>
                                </w:rPr>
                              </w:pPr>
                              <w:r w:rsidRPr="00EC4D9E">
                                <w:rPr>
                                  <w:rFonts w:ascii="Arial" w:hAnsi="Arial" w:cs="Arial"/>
                                  <w:color w:val="800000"/>
                                  <w:sz w:val="20"/>
                                  <w:szCs w:val="20"/>
                                </w:rPr>
                                <w:t>CLUB DEVELOPMENT WORKSHOPS</w:t>
                              </w:r>
                            </w:p>
                            <w:p w14:paraId="20376BAE" w14:textId="77777777" w:rsidR="00EB0F1B" w:rsidRPr="00EC4D9E" w:rsidRDefault="00EB0F1B" w:rsidP="00630B03">
                              <w:pPr>
                                <w:spacing w:after="0"/>
                                <w:jc w:val="center"/>
                                <w:rPr>
                                  <w:rFonts w:ascii="Arial" w:hAnsi="Arial" w:cs="Arial"/>
                                  <w:color w:val="800000"/>
                                  <w:sz w:val="20"/>
                                  <w:szCs w:val="20"/>
                                </w:rPr>
                              </w:pPr>
                            </w:p>
                            <w:p w14:paraId="092AB653" w14:textId="77777777" w:rsidR="00EB0F1B" w:rsidRPr="00EC4D9E" w:rsidRDefault="00EB0F1B" w:rsidP="00630B03">
                              <w:pPr>
                                <w:spacing w:after="0"/>
                                <w:jc w:val="center"/>
                                <w:rPr>
                                  <w:rFonts w:ascii="Arial" w:hAnsi="Arial" w:cs="Arial"/>
                                  <w:color w:val="800000"/>
                                  <w:sz w:val="20"/>
                                  <w:szCs w:val="20"/>
                                </w:rPr>
                              </w:pPr>
                              <w:r w:rsidRPr="00EC4D9E">
                                <w:rPr>
                                  <w:rFonts w:ascii="Arial" w:hAnsi="Arial" w:cs="Arial"/>
                                  <w:color w:val="800000"/>
                                  <w:sz w:val="20"/>
                                  <w:szCs w:val="20"/>
                                </w:rPr>
                                <w:t>Mentors guide workshops and work with members to understand step</w:t>
                              </w:r>
                            </w:p>
                            <w:p w14:paraId="46A145E6" w14:textId="77777777" w:rsidR="00EB0F1B" w:rsidRPr="00EC4D9E" w:rsidRDefault="00EB0F1B" w:rsidP="00630B03">
                              <w:pPr>
                                <w:spacing w:after="0"/>
                                <w:jc w:val="center"/>
                                <w:rPr>
                                  <w:rFonts w:ascii="Arial" w:hAnsi="Arial" w:cs="Arial"/>
                                  <w:color w:val="800000"/>
                                  <w:sz w:val="20"/>
                                  <w:szCs w:val="20"/>
                                </w:rPr>
                              </w:pPr>
                              <w:r w:rsidRPr="00EC4D9E">
                                <w:rPr>
                                  <w:rFonts w:ascii="Arial" w:hAnsi="Arial" w:cs="Arial"/>
                                  <w:color w:val="800000"/>
                                  <w:sz w:val="20"/>
                                  <w:szCs w:val="20"/>
                                </w:rPr>
                                <w:t>by step procedures and protocols for an RCC club.</w:t>
                              </w:r>
                            </w:p>
                            <w:p w14:paraId="340367CA" w14:textId="77777777" w:rsidR="00EB0F1B" w:rsidRPr="00EC4D9E" w:rsidRDefault="00EB0F1B" w:rsidP="00630B03">
                              <w:pPr>
                                <w:jc w:val="center"/>
                                <w:rPr>
                                  <w:b/>
                                  <w:color w:val="800000"/>
                                  <w:sz w:val="28"/>
                                </w:rPr>
                              </w:pPr>
                            </w:p>
                          </w:txbxContent>
                        </wps:txbx>
                        <wps:bodyPr rot="0" vert="horz" wrap="square" lIns="91440" tIns="45720" rIns="91440" bIns="45720" anchor="t" anchorCtr="0" upright="1">
                          <a:noAutofit/>
                        </wps:bodyPr>
                      </wps:wsp>
                      <wps:wsp>
                        <wps:cNvPr id="663" name="AutoShape 126"/>
                        <wps:cNvSpPr>
                          <a:spLocks noChangeArrowheads="1"/>
                        </wps:cNvSpPr>
                        <wps:spPr bwMode="auto">
                          <a:xfrm>
                            <a:off x="875995" y="3110037"/>
                            <a:ext cx="578516" cy="1311573"/>
                          </a:xfrm>
                          <a:prstGeom prst="curvedRightArrow">
                            <a:avLst>
                              <a:gd name="adj1" fmla="val 44147"/>
                              <a:gd name="adj2" fmla="val 88294"/>
                              <a:gd name="adj3" fmla="val 33333"/>
                            </a:avLst>
                          </a:prstGeom>
                          <a:solidFill>
                            <a:schemeClr val="accent3">
                              <a:lumMod val="60000"/>
                              <a:lumOff val="40000"/>
                            </a:schemeClr>
                          </a:solidFill>
                          <a:ln w="12700">
                            <a:solidFill>
                              <a:srgbClr val="C0504D"/>
                            </a:solidFill>
                            <a:prstDash val="dash"/>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868686">
                                      <a:alpha val="74998"/>
                                    </a:srgbClr>
                                  </a:outerShdw>
                                </a:effectLst>
                              </a14:hiddenEffects>
                            </a:ext>
                          </a:extLst>
                        </wps:spPr>
                        <wps:bodyPr rot="0" vert="horz" wrap="square" lIns="91440" tIns="45720" rIns="91440" bIns="45720" anchor="t" anchorCtr="0" upright="1">
                          <a:noAutofit/>
                        </wps:bodyPr>
                      </wps:wsp>
                      <wps:wsp>
                        <wps:cNvPr id="664" name="Rectangle 127"/>
                        <wps:cNvSpPr>
                          <a:spLocks noChangeArrowheads="1"/>
                        </wps:cNvSpPr>
                        <wps:spPr bwMode="auto">
                          <a:xfrm>
                            <a:off x="1378585" y="2364740"/>
                            <a:ext cx="2283694" cy="937283"/>
                          </a:xfrm>
                          <a:prstGeom prst="rect">
                            <a:avLst/>
                          </a:prstGeom>
                          <a:solidFill>
                            <a:schemeClr val="accent3">
                              <a:lumMod val="60000"/>
                              <a:lumOff val="40000"/>
                            </a:schemeClr>
                          </a:solidFill>
                          <a:ln w="63500" cmpd="thickThin">
                            <a:solidFill>
                              <a:srgbClr val="77933C"/>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868686">
                                      <a:alpha val="74998"/>
                                    </a:srgbClr>
                                  </a:outerShdw>
                                </a:effectLst>
                              </a14:hiddenEffects>
                            </a:ext>
                          </a:extLst>
                        </wps:spPr>
                        <wps:txbx>
                          <w:txbxContent>
                            <w:p w14:paraId="01B1850E" w14:textId="77777777" w:rsidR="00EB0F1B" w:rsidRPr="00EC4D9E" w:rsidRDefault="00EB0F1B" w:rsidP="00630B03">
                              <w:pPr>
                                <w:spacing w:after="0"/>
                                <w:jc w:val="center"/>
                                <w:rPr>
                                  <w:rFonts w:ascii="Arial" w:hAnsi="Arial" w:cs="Arial"/>
                                  <w:color w:val="800000"/>
                                  <w:sz w:val="20"/>
                                  <w:szCs w:val="20"/>
                                </w:rPr>
                              </w:pPr>
                              <w:r w:rsidRPr="00EC4D9E">
                                <w:rPr>
                                  <w:rFonts w:ascii="Arial" w:hAnsi="Arial" w:cs="Arial"/>
                                  <w:color w:val="800000"/>
                                  <w:sz w:val="20"/>
                                  <w:szCs w:val="20"/>
                                </w:rPr>
                                <w:t>MENTORSHIP ORIENTATION 2</w:t>
                              </w:r>
                            </w:p>
                            <w:p w14:paraId="124A274E" w14:textId="77777777" w:rsidR="00EB0F1B" w:rsidRPr="00EC4D9E" w:rsidRDefault="00EB0F1B" w:rsidP="00630B03">
                              <w:pPr>
                                <w:spacing w:after="0"/>
                                <w:jc w:val="center"/>
                                <w:rPr>
                                  <w:color w:val="800000"/>
                                  <w:sz w:val="24"/>
                                  <w:u w:val="single"/>
                                </w:rPr>
                              </w:pPr>
                              <w:r w:rsidRPr="00EC4D9E">
                                <w:rPr>
                                  <w:rFonts w:ascii="Arial" w:hAnsi="Arial" w:cs="Arial"/>
                                  <w:color w:val="800000"/>
                                  <w:sz w:val="20"/>
                                  <w:szCs w:val="20"/>
                                </w:rPr>
                                <w:t>Cross cultural workshops for both members and mentors in order to develop common ground for working together</w:t>
                              </w:r>
                            </w:p>
                          </w:txbxContent>
                        </wps:txbx>
                        <wps:bodyPr rot="0" vert="horz" wrap="square" lIns="91440" tIns="45720" rIns="91440" bIns="45720" anchor="t" anchorCtr="0" upright="1">
                          <a:noAutofit/>
                        </wps:bodyPr>
                      </wps:wsp>
                      <wps:wsp>
                        <wps:cNvPr id="665" name="AutoShape 128"/>
                        <wps:cNvSpPr>
                          <a:spLocks noChangeArrowheads="1"/>
                        </wps:cNvSpPr>
                        <wps:spPr bwMode="auto">
                          <a:xfrm>
                            <a:off x="952500" y="1797685"/>
                            <a:ext cx="578516" cy="1312352"/>
                          </a:xfrm>
                          <a:prstGeom prst="curvedRightArrow">
                            <a:avLst>
                              <a:gd name="adj1" fmla="val 44173"/>
                              <a:gd name="adj2" fmla="val 88346"/>
                              <a:gd name="adj3" fmla="val 33333"/>
                            </a:avLst>
                          </a:prstGeom>
                          <a:solidFill>
                            <a:schemeClr val="accent3">
                              <a:lumMod val="60000"/>
                              <a:lumOff val="40000"/>
                            </a:schemeClr>
                          </a:solidFill>
                          <a:ln w="12700">
                            <a:solidFill>
                              <a:srgbClr val="C0504D"/>
                            </a:solidFill>
                            <a:prstDash val="dash"/>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868686">
                                      <a:alpha val="74998"/>
                                    </a:srgbClr>
                                  </a:outerShdw>
                                </a:effectLst>
                              </a14:hiddenEffects>
                            </a:ext>
                          </a:extLst>
                        </wps:spPr>
                        <wps:bodyPr rot="0" vert="horz" wrap="square" lIns="91440" tIns="45720" rIns="91440" bIns="45720" anchor="t" anchorCtr="0" upright="1">
                          <a:noAutofit/>
                        </wps:bodyPr>
                      </wps:wsp>
                      <wps:wsp>
                        <wps:cNvPr id="666" name="AutoShape 129"/>
                        <wps:cNvSpPr>
                          <a:spLocks noChangeArrowheads="1"/>
                        </wps:cNvSpPr>
                        <wps:spPr bwMode="auto">
                          <a:xfrm>
                            <a:off x="6517640" y="3017520"/>
                            <a:ext cx="751615" cy="1301436"/>
                          </a:xfrm>
                          <a:prstGeom prst="curvedLeftArrow">
                            <a:avLst>
                              <a:gd name="adj1" fmla="val 33717"/>
                              <a:gd name="adj2" fmla="val 67434"/>
                              <a:gd name="adj3" fmla="val 33333"/>
                            </a:avLst>
                          </a:prstGeom>
                          <a:solidFill>
                            <a:schemeClr val="accent3">
                              <a:lumMod val="60000"/>
                              <a:lumOff val="40000"/>
                            </a:schemeClr>
                          </a:solidFill>
                          <a:ln w="12700">
                            <a:solidFill>
                              <a:srgbClr val="C0504D"/>
                            </a:solidFill>
                            <a:prstDash val="dash"/>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868686">
                                      <a:alpha val="74998"/>
                                    </a:srgbClr>
                                  </a:outerShdw>
                                </a:effectLst>
                              </a14:hiddenEffects>
                            </a:ext>
                          </a:extLst>
                        </wps:spPr>
                        <wps:bodyPr rot="0" vert="horz" wrap="square" lIns="91440" tIns="45720" rIns="91440" bIns="45720" anchor="t" anchorCtr="0" upright="1">
                          <a:noAutofit/>
                        </wps:bodyPr>
                      </wps:wsp>
                      <wps:wsp>
                        <wps:cNvPr id="667" name="Rectangle 130"/>
                        <wps:cNvSpPr>
                          <a:spLocks noChangeArrowheads="1"/>
                        </wps:cNvSpPr>
                        <wps:spPr bwMode="auto">
                          <a:xfrm>
                            <a:off x="3776980" y="2369185"/>
                            <a:ext cx="2907762" cy="937283"/>
                          </a:xfrm>
                          <a:prstGeom prst="rect">
                            <a:avLst/>
                          </a:prstGeom>
                          <a:solidFill>
                            <a:schemeClr val="accent3">
                              <a:lumMod val="60000"/>
                              <a:lumOff val="40000"/>
                            </a:schemeClr>
                          </a:solidFill>
                          <a:ln w="63500" cmpd="thickThin">
                            <a:solidFill>
                              <a:srgbClr val="1F497D"/>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868686">
                                      <a:alpha val="74998"/>
                                    </a:srgbClr>
                                  </a:outerShdw>
                                </a:effectLst>
                              </a14:hiddenEffects>
                            </a:ext>
                          </a:extLst>
                        </wps:spPr>
                        <wps:txbx>
                          <w:txbxContent>
                            <w:p w14:paraId="41D29E2D" w14:textId="77777777" w:rsidR="00EB0F1B" w:rsidRPr="00EF763C" w:rsidRDefault="00EB0F1B" w:rsidP="00630B03">
                              <w:pPr>
                                <w:spacing w:after="0" w:line="240" w:lineRule="auto"/>
                                <w:jc w:val="center"/>
                                <w:rPr>
                                  <w:rFonts w:ascii="Arial" w:hAnsi="Arial" w:cs="Arial"/>
                                  <w:color w:val="800000"/>
                                  <w:sz w:val="20"/>
                                  <w:szCs w:val="20"/>
                                </w:rPr>
                              </w:pPr>
                              <w:r w:rsidRPr="00EF763C">
                                <w:rPr>
                                  <w:rFonts w:ascii="Arial" w:hAnsi="Arial" w:cs="Arial"/>
                                  <w:color w:val="800000"/>
                                  <w:sz w:val="20"/>
                                  <w:szCs w:val="20"/>
                                </w:rPr>
                                <w:t>CULTURAL THINKING STRATEGIES WORKSHOPS</w:t>
                              </w:r>
                            </w:p>
                            <w:p w14:paraId="480AEFBA" w14:textId="77777777" w:rsidR="00EB0F1B" w:rsidRPr="00EF763C" w:rsidRDefault="00EB0F1B" w:rsidP="00630B03">
                              <w:pPr>
                                <w:spacing w:after="0" w:line="240" w:lineRule="auto"/>
                                <w:jc w:val="center"/>
                                <w:rPr>
                                  <w:rFonts w:ascii="Arial" w:hAnsi="Arial" w:cs="Arial"/>
                                  <w:color w:val="800000"/>
                                  <w:sz w:val="20"/>
                                  <w:szCs w:val="20"/>
                                </w:rPr>
                              </w:pPr>
                              <w:r w:rsidRPr="00EF763C">
                                <w:rPr>
                                  <w:rFonts w:ascii="Arial" w:hAnsi="Arial" w:cs="Arial"/>
                                  <w:color w:val="800000"/>
                                  <w:sz w:val="20"/>
                                  <w:szCs w:val="20"/>
                                </w:rPr>
                                <w:t>Paradigm shift in thinking to understand how to fit into a new cultural context</w:t>
                              </w:r>
                            </w:p>
                            <w:p w14:paraId="669B8211" w14:textId="77777777" w:rsidR="00EB0F1B" w:rsidRPr="00EF763C" w:rsidRDefault="00EB0F1B" w:rsidP="00630B03">
                              <w:pPr>
                                <w:spacing w:after="0" w:line="240" w:lineRule="auto"/>
                                <w:jc w:val="center"/>
                                <w:rPr>
                                  <w:rFonts w:ascii="Arial" w:hAnsi="Arial" w:cs="Arial"/>
                                  <w:color w:val="800000"/>
                                  <w:sz w:val="20"/>
                                  <w:szCs w:val="20"/>
                                </w:rPr>
                              </w:pPr>
                              <w:r w:rsidRPr="00EF763C">
                                <w:rPr>
                                  <w:rFonts w:ascii="Arial" w:hAnsi="Arial" w:cs="Arial"/>
                                  <w:color w:val="800000"/>
                                  <w:sz w:val="20"/>
                                  <w:szCs w:val="20"/>
                                </w:rPr>
                                <w:t>Success workshop</w:t>
                              </w:r>
                            </w:p>
                            <w:p w14:paraId="76D9BBA9" w14:textId="77777777" w:rsidR="00EB0F1B" w:rsidRPr="00EF763C" w:rsidRDefault="00EB0F1B" w:rsidP="00630B03">
                              <w:pPr>
                                <w:spacing w:after="0" w:line="240" w:lineRule="auto"/>
                                <w:jc w:val="center"/>
                                <w:rPr>
                                  <w:rFonts w:ascii="Arial" w:hAnsi="Arial" w:cs="Arial"/>
                                  <w:color w:val="800000"/>
                                  <w:sz w:val="20"/>
                                  <w:szCs w:val="20"/>
                                </w:rPr>
                              </w:pPr>
                              <w:r w:rsidRPr="00EF763C">
                                <w:rPr>
                                  <w:rFonts w:ascii="Arial" w:hAnsi="Arial" w:cs="Arial"/>
                                  <w:color w:val="800000"/>
                                  <w:sz w:val="20"/>
                                  <w:szCs w:val="20"/>
                                </w:rPr>
                                <w:t>Cross cultural training</w:t>
                              </w:r>
                            </w:p>
                            <w:p w14:paraId="1A013B68" w14:textId="77777777" w:rsidR="00EB0F1B" w:rsidRPr="00EF763C" w:rsidRDefault="00EB0F1B" w:rsidP="00630B03">
                              <w:pPr>
                                <w:spacing w:after="0" w:line="240" w:lineRule="auto"/>
                                <w:ind w:left="360"/>
                                <w:contextualSpacing/>
                                <w:jc w:val="center"/>
                                <w:rPr>
                                  <w:rFonts w:ascii="Arial" w:hAnsi="Arial" w:cs="Arial"/>
                                  <w:color w:val="800000"/>
                                  <w:sz w:val="20"/>
                                  <w:szCs w:val="20"/>
                                </w:rPr>
                              </w:pPr>
                            </w:p>
                          </w:txbxContent>
                        </wps:txbx>
                        <wps:bodyPr rot="0" vert="horz" wrap="square" lIns="91440" tIns="45720" rIns="91440" bIns="45720" anchor="t" anchorCtr="0" upright="1">
                          <a:noAutofit/>
                        </wps:bodyPr>
                      </wps:wsp>
                      <wps:wsp>
                        <wps:cNvPr id="668" name="AutoShape 131"/>
                        <wps:cNvSpPr>
                          <a:spLocks noChangeArrowheads="1"/>
                        </wps:cNvSpPr>
                        <wps:spPr bwMode="auto">
                          <a:xfrm>
                            <a:off x="6517640" y="1857375"/>
                            <a:ext cx="751615" cy="1239054"/>
                          </a:xfrm>
                          <a:prstGeom prst="curvedLeftArrow">
                            <a:avLst>
                              <a:gd name="adj1" fmla="val 32101"/>
                              <a:gd name="adj2" fmla="val 64202"/>
                              <a:gd name="adj3" fmla="val 33333"/>
                            </a:avLst>
                          </a:prstGeom>
                          <a:solidFill>
                            <a:schemeClr val="accent3">
                              <a:lumMod val="60000"/>
                              <a:lumOff val="40000"/>
                            </a:schemeClr>
                          </a:solidFill>
                          <a:ln w="12700">
                            <a:solidFill>
                              <a:srgbClr val="C0504D"/>
                            </a:solidFill>
                            <a:prstDash val="dash"/>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868686">
                                      <a:alpha val="74998"/>
                                    </a:srgbClr>
                                  </a:outerShdw>
                                </a:effectLst>
                              </a14:hiddenEffects>
                            </a:ext>
                          </a:extLst>
                        </wps:spPr>
                        <wps:bodyPr rot="0" vert="horz" wrap="square" lIns="91440" tIns="45720" rIns="91440" bIns="45720" anchor="t" anchorCtr="0" upright="1">
                          <a:noAutofit/>
                        </wps:bodyPr>
                      </wps:wsp>
                      <wps:wsp>
                        <wps:cNvPr id="669" name="AutoShape 132"/>
                        <wps:cNvSpPr>
                          <a:spLocks noChangeArrowheads="1"/>
                        </wps:cNvSpPr>
                        <wps:spPr bwMode="auto">
                          <a:xfrm>
                            <a:off x="3776980" y="1118870"/>
                            <a:ext cx="2907762" cy="1177452"/>
                          </a:xfrm>
                          <a:prstGeom prst="flowChartProcess">
                            <a:avLst/>
                          </a:prstGeom>
                          <a:solidFill>
                            <a:schemeClr val="accent3">
                              <a:lumMod val="60000"/>
                              <a:lumOff val="40000"/>
                            </a:schemeClr>
                          </a:solidFill>
                          <a:ln w="63500" cmpd="thickThin">
                            <a:solidFill>
                              <a:srgbClr val="1F497D"/>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868686">
                                      <a:alpha val="74998"/>
                                    </a:srgbClr>
                                  </a:outerShdw>
                                </a:effectLst>
                              </a14:hiddenEffects>
                            </a:ext>
                          </a:extLst>
                        </wps:spPr>
                        <wps:txbx>
                          <w:txbxContent>
                            <w:p w14:paraId="3C50C5BF" w14:textId="77777777" w:rsidR="00EB0F1B" w:rsidRPr="00EC4D9E" w:rsidRDefault="00EB0F1B" w:rsidP="00630B03">
                              <w:pPr>
                                <w:spacing w:after="0" w:line="240" w:lineRule="auto"/>
                                <w:contextualSpacing/>
                                <w:jc w:val="center"/>
                                <w:rPr>
                                  <w:rFonts w:ascii="Arial" w:hAnsi="Arial" w:cs="Arial"/>
                                  <w:color w:val="800000"/>
                                  <w:sz w:val="20"/>
                                  <w:szCs w:val="20"/>
                                </w:rPr>
                              </w:pPr>
                              <w:r w:rsidRPr="00EC4D9E">
                                <w:rPr>
                                  <w:rFonts w:ascii="Arial" w:hAnsi="Arial" w:cs="Arial"/>
                                  <w:color w:val="800000"/>
                                  <w:sz w:val="20"/>
                                  <w:szCs w:val="20"/>
                                </w:rPr>
                                <w:t>ONGOING NEW IMMIGRANT PROFESSIONALS LANGUAGE TRAINING WORKSHOPS</w:t>
                              </w:r>
                            </w:p>
                            <w:p w14:paraId="01BEF660" w14:textId="77777777" w:rsidR="00EB0F1B" w:rsidRPr="00EC4D9E" w:rsidRDefault="00EB0F1B" w:rsidP="00630B03">
                              <w:pPr>
                                <w:spacing w:after="0" w:line="240" w:lineRule="auto"/>
                                <w:ind w:left="-360"/>
                                <w:contextualSpacing/>
                                <w:jc w:val="center"/>
                                <w:rPr>
                                  <w:rFonts w:ascii="Arial" w:hAnsi="Arial" w:cs="Arial"/>
                                  <w:color w:val="800000"/>
                                  <w:sz w:val="20"/>
                                  <w:szCs w:val="20"/>
                                </w:rPr>
                              </w:pPr>
                              <w:r w:rsidRPr="00EC4D9E">
                                <w:rPr>
                                  <w:rFonts w:ascii="Arial" w:hAnsi="Arial" w:cs="Arial"/>
                                  <w:color w:val="800000"/>
                                  <w:sz w:val="20"/>
                                  <w:szCs w:val="20"/>
                                </w:rPr>
                                <w:t xml:space="preserve">Develop language skills for Professional communication </w:t>
                              </w:r>
                              <w:r>
                                <w:rPr>
                                  <w:rFonts w:ascii="Arial" w:hAnsi="Arial" w:cs="Arial"/>
                                  <w:color w:val="800000"/>
                                  <w:sz w:val="20"/>
                                  <w:szCs w:val="20"/>
                                </w:rPr>
                                <w:t xml:space="preserve">- </w:t>
                              </w:r>
                              <w:r w:rsidRPr="00EC4D9E">
                                <w:rPr>
                                  <w:rFonts w:ascii="Arial" w:hAnsi="Arial" w:cs="Arial"/>
                                  <w:color w:val="800000"/>
                                  <w:sz w:val="20"/>
                                  <w:szCs w:val="20"/>
                                </w:rPr>
                                <w:t>Public Speaking Skills</w:t>
                              </w:r>
                            </w:p>
                            <w:p w14:paraId="15FE6704" w14:textId="77777777" w:rsidR="00EB0F1B" w:rsidRPr="00EC4D9E" w:rsidRDefault="00EB0F1B" w:rsidP="00630B03">
                              <w:pPr>
                                <w:numPr>
                                  <w:ilvl w:val="0"/>
                                  <w:numId w:val="2"/>
                                </w:numPr>
                                <w:spacing w:after="0" w:line="240" w:lineRule="auto"/>
                                <w:ind w:left="0"/>
                                <w:contextualSpacing/>
                                <w:jc w:val="center"/>
                                <w:rPr>
                                  <w:rFonts w:ascii="Arial" w:hAnsi="Arial" w:cs="Arial"/>
                                  <w:color w:val="800000"/>
                                  <w:sz w:val="20"/>
                                  <w:szCs w:val="20"/>
                                </w:rPr>
                              </w:pPr>
                              <w:r>
                                <w:rPr>
                                  <w:rFonts w:ascii="Arial" w:hAnsi="Arial" w:cs="Arial"/>
                                  <w:color w:val="800000"/>
                                  <w:sz w:val="20"/>
                                  <w:szCs w:val="20"/>
                                </w:rPr>
                                <w:t xml:space="preserve">Language and behavioral </w:t>
                              </w:r>
                              <w:r w:rsidRPr="00EC4D9E">
                                <w:rPr>
                                  <w:rFonts w:ascii="Arial" w:hAnsi="Arial" w:cs="Arial"/>
                                  <w:color w:val="800000"/>
                                  <w:sz w:val="20"/>
                                  <w:szCs w:val="20"/>
                                </w:rPr>
                                <w:t>sociocultural skills</w:t>
                              </w:r>
                            </w:p>
                            <w:p w14:paraId="5BC2C963" w14:textId="77777777" w:rsidR="00EB0F1B" w:rsidRPr="00EC4D9E" w:rsidRDefault="00EB0F1B" w:rsidP="00630B03">
                              <w:pPr>
                                <w:spacing w:after="0" w:line="240" w:lineRule="auto"/>
                                <w:contextualSpacing/>
                                <w:jc w:val="center"/>
                                <w:rPr>
                                  <w:rFonts w:ascii="Arial" w:hAnsi="Arial" w:cs="Arial"/>
                                  <w:color w:val="800000"/>
                                  <w:sz w:val="20"/>
                                  <w:szCs w:val="20"/>
                                </w:rPr>
                              </w:pPr>
                            </w:p>
                          </w:txbxContent>
                        </wps:txbx>
                        <wps:bodyPr rot="0" vert="horz" wrap="square" lIns="91440" tIns="45720" rIns="91440" bIns="45720" anchor="ctr" anchorCtr="0" upright="1">
                          <a:noAutofit/>
                        </wps:bodyPr>
                      </wps:wsp>
                      <wps:wsp>
                        <wps:cNvPr id="670" name="Text Box 133"/>
                        <wps:cNvSpPr txBox="1">
                          <a:spLocks noChangeArrowheads="1"/>
                        </wps:cNvSpPr>
                        <wps:spPr bwMode="auto">
                          <a:xfrm>
                            <a:off x="1378585" y="1117600"/>
                            <a:ext cx="2283694" cy="1178232"/>
                          </a:xfrm>
                          <a:prstGeom prst="rect">
                            <a:avLst/>
                          </a:prstGeom>
                          <a:solidFill>
                            <a:schemeClr val="accent3">
                              <a:lumMod val="60000"/>
                              <a:lumOff val="40000"/>
                            </a:schemeClr>
                          </a:solidFill>
                          <a:ln w="63500" cmpd="thickThin">
                            <a:solidFill>
                              <a:srgbClr val="77933C"/>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868686">
                                      <a:alpha val="74998"/>
                                    </a:srgbClr>
                                  </a:outerShdw>
                                </a:effectLst>
                              </a14:hiddenEffects>
                            </a:ext>
                          </a:extLst>
                        </wps:spPr>
                        <wps:txbx>
                          <w:txbxContent>
                            <w:p w14:paraId="5AB4D000" w14:textId="77777777" w:rsidR="00EB0F1B" w:rsidRPr="00A73831" w:rsidRDefault="00EB0F1B" w:rsidP="00630B03">
                              <w:pPr>
                                <w:spacing w:after="0"/>
                                <w:jc w:val="center"/>
                                <w:rPr>
                                  <w:rFonts w:ascii="Arial" w:hAnsi="Arial" w:cs="Arial"/>
                                  <w:noProof/>
                                  <w:color w:val="800000"/>
                                  <w:sz w:val="20"/>
                                  <w:szCs w:val="20"/>
                                </w:rPr>
                              </w:pPr>
                              <w:r w:rsidRPr="00A73831">
                                <w:rPr>
                                  <w:rFonts w:ascii="Arial" w:hAnsi="Arial" w:cs="Arial"/>
                                  <w:noProof/>
                                  <w:color w:val="800000"/>
                                  <w:sz w:val="20"/>
                                  <w:szCs w:val="20"/>
                                </w:rPr>
                                <w:t>MENTORSHIP RECRUITMENT</w:t>
                              </w:r>
                            </w:p>
                            <w:p w14:paraId="659C858F" w14:textId="77777777" w:rsidR="00EB0F1B" w:rsidRPr="00A73831" w:rsidRDefault="00EB0F1B" w:rsidP="00630B03">
                              <w:pPr>
                                <w:spacing w:after="0"/>
                                <w:jc w:val="center"/>
                                <w:rPr>
                                  <w:rFonts w:ascii="Arial" w:hAnsi="Arial" w:cs="Arial"/>
                                  <w:noProof/>
                                  <w:color w:val="800000"/>
                                  <w:sz w:val="20"/>
                                  <w:szCs w:val="20"/>
                                </w:rPr>
                              </w:pPr>
                              <w:r w:rsidRPr="00A73831">
                                <w:rPr>
                                  <w:rFonts w:ascii="Arial" w:hAnsi="Arial" w:cs="Arial"/>
                                  <w:noProof/>
                                  <w:color w:val="800000"/>
                                  <w:sz w:val="20"/>
                                  <w:szCs w:val="20"/>
                                </w:rPr>
                                <w:t>Mentors from the Business Community – workshop on how to mentor and guidelines for mentoring</w:t>
                              </w:r>
                            </w:p>
                            <w:p w14:paraId="40BCBEED" w14:textId="77777777" w:rsidR="00EB0F1B" w:rsidRPr="00A73831" w:rsidRDefault="00EB0F1B" w:rsidP="00630B03">
                              <w:pPr>
                                <w:jc w:val="center"/>
                                <w:rPr>
                                  <w:rFonts w:ascii="Arial" w:hAnsi="Arial" w:cs="Arial"/>
                                  <w:color w:val="800000"/>
                                  <w:sz w:val="20"/>
                                  <w:szCs w:val="20"/>
                                </w:rPr>
                              </w:pPr>
                            </w:p>
                          </w:txbxContent>
                        </wps:txbx>
                        <wps:bodyPr rot="0" vert="horz" wrap="square" lIns="91440" tIns="45720" rIns="91440" bIns="45720" anchor="t" anchorCtr="0" upright="1">
                          <a:noAutofit/>
                        </wps:bodyPr>
                      </wps:wsp>
                      <wps:wsp>
                        <wps:cNvPr id="671" name="AutoShape 134"/>
                        <wps:cNvSpPr>
                          <a:spLocks noChangeArrowheads="1"/>
                        </wps:cNvSpPr>
                        <wps:spPr bwMode="auto">
                          <a:xfrm rot="10800000">
                            <a:off x="3472815" y="3446780"/>
                            <a:ext cx="581552" cy="340759"/>
                          </a:xfrm>
                          <a:prstGeom prst="leftRightArrow">
                            <a:avLst>
                              <a:gd name="adj1" fmla="val 50000"/>
                              <a:gd name="adj2" fmla="val 35057"/>
                            </a:avLst>
                          </a:prstGeom>
                          <a:solidFill>
                            <a:schemeClr val="accent3">
                              <a:lumMod val="60000"/>
                              <a:lumOff val="40000"/>
                            </a:schemeClr>
                          </a:solidFill>
                          <a:ln w="63500" cmpd="thickThin">
                            <a:solidFill>
                              <a:srgbClr val="77933C"/>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868686">
                                      <a:alpha val="74998"/>
                                    </a:srgbClr>
                                  </a:outerShdw>
                                </a:effectLst>
                              </a14:hiddenEffects>
                            </a:ext>
                          </a:extLst>
                        </wps:spPr>
                        <wps:bodyPr rot="0" vert="horz" wrap="square" lIns="91440" tIns="45720" rIns="91440" bIns="45720" anchor="t" anchorCtr="0" upright="1">
                          <a:noAutofit/>
                        </wps:bodyPr>
                      </wps:wsp>
                      <wps:wsp>
                        <wps:cNvPr id="672" name="AutoShape 135"/>
                        <wps:cNvSpPr>
                          <a:spLocks noChangeArrowheads="1"/>
                        </wps:cNvSpPr>
                        <wps:spPr bwMode="auto">
                          <a:xfrm rot="10800000">
                            <a:off x="3491865" y="4888865"/>
                            <a:ext cx="581552" cy="332182"/>
                          </a:xfrm>
                          <a:prstGeom prst="leftRightArrow">
                            <a:avLst>
                              <a:gd name="adj1" fmla="val 50000"/>
                              <a:gd name="adj2" fmla="val 35962"/>
                            </a:avLst>
                          </a:prstGeom>
                          <a:solidFill>
                            <a:schemeClr val="accent3">
                              <a:lumMod val="60000"/>
                              <a:lumOff val="40000"/>
                            </a:schemeClr>
                          </a:solidFill>
                          <a:ln w="63500" cmpd="thickThin">
                            <a:solidFill>
                              <a:srgbClr val="77933C"/>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868686">
                                      <a:alpha val="74998"/>
                                    </a:srgbClr>
                                  </a:outerShdw>
                                </a:effectLst>
                              </a14:hiddenEffects>
                            </a:ext>
                          </a:extLst>
                        </wps:spPr>
                        <wps:bodyPr rot="0" vert="horz" wrap="square" lIns="91440" tIns="45720" rIns="91440" bIns="45720" anchor="t" anchorCtr="0" upright="1">
                          <a:noAutofit/>
                        </wps:bodyPr>
                      </wps:wsp>
                      <wps:wsp>
                        <wps:cNvPr id="673" name="Rectangle 136"/>
                        <wps:cNvSpPr>
                          <a:spLocks noChangeArrowheads="1"/>
                        </wps:cNvSpPr>
                        <wps:spPr bwMode="auto">
                          <a:xfrm>
                            <a:off x="1420398" y="6282079"/>
                            <a:ext cx="5263799" cy="707930"/>
                          </a:xfrm>
                          <a:prstGeom prst="rect">
                            <a:avLst/>
                          </a:prstGeom>
                          <a:solidFill>
                            <a:schemeClr val="accent3">
                              <a:lumMod val="60000"/>
                              <a:lumOff val="40000"/>
                            </a:schemeClr>
                          </a:solidFill>
                          <a:ln w="63500" cmpd="thickThin">
                            <a:solidFill>
                              <a:srgbClr val="C0504D"/>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868686">
                                      <a:alpha val="74998"/>
                                    </a:srgbClr>
                                  </a:outerShdw>
                                </a:effectLst>
                              </a14:hiddenEffects>
                            </a:ext>
                          </a:extLst>
                        </wps:spPr>
                        <wps:txbx>
                          <w:txbxContent>
                            <w:p w14:paraId="23F56D3B" w14:textId="77777777" w:rsidR="00EB0F1B" w:rsidRPr="00EC4D9E" w:rsidRDefault="00EB0F1B" w:rsidP="00630B03">
                              <w:pPr>
                                <w:widowControl w:val="0"/>
                                <w:autoSpaceDE w:val="0"/>
                                <w:autoSpaceDN w:val="0"/>
                                <w:adjustRightInd w:val="0"/>
                                <w:spacing w:after="0" w:line="240" w:lineRule="auto"/>
                                <w:jc w:val="center"/>
                                <w:rPr>
                                  <w:rFonts w:ascii="Arial" w:hAnsi="Arial" w:cs="Arial"/>
                                  <w:iCs/>
                                  <w:color w:val="800000"/>
                                  <w:sz w:val="20"/>
                                  <w:szCs w:val="20"/>
                                </w:rPr>
                              </w:pPr>
                              <w:r w:rsidRPr="00EC4D9E">
                                <w:rPr>
                                  <w:rFonts w:ascii="Arial" w:hAnsi="Arial" w:cs="Arial"/>
                                  <w:iCs/>
                                  <w:color w:val="800000"/>
                                  <w:sz w:val="20"/>
                                  <w:szCs w:val="20"/>
                                </w:rPr>
                                <w:t>THE NEXT STEP:</w:t>
                              </w:r>
                            </w:p>
                            <w:p w14:paraId="196C2FD3" w14:textId="77777777" w:rsidR="00EB0F1B" w:rsidRPr="00EC4D9E" w:rsidRDefault="00EB0F1B" w:rsidP="00522E4C">
                              <w:pPr>
                                <w:pStyle w:val="ListParagraph"/>
                                <w:widowControl w:val="0"/>
                                <w:numPr>
                                  <w:ilvl w:val="0"/>
                                  <w:numId w:val="64"/>
                                </w:numPr>
                                <w:autoSpaceDE w:val="0"/>
                                <w:autoSpaceDN w:val="0"/>
                                <w:adjustRightInd w:val="0"/>
                                <w:spacing w:after="0" w:line="240" w:lineRule="auto"/>
                                <w:jc w:val="center"/>
                                <w:rPr>
                                  <w:rFonts w:cs="Arial"/>
                                  <w:iCs/>
                                  <w:color w:val="800000"/>
                                </w:rPr>
                              </w:pPr>
                              <w:r w:rsidRPr="00EC4D9E">
                                <w:rPr>
                                  <w:rFonts w:ascii="Arial" w:hAnsi="Arial" w:cs="Arial"/>
                                  <w:iCs/>
                                  <w:color w:val="800000"/>
                                  <w:sz w:val="20"/>
                                  <w:szCs w:val="20"/>
                                </w:rPr>
                                <w:t>to create mentors from this transitional club to become mentors for new members</w:t>
                              </w:r>
                              <w:r w:rsidRPr="00EC4D9E">
                                <w:rPr>
                                  <w:rFonts w:cs="Arial"/>
                                  <w:iCs/>
                                  <w:color w:val="800000"/>
                                </w:rPr>
                                <w:t xml:space="preserve"> entering club</w:t>
                              </w:r>
                            </w:p>
                          </w:txbxContent>
                        </wps:txbx>
                        <wps:bodyPr rot="0" vert="horz" wrap="square" lIns="91440" tIns="45720" rIns="91440" bIns="45720" anchor="t" anchorCtr="0" upright="1">
                          <a:noAutofit/>
                        </wps:bodyPr>
                      </wps:wsp>
                      <wps:wsp>
                        <wps:cNvPr id="674" name="Rectangle 137"/>
                        <wps:cNvSpPr>
                          <a:spLocks noChangeArrowheads="1"/>
                        </wps:cNvSpPr>
                        <wps:spPr bwMode="auto">
                          <a:xfrm>
                            <a:off x="1393667" y="7191885"/>
                            <a:ext cx="5293807" cy="646429"/>
                          </a:xfrm>
                          <a:prstGeom prst="rect">
                            <a:avLst/>
                          </a:prstGeom>
                          <a:solidFill>
                            <a:schemeClr val="accent3">
                              <a:lumMod val="60000"/>
                              <a:lumOff val="40000"/>
                            </a:schemeClr>
                          </a:solidFill>
                          <a:ln w="63500" cmpd="thickThin">
                            <a:solidFill>
                              <a:srgbClr val="C0504D"/>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868686">
                                      <a:alpha val="74998"/>
                                    </a:srgbClr>
                                  </a:outerShdw>
                                </a:effectLst>
                              </a14:hiddenEffects>
                            </a:ext>
                          </a:extLst>
                        </wps:spPr>
                        <wps:txbx>
                          <w:txbxContent>
                            <w:p w14:paraId="66737EC0" w14:textId="77777777" w:rsidR="00EB0F1B" w:rsidRPr="00EC4D9E" w:rsidRDefault="00EB0F1B" w:rsidP="00630B03">
                              <w:pPr>
                                <w:widowControl w:val="0"/>
                                <w:autoSpaceDE w:val="0"/>
                                <w:autoSpaceDN w:val="0"/>
                                <w:adjustRightInd w:val="0"/>
                                <w:spacing w:after="0" w:line="240" w:lineRule="auto"/>
                                <w:jc w:val="center"/>
                                <w:rPr>
                                  <w:rFonts w:ascii="Arial" w:hAnsi="Arial" w:cs="Arial"/>
                                  <w:iCs/>
                                  <w:color w:val="800000"/>
                                  <w:sz w:val="20"/>
                                  <w:szCs w:val="20"/>
                                </w:rPr>
                              </w:pPr>
                              <w:r w:rsidRPr="00EC4D9E">
                                <w:rPr>
                                  <w:rFonts w:ascii="Arial" w:hAnsi="Arial" w:cs="Arial"/>
                                  <w:iCs/>
                                  <w:color w:val="800000"/>
                                  <w:sz w:val="20"/>
                                  <w:szCs w:val="20"/>
                                </w:rPr>
                                <w:t>LONG TERM GOAL:</w:t>
                              </w:r>
                            </w:p>
                            <w:p w14:paraId="77D2886D" w14:textId="77777777" w:rsidR="00EB0F1B" w:rsidRPr="00EC4D9E" w:rsidRDefault="00EB0F1B" w:rsidP="00522E4C">
                              <w:pPr>
                                <w:pStyle w:val="ListParagraph"/>
                                <w:widowControl w:val="0"/>
                                <w:numPr>
                                  <w:ilvl w:val="0"/>
                                  <w:numId w:val="63"/>
                                </w:numPr>
                                <w:autoSpaceDE w:val="0"/>
                                <w:autoSpaceDN w:val="0"/>
                                <w:adjustRightInd w:val="0"/>
                                <w:spacing w:after="0" w:line="240" w:lineRule="auto"/>
                                <w:jc w:val="center"/>
                                <w:rPr>
                                  <w:rFonts w:ascii="Arial" w:hAnsi="Arial" w:cs="Arial"/>
                                  <w:iCs/>
                                  <w:color w:val="800000"/>
                                  <w:sz w:val="20"/>
                                  <w:szCs w:val="20"/>
                                </w:rPr>
                              </w:pPr>
                              <w:r w:rsidRPr="00EC4D9E">
                                <w:rPr>
                                  <w:rFonts w:ascii="Arial" w:hAnsi="Arial" w:cs="Arial"/>
                                  <w:iCs/>
                                  <w:color w:val="800000"/>
                                  <w:sz w:val="20"/>
                                  <w:szCs w:val="20"/>
                                </w:rPr>
                                <w:t>Member mentors then join an established club in Rotary and are mentored into the Rotary club</w:t>
                              </w:r>
                            </w:p>
                            <w:p w14:paraId="62C8C764" w14:textId="77777777" w:rsidR="00EB0F1B" w:rsidRPr="00EC4D9E" w:rsidRDefault="00EB0F1B" w:rsidP="00630B03">
                              <w:pPr>
                                <w:spacing w:line="240" w:lineRule="auto"/>
                                <w:jc w:val="center"/>
                                <w:rPr>
                                  <w:color w:val="800000"/>
                                </w:rPr>
                              </w:pPr>
                            </w:p>
                          </w:txbxContent>
                        </wps:txbx>
                        <wps:bodyPr rot="0" vert="horz" wrap="square" lIns="91440" tIns="45720" rIns="91440" bIns="45720" anchor="t" anchorCtr="0" upright="1">
                          <a:noAutofit/>
                        </wps:bodyPr>
                      </wps:wsp>
                      <wps:wsp>
                        <wps:cNvPr id="675" name="AutoShape 138"/>
                        <wps:cNvSpPr>
                          <a:spLocks noChangeArrowheads="1"/>
                        </wps:cNvSpPr>
                        <wps:spPr bwMode="auto">
                          <a:xfrm rot="5400000">
                            <a:off x="3789848" y="6018024"/>
                            <a:ext cx="374289" cy="282425"/>
                          </a:xfrm>
                          <a:prstGeom prst="stripedRightArrow">
                            <a:avLst>
                              <a:gd name="adj1" fmla="val 50000"/>
                              <a:gd name="adj2" fmla="val 32258"/>
                            </a:avLst>
                          </a:prstGeom>
                          <a:solidFill>
                            <a:schemeClr val="accent3">
                              <a:lumMod val="60000"/>
                              <a:lumOff val="40000"/>
                            </a:schemeClr>
                          </a:solidFill>
                          <a:ln w="31750">
                            <a:solidFill>
                              <a:srgbClr val="1F497D"/>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868686">
                                      <a:alpha val="74998"/>
                                    </a:srgbClr>
                                  </a:outerShdw>
                                </a:effectLst>
                              </a14:hiddenEffects>
                            </a:ext>
                          </a:extLst>
                        </wps:spPr>
                        <wps:bodyPr rot="0" vert="horz" wrap="square" lIns="91440" tIns="45720" rIns="91440" bIns="45720" anchor="t" anchorCtr="0" upright="1">
                          <a:noAutofit/>
                        </wps:bodyPr>
                      </wps:wsp>
                      <wps:wsp>
                        <wps:cNvPr id="676" name="AutoShape 139"/>
                        <wps:cNvSpPr>
                          <a:spLocks noChangeArrowheads="1"/>
                        </wps:cNvSpPr>
                        <wps:spPr bwMode="auto">
                          <a:xfrm rot="5400000">
                            <a:off x="3789891" y="6871683"/>
                            <a:ext cx="374289" cy="283184"/>
                          </a:xfrm>
                          <a:prstGeom prst="stripedRightArrow">
                            <a:avLst>
                              <a:gd name="adj1" fmla="val 50000"/>
                              <a:gd name="adj2" fmla="val 32172"/>
                            </a:avLst>
                          </a:prstGeom>
                          <a:solidFill>
                            <a:schemeClr val="accent3">
                              <a:lumMod val="60000"/>
                              <a:lumOff val="40000"/>
                            </a:schemeClr>
                          </a:solidFill>
                          <a:ln w="31750">
                            <a:solidFill>
                              <a:srgbClr val="1F497D"/>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868686">
                                      <a:alpha val="74998"/>
                                    </a:srgbClr>
                                  </a:outerShdw>
                                </a:effectLst>
                              </a14:hiddenEffects>
                            </a:ext>
                          </a:extLst>
                        </wps:spPr>
                        <wps:bodyPr rot="0" vert="horz" wrap="square" lIns="91440" tIns="45720" rIns="91440" bIns="45720" anchor="t" anchorCtr="0" upright="1">
                          <a:noAutofit/>
                        </wps:bodyPr>
                      </wps:wsp>
                      <wps:wsp>
                        <wps:cNvPr id="677" name="Text Box 140"/>
                        <wps:cNvSpPr txBox="1">
                          <a:spLocks noChangeArrowheads="1"/>
                        </wps:cNvSpPr>
                        <wps:spPr bwMode="auto">
                          <a:xfrm>
                            <a:off x="1350010" y="573405"/>
                            <a:ext cx="5334187" cy="380528"/>
                          </a:xfrm>
                          <a:prstGeom prst="rect">
                            <a:avLst/>
                          </a:prstGeom>
                          <a:solidFill>
                            <a:schemeClr val="accent3">
                              <a:lumMod val="60000"/>
                              <a:lumOff val="40000"/>
                            </a:schemeClr>
                          </a:solidFill>
                          <a:ln w="63500" cmpd="thickThin">
                            <a:solidFill>
                              <a:srgbClr val="C0504D"/>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63500" dist="38099" dir="2700000" algn="ctr" rotWithShape="0">
                                    <a:srgbClr val="868686">
                                      <a:alpha val="74998"/>
                                    </a:srgbClr>
                                  </a:outerShdw>
                                </a:effectLst>
                              </a14:hiddenEffects>
                            </a:ext>
                          </a:extLst>
                        </wps:spPr>
                        <wps:txbx>
                          <w:txbxContent>
                            <w:p w14:paraId="4B9622AA" w14:textId="77777777" w:rsidR="00EB0F1B" w:rsidRPr="00A73831" w:rsidRDefault="00EB0F1B" w:rsidP="00630B03">
                              <w:pPr>
                                <w:rPr>
                                  <w:b/>
                                  <w:color w:val="800000"/>
                                </w:rPr>
                              </w:pPr>
                              <w:r w:rsidRPr="00A73831">
                                <w:rPr>
                                  <w:rFonts w:ascii="Arial" w:hAnsi="Arial" w:cs="Arial"/>
                                  <w:color w:val="800000"/>
                                </w:rPr>
                                <w:t>The Rotary (Service Club/ Volunteer Organization) Immigrant Integration Model</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8C69C73" id="Group 35" o:spid="_x0000_s1027" style="position:absolute;margin-left:-13.15pt;margin-top:.7pt;width:517.7pt;height:635.35pt;z-index:251926528;mso-width-relative:margin;mso-height-relative:margin" coordorigin="7727,5734" coordsize="65749,72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">
                <v:rect id="Rectangle 119" o:spid="_x0000_s1028" style="position:absolute;left:13785;top:54508;width:53095;height: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" fillcolor="#c2d69b [1942]" strokecolor="#c0504d" strokeweight="5pt">
                  <v:stroke linestyle="thickThin"/>
                  <v:textbox>
                    <w:txbxContent>
                      <w:p w14:paraId="3562E6D5" w14:textId="77777777" w:rsidR="00EB0F1B" w:rsidRPr="00EC4D9E" w:rsidRDefault="00EB0F1B" w:rsidP="00630B03">
                        <w:pPr>
                          <w:keepNext/>
                          <w:keepLines/>
                          <w:autoSpaceDE w:val="0"/>
                          <w:autoSpaceDN w:val="0"/>
                          <w:adjustRightInd w:val="0"/>
                          <w:spacing w:after="0" w:line="240" w:lineRule="auto"/>
                          <w:jc w:val="center"/>
                          <w:rPr>
                            <w:rFonts w:ascii="Arial" w:hAnsi="Arial" w:cs="Arial"/>
                            <w:iCs/>
                            <w:color w:val="800000"/>
                            <w:sz w:val="20"/>
                            <w:szCs w:val="20"/>
                          </w:rPr>
                        </w:pPr>
                        <w:r w:rsidRPr="00EC4D9E">
                          <w:rPr>
                            <w:rFonts w:ascii="Arial" w:hAnsi="Arial" w:cs="Arial"/>
                            <w:iCs/>
                            <w:color w:val="800000"/>
                            <w:sz w:val="20"/>
                            <w:szCs w:val="20"/>
                          </w:rPr>
                          <w:t>RESULTS:</w:t>
                        </w:r>
                      </w:p>
                      <w:p w14:paraId="2E3E58D7" w14:textId="77777777" w:rsidR="00EB0F1B" w:rsidRPr="00EC4D9E" w:rsidRDefault="00EB0F1B" w:rsidP="00F122D0">
                        <w:pPr>
                          <w:keepNext/>
                          <w:keepLines/>
                          <w:numPr>
                            <w:ilvl w:val="0"/>
                            <w:numId w:val="4"/>
                          </w:numPr>
                          <w:autoSpaceDE w:val="0"/>
                          <w:autoSpaceDN w:val="0"/>
                          <w:adjustRightInd w:val="0"/>
                          <w:spacing w:after="0" w:line="240" w:lineRule="auto"/>
                          <w:ind w:left="0"/>
                          <w:jc w:val="center"/>
                          <w:rPr>
                            <w:rFonts w:ascii="Arial" w:hAnsi="Arial" w:cs="Arial"/>
                            <w:iCs/>
                            <w:color w:val="800000"/>
                            <w:sz w:val="20"/>
                            <w:szCs w:val="20"/>
                          </w:rPr>
                        </w:pPr>
                        <w:r w:rsidRPr="00EC4D9E">
                          <w:rPr>
                            <w:rFonts w:ascii="Arial" w:hAnsi="Arial" w:cs="Arial"/>
                            <w:iCs/>
                            <w:color w:val="800000"/>
                            <w:sz w:val="20"/>
                            <w:szCs w:val="20"/>
                          </w:rPr>
                          <w:t>A Rotary Community Corps club becomes a transitional club</w:t>
                        </w:r>
                      </w:p>
                      <w:p w14:paraId="28E2F351" w14:textId="77777777" w:rsidR="00EB0F1B" w:rsidRPr="00EC4D9E" w:rsidRDefault="00EB0F1B" w:rsidP="00F122D0">
                        <w:pPr>
                          <w:keepNext/>
                          <w:keepLines/>
                          <w:numPr>
                            <w:ilvl w:val="0"/>
                            <w:numId w:val="4"/>
                          </w:numPr>
                          <w:autoSpaceDE w:val="0"/>
                          <w:autoSpaceDN w:val="0"/>
                          <w:adjustRightInd w:val="0"/>
                          <w:spacing w:after="0" w:line="240" w:lineRule="auto"/>
                          <w:ind w:left="0"/>
                          <w:jc w:val="center"/>
                          <w:rPr>
                            <w:rFonts w:ascii="Arial" w:hAnsi="Arial" w:cs="Arial"/>
                            <w:iCs/>
                            <w:color w:val="800000"/>
                            <w:sz w:val="20"/>
                            <w:szCs w:val="20"/>
                          </w:rPr>
                        </w:pPr>
                        <w:r w:rsidRPr="00EC4D9E">
                          <w:rPr>
                            <w:rFonts w:ascii="Arial" w:hAnsi="Arial" w:cs="Arial"/>
                            <w:iCs/>
                            <w:color w:val="800000"/>
                            <w:sz w:val="20"/>
                            <w:szCs w:val="20"/>
                          </w:rPr>
                          <w:t>RCC’s members practice and train in a simpler form of a rotary club</w:t>
                        </w:r>
                      </w:p>
                      <w:p w14:paraId="259D41A5" w14:textId="77777777" w:rsidR="00EB0F1B" w:rsidRPr="00EC4D9E" w:rsidRDefault="00EB0F1B" w:rsidP="00630B03">
                        <w:pPr>
                          <w:keepNext/>
                          <w:keepLines/>
                          <w:jc w:val="center"/>
                          <w:rPr>
                            <w:color w:val="800000"/>
                          </w:rPr>
                        </w:pPr>
                      </w:p>
                    </w:txbxContent>
                  </v:textbox>
                </v:re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utoShape 120" o:spid="_x0000_s1029" type="#_x0000_t102" style="position:absolute;left:7727;top:45752;width:6476;height:13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" adj="13188,19497" fillcolor="#c2d69b [1942]" strokecolor="#c0504d" strokeweight="1pt">
                  <v:stroke dashstyle="dash"/>
                </v:shape>
                <v:rect id="Rectangle 122" o:spid="_x0000_s1030" style="position:absolute;left:37611;top:45199;width:29237;height:8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" fillcolor="#c2d69b [1942]" strokecolor="#1f497d" strokeweight="5pt">
                  <v:stroke linestyle="thickThin"/>
                  <v:textbox>
                    <w:txbxContent>
                      <w:p w14:paraId="1CEC1AE7" w14:textId="77777777" w:rsidR="00EB0F1B" w:rsidRPr="00EC4D9E" w:rsidRDefault="00EB0F1B" w:rsidP="00630B03">
                        <w:pPr>
                          <w:keepNext/>
                          <w:spacing w:after="0" w:line="240" w:lineRule="auto"/>
                          <w:contextualSpacing/>
                          <w:jc w:val="center"/>
                          <w:rPr>
                            <w:rFonts w:ascii="Arial" w:hAnsi="Arial" w:cs="Arial"/>
                            <w:color w:val="800000"/>
                            <w:sz w:val="20"/>
                            <w:szCs w:val="20"/>
                          </w:rPr>
                        </w:pPr>
                        <w:r w:rsidRPr="00EC4D9E">
                          <w:rPr>
                            <w:rFonts w:ascii="Arial" w:hAnsi="Arial" w:cs="Arial"/>
                            <w:color w:val="800000"/>
                            <w:sz w:val="20"/>
                            <w:szCs w:val="20"/>
                          </w:rPr>
                          <w:t>RCC ORIENTATION TO BUILDING A CLUB</w:t>
                        </w:r>
                      </w:p>
                      <w:p w14:paraId="28D0E018" w14:textId="77777777" w:rsidR="00EB0F1B" w:rsidRPr="00EC4D9E" w:rsidRDefault="00EB0F1B" w:rsidP="00630B03">
                        <w:pPr>
                          <w:keepNext/>
                          <w:numPr>
                            <w:ilvl w:val="0"/>
                            <w:numId w:val="3"/>
                          </w:numPr>
                          <w:spacing w:after="0" w:line="240" w:lineRule="auto"/>
                          <w:ind w:left="0"/>
                          <w:contextualSpacing/>
                          <w:jc w:val="center"/>
                          <w:rPr>
                            <w:rFonts w:ascii="Arial" w:hAnsi="Arial" w:cs="Arial"/>
                            <w:color w:val="800000"/>
                            <w:sz w:val="20"/>
                            <w:szCs w:val="20"/>
                          </w:rPr>
                        </w:pPr>
                        <w:r w:rsidRPr="00EC4D9E">
                          <w:rPr>
                            <w:rFonts w:ascii="Arial" w:hAnsi="Arial" w:cs="Arial"/>
                            <w:color w:val="800000"/>
                            <w:sz w:val="20"/>
                            <w:szCs w:val="20"/>
                          </w:rPr>
                          <w:t>Development and delivery of workshops to build bridges between cultures</w:t>
                        </w:r>
                      </w:p>
                      <w:p w14:paraId="7031B9D4" w14:textId="77777777" w:rsidR="00EB0F1B" w:rsidRPr="00EC4D9E" w:rsidRDefault="00EB0F1B" w:rsidP="00630B03">
                        <w:pPr>
                          <w:keepNext/>
                          <w:numPr>
                            <w:ilvl w:val="0"/>
                            <w:numId w:val="3"/>
                          </w:numPr>
                          <w:spacing w:after="0" w:line="240" w:lineRule="auto"/>
                          <w:ind w:left="0"/>
                          <w:contextualSpacing/>
                          <w:jc w:val="center"/>
                          <w:rPr>
                            <w:rFonts w:ascii="Arial" w:hAnsi="Arial" w:cs="Arial"/>
                            <w:color w:val="800000"/>
                            <w:sz w:val="20"/>
                            <w:szCs w:val="20"/>
                          </w:rPr>
                        </w:pPr>
                        <w:r w:rsidRPr="00EC4D9E">
                          <w:rPr>
                            <w:rFonts w:ascii="Arial" w:hAnsi="Arial" w:cs="Arial"/>
                            <w:color w:val="800000"/>
                            <w:sz w:val="20"/>
                            <w:szCs w:val="20"/>
                          </w:rPr>
                          <w:t>Planning and working on club projects</w:t>
                        </w:r>
                      </w:p>
                      <w:p w14:paraId="3EB2F44D" w14:textId="77777777" w:rsidR="00EB0F1B" w:rsidRPr="00EC4D9E" w:rsidRDefault="00EB0F1B" w:rsidP="00630B03">
                        <w:pPr>
                          <w:keepNext/>
                          <w:spacing w:after="0" w:line="240" w:lineRule="auto"/>
                          <w:contextualSpacing/>
                          <w:jc w:val="center"/>
                          <w:rPr>
                            <w:rFonts w:ascii="Arial" w:hAnsi="Arial" w:cs="Arial"/>
                            <w:color w:val="800000"/>
                            <w:sz w:val="20"/>
                            <w:szCs w:val="20"/>
                          </w:rPr>
                        </w:pPr>
                      </w:p>
                      <w:p w14:paraId="7252F23B" w14:textId="77777777" w:rsidR="00EB0F1B" w:rsidRPr="00EC4D9E" w:rsidRDefault="00EB0F1B" w:rsidP="00630B03">
                        <w:pPr>
                          <w:keepNext/>
                          <w:spacing w:after="0" w:line="240" w:lineRule="auto"/>
                          <w:contextualSpacing/>
                          <w:jc w:val="center"/>
                          <w:rPr>
                            <w:rFonts w:ascii="Arial" w:hAnsi="Arial" w:cs="Arial"/>
                            <w:color w:val="800000"/>
                            <w:sz w:val="20"/>
                            <w:szCs w:val="20"/>
                          </w:rPr>
                        </w:pPr>
                      </w:p>
                    </w:txbxContent>
                  </v:textbox>
                </v:re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utoShape 123" o:spid="_x0000_s1031" type="#_x0000_t103" style="position:absolute;left:66880;top:46264;width:6597;height:13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" adj="14217,19754" fillcolor="#c2d69b [1942]" strokecolor="#c0504d" strokeweight="1pt">
                  <v:stroke dashstyle="dash"/>
                </v:shape>
                <v:rect id="Rectangle 124" o:spid="_x0000_s1032" style="position:absolute;left:37769;top:34158;width:29283;height:10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" fillcolor="#c2d69b [1942]" strokecolor="#1f497d" strokeweight="5pt">
                  <v:stroke linestyle="thickThin"/>
                  <v:textbox>
                    <w:txbxContent>
                      <w:p w14:paraId="7323AD7A" w14:textId="77777777" w:rsidR="00EB0F1B" w:rsidRPr="00EF763C" w:rsidRDefault="00EB0F1B" w:rsidP="00630B03">
                        <w:pPr>
                          <w:spacing w:after="0" w:line="240" w:lineRule="auto"/>
                          <w:ind w:left="360"/>
                          <w:jc w:val="center"/>
                          <w:rPr>
                            <w:rFonts w:ascii="Arial" w:hAnsi="Arial"/>
                            <w:color w:val="800000"/>
                          </w:rPr>
                        </w:pPr>
                        <w:r w:rsidRPr="00EF763C">
                          <w:rPr>
                            <w:rFonts w:ascii="Arial" w:hAnsi="Arial"/>
                            <w:color w:val="800000"/>
                            <w:sz w:val="20"/>
                          </w:rPr>
                          <w:t>ORIENTATION TO VOLUNTEERISM</w:t>
                        </w:r>
                        <w:r w:rsidRPr="00EF763C">
                          <w:rPr>
                            <w:rFonts w:ascii="Arial" w:hAnsi="Arial"/>
                            <w:color w:val="800000"/>
                          </w:rPr>
                          <w:t>;</w:t>
                        </w:r>
                      </w:p>
                      <w:p w14:paraId="3AC31ED3" w14:textId="77777777" w:rsidR="00EB0F1B" w:rsidRPr="00EC4D9E" w:rsidRDefault="00EB0F1B" w:rsidP="00630B03">
                        <w:pPr>
                          <w:spacing w:after="0" w:line="240" w:lineRule="auto"/>
                          <w:ind w:left="360"/>
                          <w:jc w:val="center"/>
                          <w:rPr>
                            <w:rFonts w:ascii="Arial" w:hAnsi="Arial"/>
                            <w:color w:val="800000"/>
                            <w:sz w:val="20"/>
                          </w:rPr>
                        </w:pPr>
                        <w:r w:rsidRPr="00EC4D9E">
                          <w:rPr>
                            <w:rFonts w:ascii="Arial" w:hAnsi="Arial"/>
                            <w:color w:val="800000"/>
                            <w:sz w:val="20"/>
                          </w:rPr>
                          <w:t>becoming part of a service club,</w:t>
                        </w:r>
                      </w:p>
                      <w:p w14:paraId="6A826814" w14:textId="77777777" w:rsidR="00EB0F1B" w:rsidRPr="00EC4D9E" w:rsidRDefault="00EB0F1B" w:rsidP="00630B03">
                        <w:pPr>
                          <w:spacing w:after="0" w:line="240" w:lineRule="auto"/>
                          <w:ind w:left="360"/>
                          <w:jc w:val="center"/>
                          <w:rPr>
                            <w:rFonts w:ascii="Arial" w:hAnsi="Arial"/>
                            <w:color w:val="800000"/>
                            <w:sz w:val="20"/>
                          </w:rPr>
                        </w:pPr>
                        <w:r w:rsidRPr="00EC4D9E">
                          <w:rPr>
                            <w:rFonts w:ascii="Arial" w:hAnsi="Arial"/>
                            <w:color w:val="800000"/>
                            <w:sz w:val="20"/>
                          </w:rPr>
                          <w:t>volunteering as a step to integration –</w:t>
                        </w:r>
                      </w:p>
                      <w:p w14:paraId="27DFC8E5" w14:textId="77777777" w:rsidR="00EB0F1B" w:rsidRPr="00EC4D9E" w:rsidRDefault="00EB0F1B" w:rsidP="00630B03">
                        <w:pPr>
                          <w:spacing w:after="0" w:line="240" w:lineRule="auto"/>
                          <w:ind w:left="360"/>
                          <w:jc w:val="center"/>
                          <w:rPr>
                            <w:rFonts w:ascii="Arial" w:hAnsi="Arial"/>
                            <w:color w:val="800000"/>
                            <w:sz w:val="20"/>
                          </w:rPr>
                        </w:pPr>
                        <w:r w:rsidRPr="00EC4D9E">
                          <w:rPr>
                            <w:rFonts w:ascii="Arial" w:hAnsi="Arial"/>
                            <w:color w:val="800000"/>
                            <w:sz w:val="20"/>
                          </w:rPr>
                          <w:t>what is expected once you are established professional</w:t>
                        </w:r>
                      </w:p>
                      <w:p w14:paraId="4F2AB5CF" w14:textId="77777777" w:rsidR="00EB0F1B" w:rsidRPr="00EC4D9E" w:rsidRDefault="00EB0F1B" w:rsidP="00630B03">
                        <w:pPr>
                          <w:spacing w:after="0" w:line="240" w:lineRule="auto"/>
                          <w:jc w:val="center"/>
                          <w:rPr>
                            <w:rFonts w:ascii="Arial" w:hAnsi="Arial"/>
                            <w:color w:val="800000"/>
                            <w:sz w:val="20"/>
                          </w:rPr>
                        </w:pPr>
                      </w:p>
                    </w:txbxContent>
                  </v:textbox>
                </v:rect>
                <v:rect id="Rectangle 125" o:spid="_x0000_s1033" style="position:absolute;left:13937;top:34137;width:22768;height:19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" fillcolor="#c2d69b [1942]" strokecolor="#c0504d" strokeweight="5pt">
                  <v:stroke linestyle="thickThin"/>
                  <v:textbox>
                    <w:txbxContent>
                      <w:p w14:paraId="348D9E04" w14:textId="77777777" w:rsidR="00EB0F1B" w:rsidRPr="00EC4D9E" w:rsidRDefault="00EB0F1B" w:rsidP="00630B03">
                        <w:pPr>
                          <w:jc w:val="center"/>
                          <w:rPr>
                            <w:color w:val="800000"/>
                          </w:rPr>
                        </w:pPr>
                      </w:p>
                      <w:p w14:paraId="37F3D4CC" w14:textId="77777777" w:rsidR="00EB0F1B" w:rsidRPr="00EC4D9E" w:rsidRDefault="00EB0F1B" w:rsidP="00630B03">
                        <w:pPr>
                          <w:spacing w:after="0"/>
                          <w:jc w:val="center"/>
                          <w:rPr>
                            <w:rFonts w:ascii="Arial" w:hAnsi="Arial" w:cs="Arial"/>
                            <w:color w:val="800000"/>
                            <w:sz w:val="20"/>
                            <w:szCs w:val="20"/>
                          </w:rPr>
                        </w:pPr>
                        <w:r w:rsidRPr="00EC4D9E">
                          <w:rPr>
                            <w:rFonts w:ascii="Arial" w:hAnsi="Arial" w:cs="Arial"/>
                            <w:color w:val="800000"/>
                            <w:sz w:val="20"/>
                            <w:szCs w:val="20"/>
                          </w:rPr>
                          <w:t>CLUB DEVELOPMENT WORKSHOPS</w:t>
                        </w:r>
                      </w:p>
                      <w:p w14:paraId="20376BAE" w14:textId="77777777" w:rsidR="00EB0F1B" w:rsidRPr="00EC4D9E" w:rsidRDefault="00EB0F1B" w:rsidP="00630B03">
                        <w:pPr>
                          <w:spacing w:after="0"/>
                          <w:jc w:val="center"/>
                          <w:rPr>
                            <w:rFonts w:ascii="Arial" w:hAnsi="Arial" w:cs="Arial"/>
                            <w:color w:val="800000"/>
                            <w:sz w:val="20"/>
                            <w:szCs w:val="20"/>
                          </w:rPr>
                        </w:pPr>
                      </w:p>
                      <w:p w14:paraId="092AB653" w14:textId="77777777" w:rsidR="00EB0F1B" w:rsidRPr="00EC4D9E" w:rsidRDefault="00EB0F1B" w:rsidP="00630B03">
                        <w:pPr>
                          <w:spacing w:after="0"/>
                          <w:jc w:val="center"/>
                          <w:rPr>
                            <w:rFonts w:ascii="Arial" w:hAnsi="Arial" w:cs="Arial"/>
                            <w:color w:val="800000"/>
                            <w:sz w:val="20"/>
                            <w:szCs w:val="20"/>
                          </w:rPr>
                        </w:pPr>
                        <w:r w:rsidRPr="00EC4D9E">
                          <w:rPr>
                            <w:rFonts w:ascii="Arial" w:hAnsi="Arial" w:cs="Arial"/>
                            <w:color w:val="800000"/>
                            <w:sz w:val="20"/>
                            <w:szCs w:val="20"/>
                          </w:rPr>
                          <w:t>Mentors guide workshops and work with members to understand step</w:t>
                        </w:r>
                      </w:p>
                      <w:p w14:paraId="46A145E6" w14:textId="77777777" w:rsidR="00EB0F1B" w:rsidRPr="00EC4D9E" w:rsidRDefault="00EB0F1B" w:rsidP="00630B03">
                        <w:pPr>
                          <w:spacing w:after="0"/>
                          <w:jc w:val="center"/>
                          <w:rPr>
                            <w:rFonts w:ascii="Arial" w:hAnsi="Arial" w:cs="Arial"/>
                            <w:color w:val="800000"/>
                            <w:sz w:val="20"/>
                            <w:szCs w:val="20"/>
                          </w:rPr>
                        </w:pPr>
                        <w:r w:rsidRPr="00EC4D9E">
                          <w:rPr>
                            <w:rFonts w:ascii="Arial" w:hAnsi="Arial" w:cs="Arial"/>
                            <w:color w:val="800000"/>
                            <w:sz w:val="20"/>
                            <w:szCs w:val="20"/>
                          </w:rPr>
                          <w:t>by step procedures and protocols for an RCC club.</w:t>
                        </w:r>
                      </w:p>
                      <w:p w14:paraId="340367CA" w14:textId="77777777" w:rsidR="00EB0F1B" w:rsidRPr="00EC4D9E" w:rsidRDefault="00EB0F1B" w:rsidP="00630B03">
                        <w:pPr>
                          <w:jc w:val="center"/>
                          <w:rPr>
                            <w:b/>
                            <w:color w:val="800000"/>
                            <w:sz w:val="28"/>
                          </w:rPr>
                        </w:pPr>
                      </w:p>
                    </w:txbxContent>
                  </v:textbox>
                </v:rect>
                <v:shape id="AutoShape 126" o:spid="_x0000_s1034" type="#_x0000_t102" style="position:absolute;left:8759;top:31100;width:5786;height:13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" adj="13188,19497" fillcolor="#c2d69b [1942]" strokecolor="#c0504d" strokeweight="1pt">
                  <v:stroke dashstyle="dash"/>
                </v:shape>
                <v:rect id="Rectangle 127" o:spid="_x0000_s1035" style="position:absolute;left:13785;top:23647;width:22837;height:9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" fillcolor="#c2d69b [1942]" strokecolor="#77933c" strokeweight="5pt">
                  <v:stroke linestyle="thickThin"/>
                  <v:textbox>
                    <w:txbxContent>
                      <w:p w14:paraId="01B1850E" w14:textId="77777777" w:rsidR="00EB0F1B" w:rsidRPr="00EC4D9E" w:rsidRDefault="00EB0F1B" w:rsidP="00630B03">
                        <w:pPr>
                          <w:spacing w:after="0"/>
                          <w:jc w:val="center"/>
                          <w:rPr>
                            <w:rFonts w:ascii="Arial" w:hAnsi="Arial" w:cs="Arial"/>
                            <w:color w:val="800000"/>
                            <w:sz w:val="20"/>
                            <w:szCs w:val="20"/>
                          </w:rPr>
                        </w:pPr>
                        <w:r w:rsidRPr="00EC4D9E">
                          <w:rPr>
                            <w:rFonts w:ascii="Arial" w:hAnsi="Arial" w:cs="Arial"/>
                            <w:color w:val="800000"/>
                            <w:sz w:val="20"/>
                            <w:szCs w:val="20"/>
                          </w:rPr>
                          <w:t>MENTORSHIP ORIENTATION 2</w:t>
                        </w:r>
                      </w:p>
                      <w:p w14:paraId="124A274E" w14:textId="77777777" w:rsidR="00EB0F1B" w:rsidRPr="00EC4D9E" w:rsidRDefault="00EB0F1B" w:rsidP="00630B03">
                        <w:pPr>
                          <w:spacing w:after="0"/>
                          <w:jc w:val="center"/>
                          <w:rPr>
                            <w:color w:val="800000"/>
                            <w:sz w:val="24"/>
                            <w:u w:val="single"/>
                          </w:rPr>
                        </w:pPr>
                        <w:r w:rsidRPr="00EC4D9E">
                          <w:rPr>
                            <w:rFonts w:ascii="Arial" w:hAnsi="Arial" w:cs="Arial"/>
                            <w:color w:val="800000"/>
                            <w:sz w:val="20"/>
                            <w:szCs w:val="20"/>
                          </w:rPr>
                          <w:t>Cross cultural workshops for both members and mentors in order to develop common ground for working together</w:t>
                        </w:r>
                      </w:p>
                    </w:txbxContent>
                  </v:textbox>
                </v:rect>
                <v:shape id="AutoShape 128" o:spid="_x0000_s1036" type="#_x0000_t102" style="position:absolute;left:9525;top:17976;width:5785;height:1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" adj="13188,19497" fillcolor="#c2d69b [1942]" strokecolor="#c0504d" strokeweight="1pt">
                  <v:stroke dashstyle="dash"/>
                </v:shape>
                <v:shape id="AutoShape 129" o:spid="_x0000_s1037" type="#_x0000_t103" style="position:absolute;left:65176;top:30175;width:7516;height:13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" adj="13188,19497" fillcolor="#c2d69b [1942]" strokecolor="#c0504d" strokeweight="1pt">
                  <v:stroke dashstyle="dash"/>
                </v:shape>
                <v:rect id="Rectangle 130" o:spid="_x0000_s1038" style="position:absolute;left:37769;top:23691;width:29078;height:9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" fillcolor="#c2d69b [1942]" strokecolor="#1f497d" strokeweight="5pt">
                  <v:stroke linestyle="thickThin"/>
                  <v:textbox>
                    <w:txbxContent>
                      <w:p w14:paraId="41D29E2D" w14:textId="77777777" w:rsidR="00EB0F1B" w:rsidRPr="00EF763C" w:rsidRDefault="00EB0F1B" w:rsidP="00630B03">
                        <w:pPr>
                          <w:spacing w:after="0" w:line="240" w:lineRule="auto"/>
                          <w:jc w:val="center"/>
                          <w:rPr>
                            <w:rFonts w:ascii="Arial" w:hAnsi="Arial" w:cs="Arial"/>
                            <w:color w:val="800000"/>
                            <w:sz w:val="20"/>
                            <w:szCs w:val="20"/>
                          </w:rPr>
                        </w:pPr>
                        <w:r w:rsidRPr="00EF763C">
                          <w:rPr>
                            <w:rFonts w:ascii="Arial" w:hAnsi="Arial" w:cs="Arial"/>
                            <w:color w:val="800000"/>
                            <w:sz w:val="20"/>
                            <w:szCs w:val="20"/>
                          </w:rPr>
                          <w:t>CULTURAL THINKING STRATEGIES WORKSHOPS</w:t>
                        </w:r>
                      </w:p>
                      <w:p w14:paraId="480AEFBA" w14:textId="77777777" w:rsidR="00EB0F1B" w:rsidRPr="00EF763C" w:rsidRDefault="00EB0F1B" w:rsidP="00630B03">
                        <w:pPr>
                          <w:spacing w:after="0" w:line="240" w:lineRule="auto"/>
                          <w:jc w:val="center"/>
                          <w:rPr>
                            <w:rFonts w:ascii="Arial" w:hAnsi="Arial" w:cs="Arial"/>
                            <w:color w:val="800000"/>
                            <w:sz w:val="20"/>
                            <w:szCs w:val="20"/>
                          </w:rPr>
                        </w:pPr>
                        <w:r w:rsidRPr="00EF763C">
                          <w:rPr>
                            <w:rFonts w:ascii="Arial" w:hAnsi="Arial" w:cs="Arial"/>
                            <w:color w:val="800000"/>
                            <w:sz w:val="20"/>
                            <w:szCs w:val="20"/>
                          </w:rPr>
                          <w:t>Paradigm shift in thinking to understand how to fit into a new cultural context</w:t>
                        </w:r>
                      </w:p>
                      <w:p w14:paraId="669B8211" w14:textId="77777777" w:rsidR="00EB0F1B" w:rsidRPr="00EF763C" w:rsidRDefault="00EB0F1B" w:rsidP="00630B03">
                        <w:pPr>
                          <w:spacing w:after="0" w:line="240" w:lineRule="auto"/>
                          <w:jc w:val="center"/>
                          <w:rPr>
                            <w:rFonts w:ascii="Arial" w:hAnsi="Arial" w:cs="Arial"/>
                            <w:color w:val="800000"/>
                            <w:sz w:val="20"/>
                            <w:szCs w:val="20"/>
                          </w:rPr>
                        </w:pPr>
                        <w:r w:rsidRPr="00EF763C">
                          <w:rPr>
                            <w:rFonts w:ascii="Arial" w:hAnsi="Arial" w:cs="Arial"/>
                            <w:color w:val="800000"/>
                            <w:sz w:val="20"/>
                            <w:szCs w:val="20"/>
                          </w:rPr>
                          <w:t>Success workshop</w:t>
                        </w:r>
                      </w:p>
                      <w:p w14:paraId="76D9BBA9" w14:textId="77777777" w:rsidR="00EB0F1B" w:rsidRPr="00EF763C" w:rsidRDefault="00EB0F1B" w:rsidP="00630B03">
                        <w:pPr>
                          <w:spacing w:after="0" w:line="240" w:lineRule="auto"/>
                          <w:jc w:val="center"/>
                          <w:rPr>
                            <w:rFonts w:ascii="Arial" w:hAnsi="Arial" w:cs="Arial"/>
                            <w:color w:val="800000"/>
                            <w:sz w:val="20"/>
                            <w:szCs w:val="20"/>
                          </w:rPr>
                        </w:pPr>
                        <w:r w:rsidRPr="00EF763C">
                          <w:rPr>
                            <w:rFonts w:ascii="Arial" w:hAnsi="Arial" w:cs="Arial"/>
                            <w:color w:val="800000"/>
                            <w:sz w:val="20"/>
                            <w:szCs w:val="20"/>
                          </w:rPr>
                          <w:t>Cross cultural training</w:t>
                        </w:r>
                      </w:p>
                      <w:p w14:paraId="1A013B68" w14:textId="77777777" w:rsidR="00EB0F1B" w:rsidRPr="00EF763C" w:rsidRDefault="00EB0F1B" w:rsidP="00630B03">
                        <w:pPr>
                          <w:spacing w:after="0" w:line="240" w:lineRule="auto"/>
                          <w:ind w:left="360"/>
                          <w:contextualSpacing/>
                          <w:jc w:val="center"/>
                          <w:rPr>
                            <w:rFonts w:ascii="Arial" w:hAnsi="Arial" w:cs="Arial"/>
                            <w:color w:val="800000"/>
                            <w:sz w:val="20"/>
                            <w:szCs w:val="20"/>
                          </w:rPr>
                        </w:pPr>
                      </w:p>
                    </w:txbxContent>
                  </v:textbox>
                </v:rect>
                <v:shape id="AutoShape 131" o:spid="_x0000_s1039" type="#_x0000_t103" style="position:absolute;left:65176;top:18573;width:7516;height:12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" adj="13188,19497" fillcolor="#c2d69b [1942]" strokecolor="#c0504d" strokeweight="1pt">
                  <v:stroke dashstyle="dash"/>
                </v:shape>
                <v:shapetype id="_x0000_t109" coordsize="21600,21600" o:spt="109" path="m,l,21600r21600,l21600,xe">
                  <v:stroke joinstyle="miter"/>
                  <v:path gradientshapeok="t" o:connecttype="rect"/>
                </v:shapetype>
                <v:shape id="AutoShape 132" o:spid="_x0000_s1040" type="#_x0000_t109" style="position:absolute;left:37769;top:11188;width:29078;height:11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" fillcolor="#c2d69b [1942]" strokecolor="#1f497d" strokeweight="5pt">
                  <v:stroke linestyle="thickThin"/>
                  <v:textbox>
                    <w:txbxContent>
                      <w:p w14:paraId="3C50C5BF" w14:textId="77777777" w:rsidR="00EB0F1B" w:rsidRPr="00EC4D9E" w:rsidRDefault="00EB0F1B" w:rsidP="00630B03">
                        <w:pPr>
                          <w:spacing w:after="0" w:line="240" w:lineRule="auto"/>
                          <w:contextualSpacing/>
                          <w:jc w:val="center"/>
                          <w:rPr>
                            <w:rFonts w:ascii="Arial" w:hAnsi="Arial" w:cs="Arial"/>
                            <w:color w:val="800000"/>
                            <w:sz w:val="20"/>
                            <w:szCs w:val="20"/>
                          </w:rPr>
                        </w:pPr>
                        <w:r w:rsidRPr="00EC4D9E">
                          <w:rPr>
                            <w:rFonts w:ascii="Arial" w:hAnsi="Arial" w:cs="Arial"/>
                            <w:color w:val="800000"/>
                            <w:sz w:val="20"/>
                            <w:szCs w:val="20"/>
                          </w:rPr>
                          <w:t>ONGOING NEW IMMIGRANT PROFESSIONALS LANGUAGE TRAINING WORKSHOPS</w:t>
                        </w:r>
                      </w:p>
                      <w:p w14:paraId="01BEF660" w14:textId="77777777" w:rsidR="00EB0F1B" w:rsidRPr="00EC4D9E" w:rsidRDefault="00EB0F1B" w:rsidP="00630B03">
                        <w:pPr>
                          <w:spacing w:after="0" w:line="240" w:lineRule="auto"/>
                          <w:ind w:left="-360"/>
                          <w:contextualSpacing/>
                          <w:jc w:val="center"/>
                          <w:rPr>
                            <w:rFonts w:ascii="Arial" w:hAnsi="Arial" w:cs="Arial"/>
                            <w:color w:val="800000"/>
                            <w:sz w:val="20"/>
                            <w:szCs w:val="20"/>
                          </w:rPr>
                        </w:pPr>
                        <w:r w:rsidRPr="00EC4D9E">
                          <w:rPr>
                            <w:rFonts w:ascii="Arial" w:hAnsi="Arial" w:cs="Arial"/>
                            <w:color w:val="800000"/>
                            <w:sz w:val="20"/>
                            <w:szCs w:val="20"/>
                          </w:rPr>
                          <w:t xml:space="preserve">Develop language skills for Professional communication </w:t>
                        </w:r>
                        <w:r>
                          <w:rPr>
                            <w:rFonts w:ascii="Arial" w:hAnsi="Arial" w:cs="Arial"/>
                            <w:color w:val="800000"/>
                            <w:sz w:val="20"/>
                            <w:szCs w:val="20"/>
                          </w:rPr>
                          <w:t xml:space="preserve">- </w:t>
                        </w:r>
                        <w:r w:rsidRPr="00EC4D9E">
                          <w:rPr>
                            <w:rFonts w:ascii="Arial" w:hAnsi="Arial" w:cs="Arial"/>
                            <w:color w:val="800000"/>
                            <w:sz w:val="20"/>
                            <w:szCs w:val="20"/>
                          </w:rPr>
                          <w:t>Public Speaking Skills</w:t>
                        </w:r>
                      </w:p>
                      <w:p w14:paraId="15FE6704" w14:textId="77777777" w:rsidR="00EB0F1B" w:rsidRPr="00EC4D9E" w:rsidRDefault="00EB0F1B" w:rsidP="00630B03">
                        <w:pPr>
                          <w:numPr>
                            <w:ilvl w:val="0"/>
                            <w:numId w:val="2"/>
                          </w:numPr>
                          <w:spacing w:after="0" w:line="240" w:lineRule="auto"/>
                          <w:ind w:left="0"/>
                          <w:contextualSpacing/>
                          <w:jc w:val="center"/>
                          <w:rPr>
                            <w:rFonts w:ascii="Arial" w:hAnsi="Arial" w:cs="Arial"/>
                            <w:color w:val="800000"/>
                            <w:sz w:val="20"/>
                            <w:szCs w:val="20"/>
                          </w:rPr>
                        </w:pPr>
                        <w:r>
                          <w:rPr>
                            <w:rFonts w:ascii="Arial" w:hAnsi="Arial" w:cs="Arial"/>
                            <w:color w:val="800000"/>
                            <w:sz w:val="20"/>
                            <w:szCs w:val="20"/>
                          </w:rPr>
                          <w:t xml:space="preserve">Language and behavioral </w:t>
                        </w:r>
                        <w:r w:rsidRPr="00EC4D9E">
                          <w:rPr>
                            <w:rFonts w:ascii="Arial" w:hAnsi="Arial" w:cs="Arial"/>
                            <w:color w:val="800000"/>
                            <w:sz w:val="20"/>
                            <w:szCs w:val="20"/>
                          </w:rPr>
                          <w:t>sociocultural skills</w:t>
                        </w:r>
                      </w:p>
                      <w:p w14:paraId="5BC2C963" w14:textId="77777777" w:rsidR="00EB0F1B" w:rsidRPr="00EC4D9E" w:rsidRDefault="00EB0F1B" w:rsidP="00630B03">
                        <w:pPr>
                          <w:spacing w:after="0" w:line="240" w:lineRule="auto"/>
                          <w:contextualSpacing/>
                          <w:jc w:val="center"/>
                          <w:rPr>
                            <w:rFonts w:ascii="Arial" w:hAnsi="Arial" w:cs="Arial"/>
                            <w:color w:val="800000"/>
                            <w:sz w:val="20"/>
                            <w:szCs w:val="20"/>
                          </w:rPr>
                        </w:pPr>
                      </w:p>
                    </w:txbxContent>
                  </v:textbox>
                </v:shape>
                <v:shape id="Text Box 133" o:spid="_x0000_s1041" type="#_x0000_t202" style="position:absolute;left:13785;top:11176;width:22837;height:1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" fillcolor="#c2d69b [1942]" strokecolor="#77933c" strokeweight="5pt">
                  <v:stroke linestyle="thickThin"/>
                  <v:textbox>
                    <w:txbxContent>
                      <w:p w14:paraId="5AB4D000" w14:textId="77777777" w:rsidR="00EB0F1B" w:rsidRPr="00A73831" w:rsidRDefault="00EB0F1B" w:rsidP="00630B03">
                        <w:pPr>
                          <w:spacing w:after="0"/>
                          <w:jc w:val="center"/>
                          <w:rPr>
                            <w:rFonts w:ascii="Arial" w:hAnsi="Arial" w:cs="Arial"/>
                            <w:noProof/>
                            <w:color w:val="800000"/>
                            <w:sz w:val="20"/>
                            <w:szCs w:val="20"/>
                          </w:rPr>
                        </w:pPr>
                        <w:r w:rsidRPr="00A73831">
                          <w:rPr>
                            <w:rFonts w:ascii="Arial" w:hAnsi="Arial" w:cs="Arial"/>
                            <w:noProof/>
                            <w:color w:val="800000"/>
                            <w:sz w:val="20"/>
                            <w:szCs w:val="20"/>
                          </w:rPr>
                          <w:t>MENTORSHIP RECRUITMENT</w:t>
                        </w:r>
                      </w:p>
                      <w:p w14:paraId="659C858F" w14:textId="77777777" w:rsidR="00EB0F1B" w:rsidRPr="00A73831" w:rsidRDefault="00EB0F1B" w:rsidP="00630B03">
                        <w:pPr>
                          <w:spacing w:after="0"/>
                          <w:jc w:val="center"/>
                          <w:rPr>
                            <w:rFonts w:ascii="Arial" w:hAnsi="Arial" w:cs="Arial"/>
                            <w:noProof/>
                            <w:color w:val="800000"/>
                            <w:sz w:val="20"/>
                            <w:szCs w:val="20"/>
                          </w:rPr>
                        </w:pPr>
                        <w:r w:rsidRPr="00A73831">
                          <w:rPr>
                            <w:rFonts w:ascii="Arial" w:hAnsi="Arial" w:cs="Arial"/>
                            <w:noProof/>
                            <w:color w:val="800000"/>
                            <w:sz w:val="20"/>
                            <w:szCs w:val="20"/>
                          </w:rPr>
                          <w:t>Mentors from the Business Community – workshop on how to mentor and guidelines for mentoring</w:t>
                        </w:r>
                      </w:p>
                      <w:p w14:paraId="40BCBEED" w14:textId="77777777" w:rsidR="00EB0F1B" w:rsidRPr="00A73831" w:rsidRDefault="00EB0F1B" w:rsidP="00630B03">
                        <w:pPr>
                          <w:jc w:val="center"/>
                          <w:rPr>
                            <w:rFonts w:ascii="Arial" w:hAnsi="Arial" w:cs="Arial"/>
                            <w:color w:val="800000"/>
                            <w:sz w:val="20"/>
                            <w:szCs w:val="20"/>
                          </w:rPr>
                        </w:pPr>
                      </w:p>
                    </w:txbxContent>
                  </v:textbox>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134" o:spid="_x0000_s1042" type="#_x0000_t69" style="position:absolute;left:34728;top:34467;width:5815;height:3408;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" adj="4437" fillcolor="#c2d69b [1942]" strokecolor="#77933c" strokeweight="5pt">
                  <v:stroke linestyle="thickThin"/>
                </v:shape>
                <v:shape id="AutoShape 135" o:spid="_x0000_s1043" type="#_x0000_t69" style="position:absolute;left:34918;top:48888;width:5816;height:3322;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" adj="4437" fillcolor="#c2d69b [1942]" strokecolor="#77933c" strokeweight="5pt">
                  <v:stroke linestyle="thickThin"/>
                </v:shape>
                <v:rect id="Rectangle 136" o:spid="_x0000_s1044" style="position:absolute;left:14203;top:62820;width:52638;height:7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" fillcolor="#c2d69b [1942]" strokecolor="#c0504d" strokeweight="5pt">
                  <v:stroke linestyle="thickThin"/>
                  <v:textbox>
                    <w:txbxContent>
                      <w:p w14:paraId="23F56D3B" w14:textId="77777777" w:rsidR="00EB0F1B" w:rsidRPr="00EC4D9E" w:rsidRDefault="00EB0F1B" w:rsidP="00630B03">
                        <w:pPr>
                          <w:widowControl w:val="0"/>
                          <w:autoSpaceDE w:val="0"/>
                          <w:autoSpaceDN w:val="0"/>
                          <w:adjustRightInd w:val="0"/>
                          <w:spacing w:after="0" w:line="240" w:lineRule="auto"/>
                          <w:jc w:val="center"/>
                          <w:rPr>
                            <w:rFonts w:ascii="Arial" w:hAnsi="Arial" w:cs="Arial"/>
                            <w:iCs/>
                            <w:color w:val="800000"/>
                            <w:sz w:val="20"/>
                            <w:szCs w:val="20"/>
                          </w:rPr>
                        </w:pPr>
                        <w:r w:rsidRPr="00EC4D9E">
                          <w:rPr>
                            <w:rFonts w:ascii="Arial" w:hAnsi="Arial" w:cs="Arial"/>
                            <w:iCs/>
                            <w:color w:val="800000"/>
                            <w:sz w:val="20"/>
                            <w:szCs w:val="20"/>
                          </w:rPr>
                          <w:t>THE NEXT STEP:</w:t>
                        </w:r>
                      </w:p>
                      <w:p w14:paraId="196C2FD3" w14:textId="77777777" w:rsidR="00EB0F1B" w:rsidRPr="00EC4D9E" w:rsidRDefault="00EB0F1B" w:rsidP="00522E4C">
                        <w:pPr>
                          <w:pStyle w:val="ListParagraph"/>
                          <w:widowControl w:val="0"/>
                          <w:numPr>
                            <w:ilvl w:val="0"/>
                            <w:numId w:val="64"/>
                          </w:numPr>
                          <w:autoSpaceDE w:val="0"/>
                          <w:autoSpaceDN w:val="0"/>
                          <w:adjustRightInd w:val="0"/>
                          <w:spacing w:after="0" w:line="240" w:lineRule="auto"/>
                          <w:jc w:val="center"/>
                          <w:rPr>
                            <w:rFonts w:cs="Arial"/>
                            <w:iCs/>
                            <w:color w:val="800000"/>
                          </w:rPr>
                        </w:pPr>
                        <w:r w:rsidRPr="00EC4D9E">
                          <w:rPr>
                            <w:rFonts w:ascii="Arial" w:hAnsi="Arial" w:cs="Arial"/>
                            <w:iCs/>
                            <w:color w:val="800000"/>
                            <w:sz w:val="20"/>
                            <w:szCs w:val="20"/>
                          </w:rPr>
                          <w:t>to create mentors from this transitional club to become mentors for new members</w:t>
                        </w:r>
                        <w:r w:rsidRPr="00EC4D9E">
                          <w:rPr>
                            <w:rFonts w:cs="Arial"/>
                            <w:iCs/>
                            <w:color w:val="800000"/>
                          </w:rPr>
                          <w:t xml:space="preserve"> entering club</w:t>
                        </w:r>
                      </w:p>
                    </w:txbxContent>
                  </v:textbox>
                </v:rect>
                <v:rect id="Rectangle 137" o:spid="_x0000_s1045" style="position:absolute;left:13936;top:71918;width:52938;height:6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" fillcolor="#c2d69b [1942]" strokecolor="#c0504d" strokeweight="5pt">
                  <v:stroke linestyle="thickThin"/>
                  <v:textbox>
                    <w:txbxContent>
                      <w:p w14:paraId="66737EC0" w14:textId="77777777" w:rsidR="00EB0F1B" w:rsidRPr="00EC4D9E" w:rsidRDefault="00EB0F1B" w:rsidP="00630B03">
                        <w:pPr>
                          <w:widowControl w:val="0"/>
                          <w:autoSpaceDE w:val="0"/>
                          <w:autoSpaceDN w:val="0"/>
                          <w:adjustRightInd w:val="0"/>
                          <w:spacing w:after="0" w:line="240" w:lineRule="auto"/>
                          <w:jc w:val="center"/>
                          <w:rPr>
                            <w:rFonts w:ascii="Arial" w:hAnsi="Arial" w:cs="Arial"/>
                            <w:iCs/>
                            <w:color w:val="800000"/>
                            <w:sz w:val="20"/>
                            <w:szCs w:val="20"/>
                          </w:rPr>
                        </w:pPr>
                        <w:r w:rsidRPr="00EC4D9E">
                          <w:rPr>
                            <w:rFonts w:ascii="Arial" w:hAnsi="Arial" w:cs="Arial"/>
                            <w:iCs/>
                            <w:color w:val="800000"/>
                            <w:sz w:val="20"/>
                            <w:szCs w:val="20"/>
                          </w:rPr>
                          <w:t>LONG TERM GOAL:</w:t>
                        </w:r>
                      </w:p>
                      <w:p w14:paraId="77D2886D" w14:textId="77777777" w:rsidR="00EB0F1B" w:rsidRPr="00EC4D9E" w:rsidRDefault="00EB0F1B" w:rsidP="00522E4C">
                        <w:pPr>
                          <w:pStyle w:val="ListParagraph"/>
                          <w:widowControl w:val="0"/>
                          <w:numPr>
                            <w:ilvl w:val="0"/>
                            <w:numId w:val="63"/>
                          </w:numPr>
                          <w:autoSpaceDE w:val="0"/>
                          <w:autoSpaceDN w:val="0"/>
                          <w:adjustRightInd w:val="0"/>
                          <w:spacing w:after="0" w:line="240" w:lineRule="auto"/>
                          <w:jc w:val="center"/>
                          <w:rPr>
                            <w:rFonts w:ascii="Arial" w:hAnsi="Arial" w:cs="Arial"/>
                            <w:iCs/>
                            <w:color w:val="800000"/>
                            <w:sz w:val="20"/>
                            <w:szCs w:val="20"/>
                          </w:rPr>
                        </w:pPr>
                        <w:r w:rsidRPr="00EC4D9E">
                          <w:rPr>
                            <w:rFonts w:ascii="Arial" w:hAnsi="Arial" w:cs="Arial"/>
                            <w:iCs/>
                            <w:color w:val="800000"/>
                            <w:sz w:val="20"/>
                            <w:szCs w:val="20"/>
                          </w:rPr>
                          <w:t>Member mentors then join an established club in Rotary and are mentored into the Rotary club</w:t>
                        </w:r>
                      </w:p>
                      <w:p w14:paraId="62C8C764" w14:textId="77777777" w:rsidR="00EB0F1B" w:rsidRPr="00EC4D9E" w:rsidRDefault="00EB0F1B" w:rsidP="00630B03">
                        <w:pPr>
                          <w:spacing w:line="240" w:lineRule="auto"/>
                          <w:jc w:val="center"/>
                          <w:rPr>
                            <w:color w:val="800000"/>
                          </w:rPr>
                        </w:pPr>
                      </w:p>
                    </w:txbxContent>
                  </v:textbox>
                </v:re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138" o:spid="_x0000_s1046" type="#_x0000_t93" style="position:absolute;left:37898;top:60179;width:3743;height:282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" adj="16342" fillcolor="#c2d69b [1942]" strokecolor="#1f497d" strokeweight="2.5pt"/>
                <v:shape id="AutoShape 139" o:spid="_x0000_s1047" type="#_x0000_t93" style="position:absolute;left:37898;top:68717;width:3743;height:283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" adj="16342" fillcolor="#c2d69b [1942]" strokecolor="#1f497d" strokeweight="2.5pt"/>
                <v:shape id="Text Box 140" o:spid="_x0000_s1048" type="#_x0000_t202" style="position:absolute;left:13500;top:5734;width:53341;height:3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" fillcolor="#c2d69b [1942]" strokecolor="#c0504d" strokeweight="5pt">
                  <v:stroke linestyle="thickThin"/>
                  <v:textbox>
                    <w:txbxContent>
                      <w:p w14:paraId="4B9622AA" w14:textId="77777777" w:rsidR="00EB0F1B" w:rsidRPr="00A73831" w:rsidRDefault="00EB0F1B" w:rsidP="00630B03">
                        <w:pPr>
                          <w:rPr>
                            <w:b/>
                            <w:color w:val="800000"/>
                          </w:rPr>
                        </w:pPr>
                        <w:r w:rsidRPr="00A73831">
                          <w:rPr>
                            <w:rFonts w:ascii="Arial" w:hAnsi="Arial" w:cs="Arial"/>
                            <w:color w:val="800000"/>
                          </w:rPr>
                          <w:t>The Rotary (Service Club/ Volunteer Organization) Immigrant Integration Model</w:t>
                        </w:r>
                      </w:p>
                    </w:txbxContent>
                  </v:textbox>
                </v:shape>
              </v:group>
            </w:pict>
          </mc:Fallback>
        </mc:AlternateContent>
      </w:r>
    </w:p>
    <w:p w14:paraId="03DCA530" w14:textId="42B9D936" w:rsidR="00630B03" w:rsidRDefault="00630B03">
      <w:pPr>
        <w:rPr>
          <w:rFonts w:ascii="Arial" w:hAnsi="Arial" w:cs="Arial"/>
          <w:noProof/>
          <w:color w:val="800000"/>
          <w:sz w:val="24"/>
          <w:szCs w:val="24"/>
        </w:rPr>
      </w:pPr>
      <w:r>
        <w:rPr>
          <w:rFonts w:ascii="Arial" w:hAnsi="Arial" w:cs="Arial"/>
          <w:noProof/>
          <w:color w:val="800000"/>
          <w:sz w:val="24"/>
          <w:szCs w:val="24"/>
        </w:rPr>
        <w:br w:type="page"/>
      </w:r>
    </w:p>
    <w:p w14:paraId="35D846C0" w14:textId="7E9ADD04" w:rsidR="00DE3C78" w:rsidRPr="00DE3C78" w:rsidRDefault="00E070E1" w:rsidP="008671DB">
      <w:pPr>
        <w:pStyle w:val="Heading1"/>
        <w:framePr w:wrap="around" w:x="1244" w:y="1429"/>
      </w:pPr>
      <w:bookmarkStart w:id="25" w:name="_Toc150821355"/>
      <w:r>
        <w:lastRenderedPageBreak/>
        <w:t>Inroduction to Resource Manual</w:t>
      </w:r>
      <w:bookmarkEnd w:id="25"/>
    </w:p>
    <w:p w14:paraId="0984C20E" w14:textId="77777777" w:rsidR="008671DB" w:rsidRDefault="008671DB" w:rsidP="00E070E1">
      <w:pPr>
        <w:shd w:val="clear" w:color="auto" w:fill="C2D69B" w:themeFill="accent3" w:themeFillTint="99"/>
        <w:spacing w:line="360" w:lineRule="auto"/>
        <w:jc w:val="both"/>
        <w:rPr>
          <w:rFonts w:ascii="Arial" w:hAnsi="Arial" w:cs="Arial"/>
          <w:noProof/>
          <w:color w:val="800000"/>
          <w:sz w:val="24"/>
          <w:szCs w:val="24"/>
        </w:rPr>
      </w:pPr>
    </w:p>
    <w:p w14:paraId="451550D4" w14:textId="77777777" w:rsidR="008671DB" w:rsidRDefault="008671DB" w:rsidP="00E070E1">
      <w:pPr>
        <w:shd w:val="clear" w:color="auto" w:fill="C2D69B" w:themeFill="accent3" w:themeFillTint="99"/>
        <w:spacing w:line="360" w:lineRule="auto"/>
        <w:jc w:val="both"/>
        <w:rPr>
          <w:rFonts w:ascii="Arial" w:hAnsi="Arial" w:cs="Arial"/>
          <w:noProof/>
          <w:color w:val="800000"/>
          <w:sz w:val="24"/>
          <w:szCs w:val="24"/>
        </w:rPr>
      </w:pPr>
    </w:p>
    <w:p w14:paraId="451EFAB5" w14:textId="1B23F57E" w:rsidR="00DE3C78" w:rsidRDefault="00DE3C78" w:rsidP="00E070E1">
      <w:pPr>
        <w:shd w:val="clear" w:color="auto" w:fill="C2D69B" w:themeFill="accent3" w:themeFillTint="99"/>
        <w:spacing w:line="360" w:lineRule="auto"/>
        <w:jc w:val="both"/>
        <w:rPr>
          <w:rFonts w:ascii="Arial" w:hAnsi="Arial" w:cs="Arial"/>
          <w:noProof/>
          <w:color w:val="800000"/>
          <w:sz w:val="24"/>
          <w:szCs w:val="24"/>
        </w:rPr>
      </w:pPr>
      <w:r w:rsidRPr="00DE3C78">
        <w:rPr>
          <w:rFonts w:ascii="Arial" w:hAnsi="Arial" w:cs="Arial"/>
          <w:noProof/>
          <w:color w:val="800000"/>
          <w:sz w:val="24"/>
          <w:szCs w:val="24"/>
        </w:rPr>
        <w:t>This resource ma</w:t>
      </w:r>
      <w:r w:rsidR="006A72A9">
        <w:rPr>
          <w:rFonts w:ascii="Arial" w:hAnsi="Arial" w:cs="Arial"/>
          <w:noProof/>
          <w:color w:val="800000"/>
          <w:sz w:val="24"/>
          <w:szCs w:val="24"/>
        </w:rPr>
        <w:t>nual focuses on</w:t>
      </w:r>
      <w:r w:rsidRPr="00DE3C78">
        <w:rPr>
          <w:rFonts w:ascii="Arial" w:hAnsi="Arial" w:cs="Arial"/>
          <w:noProof/>
          <w:color w:val="800000"/>
          <w:sz w:val="24"/>
          <w:szCs w:val="24"/>
        </w:rPr>
        <w:t xml:space="preserve"> the value of the learning how to communicate across differences, not around them/ no</w:t>
      </w:r>
      <w:r w:rsidR="006A72A9">
        <w:rPr>
          <w:rFonts w:ascii="Arial" w:hAnsi="Arial" w:cs="Arial"/>
          <w:noProof/>
          <w:color w:val="800000"/>
          <w:sz w:val="24"/>
          <w:szCs w:val="24"/>
        </w:rPr>
        <w:t xml:space="preserve">t pretending they don’t exist - </w:t>
      </w:r>
      <w:r w:rsidRPr="00DE3C78">
        <w:rPr>
          <w:rFonts w:ascii="Arial" w:hAnsi="Arial" w:cs="Arial"/>
          <w:noProof/>
          <w:color w:val="800000"/>
          <w:sz w:val="24"/>
          <w:szCs w:val="24"/>
        </w:rPr>
        <w:t>acknowledge there is a pink elephant in the ro</w:t>
      </w:r>
      <w:r w:rsidR="006A72A9">
        <w:rPr>
          <w:rFonts w:ascii="Arial" w:hAnsi="Arial" w:cs="Arial"/>
          <w:noProof/>
          <w:color w:val="800000"/>
          <w:sz w:val="24"/>
          <w:szCs w:val="24"/>
        </w:rPr>
        <w:t>om and make it a source of study, develop a mutual understanding on how to describe it – is it pink or is it red, is it female or male, is it a vehicle of transport or a rare species, is it an icon of religion or is it a beautiful accident of evolution. H</w:t>
      </w:r>
      <w:r w:rsidRPr="00DE3C78">
        <w:rPr>
          <w:rFonts w:ascii="Arial" w:hAnsi="Arial" w:cs="Arial"/>
          <w:noProof/>
          <w:color w:val="800000"/>
          <w:sz w:val="24"/>
          <w:szCs w:val="24"/>
        </w:rPr>
        <w:t xml:space="preserve">owever, we also learned that this kind of communication is </w:t>
      </w:r>
      <w:r w:rsidR="006A72A9">
        <w:rPr>
          <w:rFonts w:ascii="Arial" w:hAnsi="Arial" w:cs="Arial"/>
          <w:noProof/>
          <w:color w:val="800000"/>
          <w:sz w:val="24"/>
          <w:szCs w:val="24"/>
        </w:rPr>
        <w:t>like all other communications. W</w:t>
      </w:r>
      <w:r w:rsidRPr="00DE3C78">
        <w:rPr>
          <w:rFonts w:ascii="Arial" w:hAnsi="Arial" w:cs="Arial"/>
          <w:noProof/>
          <w:color w:val="800000"/>
          <w:sz w:val="24"/>
          <w:szCs w:val="24"/>
        </w:rPr>
        <w:t>e have to learn the skills to interpret nuances behind the words and the mindset paradigm in which the person is saying those words, not just words but the context in which those words are used, but mo</w:t>
      </w:r>
      <w:r w:rsidR="000631A9">
        <w:rPr>
          <w:rFonts w:ascii="Arial" w:hAnsi="Arial" w:cs="Arial"/>
          <w:noProof/>
          <w:color w:val="800000"/>
          <w:sz w:val="24"/>
          <w:szCs w:val="24"/>
        </w:rPr>
        <w:t>stly the unspoken gestures. F</w:t>
      </w:r>
      <w:r w:rsidRPr="00DE3C78">
        <w:rPr>
          <w:rFonts w:ascii="Arial" w:hAnsi="Arial" w:cs="Arial"/>
          <w:noProof/>
          <w:color w:val="800000"/>
          <w:sz w:val="24"/>
          <w:szCs w:val="24"/>
        </w:rPr>
        <w:t xml:space="preserve">acial cues </w:t>
      </w:r>
      <w:r w:rsidR="00A37B8D">
        <w:rPr>
          <w:rFonts w:ascii="Arial" w:hAnsi="Arial" w:cs="Arial"/>
          <w:noProof/>
          <w:color w:val="800000"/>
          <w:sz w:val="24"/>
          <w:szCs w:val="24"/>
        </w:rPr>
        <w:t xml:space="preserve">are universal. It is the words </w:t>
      </w:r>
      <w:r w:rsidR="000631A9">
        <w:rPr>
          <w:rFonts w:ascii="Arial" w:hAnsi="Arial" w:cs="Arial"/>
          <w:noProof/>
          <w:color w:val="800000"/>
          <w:sz w:val="24"/>
          <w:szCs w:val="24"/>
        </w:rPr>
        <w:t xml:space="preserve">behind the facial expressions that require consensus of understanding. </w:t>
      </w:r>
    </w:p>
    <w:p w14:paraId="143BCC8A" w14:textId="113E5482" w:rsidR="00A37B8D" w:rsidRDefault="00A37B8D" w:rsidP="00E070E1">
      <w:pPr>
        <w:shd w:val="clear" w:color="auto" w:fill="C2D69B" w:themeFill="accent3" w:themeFillTint="99"/>
        <w:spacing w:line="360" w:lineRule="auto"/>
        <w:jc w:val="both"/>
        <w:rPr>
          <w:rFonts w:ascii="Arial" w:hAnsi="Arial" w:cs="Arial"/>
          <w:noProof/>
          <w:color w:val="800000"/>
          <w:sz w:val="24"/>
          <w:szCs w:val="24"/>
        </w:rPr>
      </w:pPr>
      <w:r>
        <w:rPr>
          <w:rFonts w:ascii="Arial" w:hAnsi="Arial" w:cs="Arial"/>
          <w:noProof/>
          <w:color w:val="800000"/>
          <w:sz w:val="24"/>
          <w:szCs w:val="24"/>
        </w:rPr>
        <mc:AlternateContent>
          <mc:Choice Requires="wps">
            <w:drawing>
              <wp:anchor distT="0" distB="0" distL="114300" distR="114300" simplePos="0" relativeHeight="251918336" behindDoc="0" locked="0" layoutInCell="1" allowOverlap="1" wp14:anchorId="265B37B0" wp14:editId="18D8F1B0">
                <wp:simplePos x="0" y="0"/>
                <wp:positionH relativeFrom="column">
                  <wp:posOffset>1259205</wp:posOffset>
                </wp:positionH>
                <wp:positionV relativeFrom="paragraph">
                  <wp:posOffset>135255</wp:posOffset>
                </wp:positionV>
                <wp:extent cx="3108960" cy="1143000"/>
                <wp:effectExtent l="50800" t="25400" r="66040" b="101600"/>
                <wp:wrapSquare wrapText="bothSides"/>
                <wp:docPr id="15" name="Text Box 15"/>
                <wp:cNvGraphicFramePr/>
                <a:graphic xmlns:a="http://schemas.openxmlformats.org/drawingml/2006/main">
                  <a:graphicData uri="http://schemas.microsoft.com/office/word/2010/wordprocessingShape">
                    <wps:wsp>
                      <wps:cNvSpPr txBox="1"/>
                      <wps:spPr>
                        <a:xfrm>
                          <a:off x="0" y="0"/>
                          <a:ext cx="3108960" cy="11430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6"/>
                        </a:lnRef>
                        <a:fillRef idx="2">
                          <a:schemeClr val="accent6"/>
                        </a:fillRef>
                        <a:effectRef idx="1">
                          <a:schemeClr val="accent6"/>
                        </a:effectRef>
                        <a:fontRef idx="minor">
                          <a:schemeClr val="dk1"/>
                        </a:fontRef>
                      </wps:style>
                      <wps:txbx>
                        <w:txbxContent>
                          <w:p w14:paraId="038D6044" w14:textId="1F49CE85" w:rsidR="00EB0F1B" w:rsidRPr="008671DB" w:rsidRDefault="00EB0F1B" w:rsidP="008671DB">
                            <w:pPr>
                              <w:jc w:val="center"/>
                              <w:rPr>
                                <w:noProof/>
                                <w:color w:val="800000"/>
                                <w:sz w:val="24"/>
                              </w:rPr>
                            </w:pPr>
                            <w:r w:rsidRPr="008671DB">
                              <w:rPr>
                                <w:noProof/>
                                <w:color w:val="800000"/>
                                <w:sz w:val="24"/>
                              </w:rPr>
                              <w:t xml:space="preserve">“First learn the meaning of what you say, and </w:t>
                            </w:r>
                            <w:r w:rsidRPr="008671DB">
                              <w:rPr>
                                <w:color w:val="800000"/>
                                <w:sz w:val="24"/>
                              </w:rPr>
                              <w:t>then</w:t>
                            </w:r>
                            <w:r w:rsidRPr="008671DB">
                              <w:rPr>
                                <w:noProof/>
                                <w:color w:val="800000"/>
                                <w:sz w:val="24"/>
                              </w:rPr>
                              <w:t xml:space="preserve"> speak.”</w:t>
                            </w:r>
                          </w:p>
                          <w:p w14:paraId="61B2B98A" w14:textId="77777777" w:rsidR="00EB0F1B" w:rsidRPr="008671DB" w:rsidRDefault="00EB0F1B" w:rsidP="008671DB">
                            <w:pPr>
                              <w:jc w:val="center"/>
                              <w:rPr>
                                <w:noProof/>
                                <w:color w:val="800000"/>
                                <w:sz w:val="24"/>
                              </w:rPr>
                            </w:pPr>
                            <w:r w:rsidRPr="008671DB">
                              <w:rPr>
                                <w:noProof/>
                                <w:color w:val="800000"/>
                                <w:sz w:val="24"/>
                              </w:rPr>
                              <w:t>(</w:t>
                            </w:r>
                            <w:r w:rsidRPr="008671DB">
                              <w:rPr>
                                <w:color w:val="800000"/>
                                <w:sz w:val="24"/>
                              </w:rPr>
                              <w:t>Epictetus</w:t>
                            </w:r>
                            <w:r w:rsidRPr="008671DB">
                              <w:rPr>
                                <w:noProof/>
                                <w:color w:val="800000"/>
                                <w:sz w:val="24"/>
                              </w:rPr>
                              <w:t>, Greek Stoic Philosopher, AD 55 – AD 135)</w:t>
                            </w:r>
                          </w:p>
                          <w:p w14:paraId="453F9453" w14:textId="77777777" w:rsidR="00EB0F1B" w:rsidRDefault="00EB0F1B" w:rsidP="00A37B8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B37B0" id="Text Box 15" o:spid="_x0000_s1049" type="#_x0000_t202" style="position:absolute;left:0;text-align:left;margin-left:99.15pt;margin-top:10.65pt;width:244.8pt;height:90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" fillcolor="#fbcaa2 [1625]" strokecolor="#f68c36 [3049]">
                <v:fill color2="#fdefe3 [505]" rotate="t" angle="180" colors="0 #ffbe86;22938f #ffd0aa;1 #ffebdb" focus="100%" type="gradient"/>
                <v:shadow on="t" color="black" opacity="24903f" origin=",.5" offset="0,.55556mm"/>
                <v:textbox>
                  <w:txbxContent>
                    <w:p w14:paraId="038D6044" w14:textId="1F49CE85" w:rsidR="00EB0F1B" w:rsidRPr="008671DB" w:rsidRDefault="00EB0F1B" w:rsidP="008671DB">
                      <w:pPr>
                        <w:jc w:val="center"/>
                        <w:rPr>
                          <w:noProof/>
                          <w:color w:val="800000"/>
                          <w:sz w:val="24"/>
                        </w:rPr>
                      </w:pPr>
                      <w:r w:rsidRPr="008671DB">
                        <w:rPr>
                          <w:noProof/>
                          <w:color w:val="800000"/>
                          <w:sz w:val="24"/>
                        </w:rPr>
                        <w:t xml:space="preserve">“First learn the meaning of what you say, and </w:t>
                      </w:r>
                      <w:r w:rsidRPr="008671DB">
                        <w:rPr>
                          <w:color w:val="800000"/>
                          <w:sz w:val="24"/>
                        </w:rPr>
                        <w:t>then</w:t>
                      </w:r>
                      <w:r w:rsidRPr="008671DB">
                        <w:rPr>
                          <w:noProof/>
                          <w:color w:val="800000"/>
                          <w:sz w:val="24"/>
                        </w:rPr>
                        <w:t xml:space="preserve"> speak.”</w:t>
                      </w:r>
                    </w:p>
                    <w:p w14:paraId="61B2B98A" w14:textId="77777777" w:rsidR="00EB0F1B" w:rsidRPr="008671DB" w:rsidRDefault="00EB0F1B" w:rsidP="008671DB">
                      <w:pPr>
                        <w:jc w:val="center"/>
                        <w:rPr>
                          <w:noProof/>
                          <w:color w:val="800000"/>
                          <w:sz w:val="24"/>
                        </w:rPr>
                      </w:pPr>
                      <w:r w:rsidRPr="008671DB">
                        <w:rPr>
                          <w:noProof/>
                          <w:color w:val="800000"/>
                          <w:sz w:val="24"/>
                        </w:rPr>
                        <w:t>(</w:t>
                      </w:r>
                      <w:r w:rsidRPr="008671DB">
                        <w:rPr>
                          <w:color w:val="800000"/>
                          <w:sz w:val="24"/>
                        </w:rPr>
                        <w:t>Epictetus</w:t>
                      </w:r>
                      <w:r w:rsidRPr="008671DB">
                        <w:rPr>
                          <w:noProof/>
                          <w:color w:val="800000"/>
                          <w:sz w:val="24"/>
                        </w:rPr>
                        <w:t>, Greek Stoic Philosopher, AD 55 – AD 135)</w:t>
                      </w:r>
                    </w:p>
                    <w:p w14:paraId="453F9453" w14:textId="77777777" w:rsidR="00EB0F1B" w:rsidRDefault="00EB0F1B" w:rsidP="00A37B8D">
                      <w:pPr>
                        <w:jc w:val="center"/>
                      </w:pPr>
                    </w:p>
                  </w:txbxContent>
                </v:textbox>
                <w10:wrap type="square"/>
              </v:shape>
            </w:pict>
          </mc:Fallback>
        </mc:AlternateContent>
      </w:r>
    </w:p>
    <w:p w14:paraId="7487AE6F" w14:textId="77777777" w:rsidR="00A37B8D" w:rsidRDefault="00A37B8D" w:rsidP="00E070E1">
      <w:pPr>
        <w:shd w:val="clear" w:color="auto" w:fill="C2D69B" w:themeFill="accent3" w:themeFillTint="99"/>
        <w:spacing w:line="360" w:lineRule="auto"/>
        <w:jc w:val="both"/>
        <w:rPr>
          <w:rFonts w:ascii="Arial" w:hAnsi="Arial" w:cs="Arial"/>
          <w:noProof/>
          <w:color w:val="800000"/>
          <w:sz w:val="24"/>
          <w:szCs w:val="24"/>
        </w:rPr>
      </w:pPr>
    </w:p>
    <w:p w14:paraId="2084BCC0" w14:textId="77777777" w:rsidR="00A37B8D" w:rsidRDefault="00A37B8D" w:rsidP="00E070E1">
      <w:pPr>
        <w:shd w:val="clear" w:color="auto" w:fill="C2D69B" w:themeFill="accent3" w:themeFillTint="99"/>
        <w:spacing w:line="360" w:lineRule="auto"/>
        <w:jc w:val="both"/>
        <w:rPr>
          <w:rFonts w:ascii="Arial" w:hAnsi="Arial" w:cs="Arial"/>
          <w:noProof/>
          <w:color w:val="800000"/>
          <w:sz w:val="24"/>
          <w:szCs w:val="24"/>
        </w:rPr>
      </w:pPr>
    </w:p>
    <w:p w14:paraId="19C01F4E" w14:textId="77777777" w:rsidR="00A37B8D" w:rsidRDefault="00A37B8D" w:rsidP="00E070E1">
      <w:pPr>
        <w:shd w:val="clear" w:color="auto" w:fill="C2D69B" w:themeFill="accent3" w:themeFillTint="99"/>
        <w:spacing w:line="360" w:lineRule="auto"/>
        <w:jc w:val="both"/>
        <w:rPr>
          <w:rFonts w:ascii="Arial" w:hAnsi="Arial" w:cs="Arial"/>
          <w:noProof/>
          <w:color w:val="800000"/>
          <w:sz w:val="24"/>
          <w:szCs w:val="24"/>
        </w:rPr>
      </w:pPr>
    </w:p>
    <w:p w14:paraId="119776FD" w14:textId="3954CEF8" w:rsidR="00DE3C78" w:rsidRPr="00DE3C78" w:rsidRDefault="00DE3C78" w:rsidP="00E070E1">
      <w:pPr>
        <w:shd w:val="clear" w:color="auto" w:fill="C2D69B" w:themeFill="accent3" w:themeFillTint="99"/>
        <w:spacing w:line="360" w:lineRule="auto"/>
        <w:jc w:val="both"/>
        <w:rPr>
          <w:rFonts w:ascii="Arial" w:hAnsi="Arial" w:cs="Arial"/>
          <w:noProof/>
          <w:color w:val="800000"/>
          <w:sz w:val="24"/>
          <w:szCs w:val="24"/>
        </w:rPr>
      </w:pPr>
      <w:r w:rsidRPr="00DE3C78">
        <w:rPr>
          <w:rFonts w:ascii="Arial" w:hAnsi="Arial" w:cs="Arial"/>
          <w:noProof/>
          <w:color w:val="800000"/>
          <w:sz w:val="24"/>
          <w:szCs w:val="24"/>
        </w:rPr>
        <w:t>So, the res</w:t>
      </w:r>
      <w:r w:rsidR="00062D80">
        <w:rPr>
          <w:rFonts w:ascii="Arial" w:hAnsi="Arial" w:cs="Arial"/>
          <w:noProof/>
          <w:color w:val="800000"/>
          <w:sz w:val="24"/>
          <w:szCs w:val="24"/>
        </w:rPr>
        <w:t xml:space="preserve">ource manual is about </w:t>
      </w:r>
      <w:r w:rsidRPr="00DE3C78">
        <w:rPr>
          <w:rFonts w:ascii="Arial" w:hAnsi="Arial" w:cs="Arial"/>
          <w:noProof/>
          <w:color w:val="800000"/>
          <w:sz w:val="24"/>
          <w:szCs w:val="24"/>
        </w:rPr>
        <w:t xml:space="preserve">the skill of communication and </w:t>
      </w:r>
      <w:r w:rsidR="00062D80">
        <w:rPr>
          <w:rFonts w:ascii="Arial" w:hAnsi="Arial" w:cs="Arial"/>
          <w:noProof/>
          <w:color w:val="800000"/>
          <w:sz w:val="24"/>
          <w:szCs w:val="24"/>
        </w:rPr>
        <w:t>how to arrive at consensus of understanding. I</w:t>
      </w:r>
      <w:r w:rsidRPr="00DE3C78">
        <w:rPr>
          <w:rFonts w:ascii="Arial" w:hAnsi="Arial" w:cs="Arial"/>
          <w:noProof/>
          <w:color w:val="800000"/>
          <w:sz w:val="24"/>
          <w:szCs w:val="24"/>
        </w:rPr>
        <w:t xml:space="preserve">t is mainly driven by resources that will guide you through the steps by putting you through exercises that involve a lot of introspection, discussion and synthesizing by the diverse groups that come together through the vehicle of volunteerism. </w:t>
      </w:r>
    </w:p>
    <w:p w14:paraId="53047D5C" w14:textId="77777777" w:rsidR="004018DE" w:rsidRDefault="00062D80" w:rsidP="00E070E1">
      <w:pPr>
        <w:shd w:val="clear" w:color="auto" w:fill="C2D69B" w:themeFill="accent3" w:themeFillTint="99"/>
        <w:spacing w:line="360" w:lineRule="auto"/>
        <w:jc w:val="both"/>
        <w:rPr>
          <w:rFonts w:ascii="Arial" w:hAnsi="Arial" w:cs="Arial"/>
          <w:noProof/>
          <w:color w:val="800000"/>
          <w:sz w:val="24"/>
          <w:szCs w:val="24"/>
        </w:rPr>
      </w:pPr>
      <w:r>
        <w:rPr>
          <w:rFonts w:ascii="Arial" w:hAnsi="Arial" w:cs="Arial"/>
          <w:noProof/>
          <w:color w:val="800000"/>
          <w:sz w:val="24"/>
          <w:szCs w:val="24"/>
        </w:rPr>
        <w:t xml:space="preserve">What happened in the Eau Claire Rotary club that led to a reject of the </w:t>
      </w:r>
      <w:r w:rsidR="00DE3C78" w:rsidRPr="00DE3C78">
        <w:rPr>
          <w:rFonts w:ascii="Arial" w:hAnsi="Arial" w:cs="Arial"/>
          <w:noProof/>
          <w:color w:val="800000"/>
          <w:sz w:val="24"/>
          <w:szCs w:val="24"/>
        </w:rPr>
        <w:t>mainstream club</w:t>
      </w:r>
      <w:r>
        <w:rPr>
          <w:rFonts w:ascii="Arial" w:hAnsi="Arial" w:cs="Arial"/>
          <w:noProof/>
          <w:color w:val="800000"/>
          <w:sz w:val="24"/>
          <w:szCs w:val="24"/>
        </w:rPr>
        <w:t xml:space="preserve"> </w:t>
      </w:r>
      <w:r w:rsidR="00DE3C78" w:rsidRPr="00DE3C78">
        <w:rPr>
          <w:rFonts w:ascii="Arial" w:hAnsi="Arial" w:cs="Arial"/>
          <w:noProof/>
          <w:color w:val="800000"/>
          <w:sz w:val="24"/>
          <w:szCs w:val="24"/>
        </w:rPr>
        <w:t>was the same spur that got Rotary</w:t>
      </w:r>
      <w:r w:rsidR="00D842C1">
        <w:rPr>
          <w:rFonts w:ascii="Arial" w:hAnsi="Arial" w:cs="Arial"/>
          <w:noProof/>
          <w:color w:val="800000"/>
          <w:sz w:val="24"/>
          <w:szCs w:val="24"/>
        </w:rPr>
        <w:t xml:space="preserve"> International</w:t>
      </w:r>
      <w:r w:rsidR="00DE3C78" w:rsidRPr="00DE3C78">
        <w:rPr>
          <w:rFonts w:ascii="Arial" w:hAnsi="Arial" w:cs="Arial"/>
          <w:noProof/>
          <w:color w:val="800000"/>
          <w:sz w:val="24"/>
          <w:szCs w:val="24"/>
        </w:rPr>
        <w:t xml:space="preserve"> off the ground</w:t>
      </w:r>
      <w:r>
        <w:rPr>
          <w:rFonts w:ascii="Arial" w:hAnsi="Arial" w:cs="Arial"/>
          <w:noProof/>
          <w:color w:val="800000"/>
          <w:sz w:val="24"/>
          <w:szCs w:val="24"/>
        </w:rPr>
        <w:t xml:space="preserve">; a decision </w:t>
      </w:r>
      <w:r w:rsidRPr="00DE3C78">
        <w:rPr>
          <w:rFonts w:ascii="Arial" w:hAnsi="Arial" w:cs="Arial"/>
          <w:noProof/>
          <w:color w:val="800000"/>
          <w:sz w:val="24"/>
          <w:szCs w:val="24"/>
        </w:rPr>
        <w:t>to develop their own club that met the needs of t</w:t>
      </w:r>
      <w:r>
        <w:rPr>
          <w:rFonts w:ascii="Arial" w:hAnsi="Arial" w:cs="Arial"/>
          <w:noProof/>
          <w:color w:val="800000"/>
          <w:sz w:val="24"/>
          <w:szCs w:val="24"/>
        </w:rPr>
        <w:t xml:space="preserve">he members and their philosophy. Thanks to Rotary International </w:t>
      </w:r>
      <w:r w:rsidR="00DE3C78" w:rsidRPr="00DE3C78">
        <w:rPr>
          <w:rFonts w:ascii="Arial" w:hAnsi="Arial" w:cs="Arial"/>
          <w:noProof/>
          <w:color w:val="800000"/>
          <w:sz w:val="24"/>
          <w:szCs w:val="24"/>
        </w:rPr>
        <w:t xml:space="preserve"> </w:t>
      </w:r>
      <w:r>
        <w:rPr>
          <w:rFonts w:ascii="Arial" w:hAnsi="Arial" w:cs="Arial"/>
          <w:noProof/>
          <w:color w:val="800000"/>
          <w:sz w:val="24"/>
          <w:szCs w:val="24"/>
        </w:rPr>
        <w:t xml:space="preserve">for </w:t>
      </w:r>
      <w:r w:rsidR="00DE3C78" w:rsidRPr="00DE3C78">
        <w:rPr>
          <w:rFonts w:ascii="Arial" w:hAnsi="Arial" w:cs="Arial"/>
          <w:noProof/>
          <w:color w:val="800000"/>
          <w:sz w:val="24"/>
          <w:szCs w:val="24"/>
        </w:rPr>
        <w:t>pass</w:t>
      </w:r>
      <w:r>
        <w:rPr>
          <w:rFonts w:ascii="Arial" w:hAnsi="Arial" w:cs="Arial"/>
          <w:noProof/>
          <w:color w:val="800000"/>
          <w:sz w:val="24"/>
          <w:szCs w:val="24"/>
        </w:rPr>
        <w:t>ing  on the Rotary</w:t>
      </w:r>
      <w:r w:rsidR="00DE3C78" w:rsidRPr="00DE3C78">
        <w:rPr>
          <w:rFonts w:ascii="Arial" w:hAnsi="Arial" w:cs="Arial"/>
          <w:noProof/>
          <w:color w:val="800000"/>
          <w:sz w:val="24"/>
          <w:szCs w:val="24"/>
        </w:rPr>
        <w:t xml:space="preserve"> experience and history </w:t>
      </w:r>
      <w:r>
        <w:rPr>
          <w:rFonts w:ascii="Arial" w:hAnsi="Arial" w:cs="Arial"/>
          <w:noProof/>
          <w:color w:val="800000"/>
          <w:sz w:val="24"/>
          <w:szCs w:val="24"/>
        </w:rPr>
        <w:t>to the immigrant professionals that made up the Eau Claire Rotary Club</w:t>
      </w:r>
      <w:r w:rsidR="00D842C1">
        <w:rPr>
          <w:rFonts w:ascii="Arial" w:hAnsi="Arial" w:cs="Arial"/>
          <w:noProof/>
          <w:color w:val="800000"/>
          <w:sz w:val="24"/>
          <w:szCs w:val="24"/>
        </w:rPr>
        <w:t xml:space="preserve"> – the first mulitcultural Rotary Club </w:t>
      </w:r>
      <w:r w:rsidR="00D842C1">
        <w:rPr>
          <w:rFonts w:ascii="Arial" w:hAnsi="Arial" w:cs="Arial"/>
          <w:noProof/>
          <w:color w:val="800000"/>
          <w:sz w:val="24"/>
          <w:szCs w:val="24"/>
        </w:rPr>
        <w:lastRenderedPageBreak/>
        <w:t>in Canada. T</w:t>
      </w:r>
      <w:r w:rsidR="00DE3C78" w:rsidRPr="00DE3C78">
        <w:rPr>
          <w:rFonts w:ascii="Arial" w:hAnsi="Arial" w:cs="Arial"/>
          <w:noProof/>
          <w:color w:val="800000"/>
          <w:sz w:val="24"/>
          <w:szCs w:val="24"/>
        </w:rPr>
        <w:t>he new group</w:t>
      </w:r>
      <w:r w:rsidR="00D842C1">
        <w:rPr>
          <w:rFonts w:ascii="Arial" w:hAnsi="Arial" w:cs="Arial"/>
          <w:noProof/>
          <w:color w:val="800000"/>
          <w:sz w:val="24"/>
          <w:szCs w:val="24"/>
        </w:rPr>
        <w:t xml:space="preserve"> that came out of the Eau Claire club Rotary experience learned that just like the Rotarians of 19… they also had </w:t>
      </w:r>
      <w:r w:rsidR="00DE3C78" w:rsidRPr="00DE3C78">
        <w:rPr>
          <w:rFonts w:ascii="Arial" w:hAnsi="Arial" w:cs="Arial"/>
          <w:noProof/>
          <w:color w:val="800000"/>
          <w:sz w:val="24"/>
          <w:szCs w:val="24"/>
        </w:rPr>
        <w:t xml:space="preserve">a right to form their own </w:t>
      </w:r>
      <w:r w:rsidR="00D842C1">
        <w:rPr>
          <w:rFonts w:ascii="Arial" w:hAnsi="Arial" w:cs="Arial"/>
          <w:noProof/>
          <w:color w:val="800000"/>
          <w:sz w:val="24"/>
          <w:szCs w:val="24"/>
        </w:rPr>
        <w:t xml:space="preserve">club.  </w:t>
      </w:r>
    </w:p>
    <w:p w14:paraId="2D3226FD" w14:textId="6E4A01B2" w:rsidR="00DE3C78" w:rsidRPr="00DE3C78" w:rsidRDefault="00D842C1" w:rsidP="00E070E1">
      <w:pPr>
        <w:shd w:val="clear" w:color="auto" w:fill="C2D69B" w:themeFill="accent3" w:themeFillTint="99"/>
        <w:spacing w:line="360" w:lineRule="auto"/>
        <w:jc w:val="both"/>
        <w:rPr>
          <w:rFonts w:ascii="Arial" w:hAnsi="Arial" w:cs="Arial"/>
          <w:noProof/>
          <w:color w:val="800000"/>
          <w:sz w:val="24"/>
          <w:szCs w:val="24"/>
        </w:rPr>
      </w:pPr>
      <w:r>
        <w:rPr>
          <w:rFonts w:ascii="Arial" w:hAnsi="Arial" w:cs="Arial"/>
          <w:noProof/>
          <w:color w:val="800000"/>
          <w:sz w:val="24"/>
          <w:szCs w:val="24"/>
        </w:rPr>
        <w:t>They</w:t>
      </w:r>
      <w:r w:rsidR="004018DE">
        <w:rPr>
          <w:rFonts w:ascii="Arial" w:hAnsi="Arial" w:cs="Arial"/>
          <w:noProof/>
          <w:color w:val="800000"/>
          <w:sz w:val="24"/>
          <w:szCs w:val="24"/>
        </w:rPr>
        <w:t xml:space="preserve"> </w:t>
      </w:r>
      <w:r w:rsidR="00DE3C78" w:rsidRPr="00DE3C78">
        <w:rPr>
          <w:rFonts w:ascii="Arial" w:hAnsi="Arial" w:cs="Arial"/>
          <w:noProof/>
          <w:color w:val="800000"/>
          <w:sz w:val="24"/>
          <w:szCs w:val="24"/>
        </w:rPr>
        <w:t>learn</w:t>
      </w:r>
      <w:r w:rsidR="00D10240">
        <w:rPr>
          <w:rFonts w:ascii="Arial" w:hAnsi="Arial" w:cs="Arial"/>
          <w:noProof/>
          <w:color w:val="800000"/>
          <w:sz w:val="24"/>
          <w:szCs w:val="24"/>
        </w:rPr>
        <w:t>ed</w:t>
      </w:r>
      <w:r w:rsidR="00DE3C78" w:rsidRPr="00DE3C78">
        <w:rPr>
          <w:rFonts w:ascii="Arial" w:hAnsi="Arial" w:cs="Arial"/>
          <w:noProof/>
          <w:color w:val="800000"/>
          <w:sz w:val="24"/>
          <w:szCs w:val="24"/>
        </w:rPr>
        <w:t xml:space="preserve"> through </w:t>
      </w:r>
      <w:r w:rsidR="00D10240">
        <w:rPr>
          <w:rFonts w:ascii="Arial" w:hAnsi="Arial" w:cs="Arial"/>
          <w:noProof/>
          <w:color w:val="800000"/>
          <w:sz w:val="24"/>
          <w:szCs w:val="24"/>
        </w:rPr>
        <w:t xml:space="preserve">the </w:t>
      </w:r>
      <w:r w:rsidR="00DE3C78" w:rsidRPr="00DE3C78">
        <w:rPr>
          <w:rFonts w:ascii="Arial" w:hAnsi="Arial" w:cs="Arial"/>
          <w:noProof/>
          <w:color w:val="800000"/>
          <w:sz w:val="24"/>
          <w:szCs w:val="24"/>
        </w:rPr>
        <w:t>mentorship and support</w:t>
      </w:r>
      <w:r w:rsidR="00D10240">
        <w:rPr>
          <w:rFonts w:ascii="Arial" w:hAnsi="Arial" w:cs="Arial"/>
          <w:noProof/>
          <w:color w:val="800000"/>
          <w:sz w:val="24"/>
          <w:szCs w:val="24"/>
        </w:rPr>
        <w:t xml:space="preserve"> of Rotary International</w:t>
      </w:r>
      <w:r w:rsidR="00DE3C78" w:rsidRPr="00DE3C78">
        <w:rPr>
          <w:rFonts w:ascii="Arial" w:hAnsi="Arial" w:cs="Arial"/>
          <w:noProof/>
          <w:color w:val="800000"/>
          <w:sz w:val="24"/>
          <w:szCs w:val="24"/>
        </w:rPr>
        <w:t xml:space="preserve"> to become an independent club </w:t>
      </w:r>
      <w:r w:rsidR="00D10240">
        <w:rPr>
          <w:rFonts w:ascii="Arial" w:hAnsi="Arial" w:cs="Arial"/>
          <w:noProof/>
          <w:color w:val="800000"/>
          <w:sz w:val="24"/>
          <w:szCs w:val="24"/>
        </w:rPr>
        <w:t xml:space="preserve">and lay the ground work for a new, multicultural </w:t>
      </w:r>
      <w:r w:rsidR="00DE3C78" w:rsidRPr="00DE3C78">
        <w:rPr>
          <w:rFonts w:ascii="Arial" w:hAnsi="Arial" w:cs="Arial"/>
          <w:noProof/>
          <w:color w:val="800000"/>
          <w:sz w:val="24"/>
          <w:szCs w:val="24"/>
        </w:rPr>
        <w:t>generation of mainstream</w:t>
      </w:r>
      <w:r w:rsidR="00D10240">
        <w:rPr>
          <w:rFonts w:ascii="Arial" w:hAnsi="Arial" w:cs="Arial"/>
          <w:noProof/>
          <w:color w:val="800000"/>
          <w:sz w:val="24"/>
          <w:szCs w:val="24"/>
        </w:rPr>
        <w:t>.</w:t>
      </w:r>
      <w:r w:rsidR="00062D80">
        <w:rPr>
          <w:rFonts w:ascii="Arial" w:hAnsi="Arial" w:cs="Arial"/>
          <w:noProof/>
          <w:color w:val="800000"/>
          <w:sz w:val="24"/>
          <w:szCs w:val="24"/>
        </w:rPr>
        <w:t xml:space="preserve"> </w:t>
      </w:r>
    </w:p>
    <w:p w14:paraId="61EEC4F0" w14:textId="0AF74ACD" w:rsidR="00DE3C78" w:rsidRDefault="00DE3C78" w:rsidP="00E070E1">
      <w:pPr>
        <w:shd w:val="clear" w:color="auto" w:fill="C2D69B" w:themeFill="accent3" w:themeFillTint="99"/>
        <w:spacing w:line="360" w:lineRule="auto"/>
        <w:jc w:val="both"/>
        <w:rPr>
          <w:rFonts w:ascii="Arial" w:hAnsi="Arial" w:cs="Arial"/>
          <w:noProof/>
          <w:color w:val="800000"/>
          <w:sz w:val="24"/>
          <w:szCs w:val="24"/>
        </w:rPr>
      </w:pPr>
      <w:r w:rsidRPr="00DE3C78">
        <w:rPr>
          <w:rFonts w:ascii="Arial" w:hAnsi="Arial" w:cs="Arial"/>
          <w:noProof/>
          <w:color w:val="800000"/>
          <w:sz w:val="24"/>
          <w:szCs w:val="24"/>
        </w:rPr>
        <w:t>However, we needed t</w:t>
      </w:r>
      <w:r w:rsidR="00D10240">
        <w:rPr>
          <w:rFonts w:ascii="Arial" w:hAnsi="Arial" w:cs="Arial"/>
          <w:noProof/>
          <w:color w:val="800000"/>
          <w:sz w:val="24"/>
          <w:szCs w:val="24"/>
        </w:rPr>
        <w:t>o go through the experience of R</w:t>
      </w:r>
      <w:r w:rsidRPr="00DE3C78">
        <w:rPr>
          <w:rFonts w:ascii="Arial" w:hAnsi="Arial" w:cs="Arial"/>
          <w:noProof/>
          <w:color w:val="800000"/>
          <w:sz w:val="24"/>
          <w:szCs w:val="24"/>
        </w:rPr>
        <w:t>otary to set a standard to strive for and to learn from th</w:t>
      </w:r>
      <w:r w:rsidR="00D10240">
        <w:rPr>
          <w:rFonts w:ascii="Arial" w:hAnsi="Arial" w:cs="Arial"/>
          <w:noProof/>
          <w:color w:val="800000"/>
          <w:sz w:val="24"/>
          <w:szCs w:val="24"/>
        </w:rPr>
        <w:t xml:space="preserve">e Rotary experience what it means to be mainstream and learn what accompanying responsibilities come with being mainstream, professionals in a Canadian culture. </w:t>
      </w:r>
    </w:p>
    <w:p w14:paraId="32CB8F85" w14:textId="77777777" w:rsidR="00D10240" w:rsidRDefault="00D10240" w:rsidP="00E070E1">
      <w:pPr>
        <w:shd w:val="clear" w:color="auto" w:fill="C2D69B" w:themeFill="accent3" w:themeFillTint="99"/>
        <w:spacing w:line="360" w:lineRule="auto"/>
        <w:jc w:val="both"/>
        <w:rPr>
          <w:rFonts w:ascii="Arial" w:hAnsi="Arial" w:cs="Arial"/>
          <w:noProof/>
          <w:color w:val="800000"/>
          <w:sz w:val="24"/>
          <w:szCs w:val="24"/>
        </w:rPr>
      </w:pPr>
    </w:p>
    <w:p w14:paraId="06FD55D9" w14:textId="2D1F6856" w:rsidR="002C1DDA" w:rsidRDefault="002C1DDA">
      <w:pPr>
        <w:rPr>
          <w:rFonts w:ascii="Arial" w:hAnsi="Arial" w:cs="Arial"/>
          <w:b/>
          <w:noProof/>
          <w:color w:val="800000"/>
          <w:sz w:val="24"/>
          <w:szCs w:val="24"/>
          <w:lang w:val="x-none"/>
        </w:rPr>
      </w:pPr>
      <w:r>
        <w:rPr>
          <w:rFonts w:ascii="Arial" w:hAnsi="Arial" w:cs="Arial"/>
          <w:b/>
          <w:noProof/>
          <w:color w:val="800000"/>
          <w:sz w:val="24"/>
          <w:szCs w:val="24"/>
          <w:lang w:val="x-none"/>
        </w:rPr>
        <w:br w:type="page"/>
      </w:r>
    </w:p>
    <w:p w14:paraId="62CE2455" w14:textId="77777777" w:rsidR="009E2000" w:rsidRPr="009E2000" w:rsidRDefault="009E2000" w:rsidP="00565730">
      <w:pPr>
        <w:shd w:val="clear" w:color="auto" w:fill="C2D69B" w:themeFill="accent3" w:themeFillTint="99"/>
        <w:rPr>
          <w:rFonts w:ascii="Arial" w:hAnsi="Arial" w:cs="Arial"/>
          <w:b/>
          <w:noProof/>
          <w:color w:val="800000"/>
          <w:sz w:val="24"/>
          <w:szCs w:val="24"/>
          <w:lang w:val="x-none"/>
        </w:rPr>
      </w:pPr>
    </w:p>
    <w:p w14:paraId="1E1D58CA" w14:textId="427FA2FA" w:rsidR="009E2000" w:rsidRDefault="009E2000" w:rsidP="00565730">
      <w:pPr>
        <w:shd w:val="clear" w:color="auto" w:fill="C2D69B" w:themeFill="accent3" w:themeFillTint="99"/>
        <w:rPr>
          <w:rFonts w:ascii="Arial" w:hAnsi="Arial" w:cs="Arial"/>
          <w:b/>
          <w:noProof/>
          <w:color w:val="800000"/>
          <w:sz w:val="24"/>
          <w:szCs w:val="24"/>
        </w:rPr>
      </w:pPr>
    </w:p>
    <w:p w14:paraId="5EC0A072" w14:textId="77777777" w:rsidR="008E119C" w:rsidRDefault="008E119C" w:rsidP="00565730">
      <w:pPr>
        <w:shd w:val="clear" w:color="auto" w:fill="C2D69B" w:themeFill="accent3" w:themeFillTint="99"/>
        <w:rPr>
          <w:rFonts w:ascii="Arial" w:hAnsi="Arial" w:cs="Arial"/>
          <w:b/>
          <w:noProof/>
          <w:color w:val="800000"/>
          <w:sz w:val="24"/>
          <w:szCs w:val="24"/>
        </w:rPr>
      </w:pPr>
    </w:p>
    <w:p w14:paraId="1ED81EC4" w14:textId="359C2378" w:rsidR="008E119C" w:rsidRDefault="008E119C" w:rsidP="00565730">
      <w:pPr>
        <w:shd w:val="clear" w:color="auto" w:fill="C2D69B" w:themeFill="accent3" w:themeFillTint="99"/>
        <w:rPr>
          <w:rFonts w:ascii="Arial" w:hAnsi="Arial" w:cs="Arial"/>
          <w:b/>
          <w:noProof/>
          <w:color w:val="800000"/>
          <w:sz w:val="24"/>
          <w:szCs w:val="24"/>
        </w:rPr>
      </w:pPr>
      <w:r w:rsidRPr="00713A00">
        <w:rPr>
          <w:b/>
          <w:noProof/>
        </w:rPr>
        <w:drawing>
          <wp:anchor distT="0" distB="0" distL="114300" distR="114300" simplePos="0" relativeHeight="251782144" behindDoc="0" locked="0" layoutInCell="1" allowOverlap="1" wp14:anchorId="4317EB1F" wp14:editId="43D33843">
            <wp:simplePos x="0" y="0"/>
            <wp:positionH relativeFrom="margin">
              <wp:posOffset>1288415</wp:posOffset>
            </wp:positionH>
            <wp:positionV relativeFrom="margin">
              <wp:posOffset>1186815</wp:posOffset>
            </wp:positionV>
            <wp:extent cx="3756660" cy="2947035"/>
            <wp:effectExtent l="406400" t="381000" r="510540" b="354965"/>
            <wp:wrapSquare wrapText="bothSides"/>
            <wp:docPr id="14" name="Picture 14" descr="AP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5" descr="APPLES"/>
                    <pic:cNvPicPr>
                      <a:picLocks noChangeAspect="1" noChangeArrowheads="1"/>
                    </pic:cNvPicPr>
                  </pic:nvPicPr>
                  <pic:blipFill>
                    <a:blip r:embed="rId18" cstate="print">
                      <a:alphaModFix amt="98000"/>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756660" cy="294703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14:paraId="64210783" w14:textId="7C358EB0" w:rsidR="008E119C" w:rsidRDefault="008E119C" w:rsidP="00565730">
      <w:pPr>
        <w:shd w:val="clear" w:color="auto" w:fill="C2D69B" w:themeFill="accent3" w:themeFillTint="99"/>
        <w:rPr>
          <w:rFonts w:ascii="Arial" w:hAnsi="Arial" w:cs="Arial"/>
          <w:b/>
          <w:noProof/>
          <w:color w:val="800000"/>
          <w:sz w:val="24"/>
          <w:szCs w:val="24"/>
        </w:rPr>
      </w:pPr>
    </w:p>
    <w:p w14:paraId="622A2346" w14:textId="3388C3AC" w:rsidR="008E119C" w:rsidRDefault="008E119C" w:rsidP="00565730">
      <w:pPr>
        <w:shd w:val="clear" w:color="auto" w:fill="C2D69B" w:themeFill="accent3" w:themeFillTint="99"/>
        <w:rPr>
          <w:rFonts w:ascii="Arial" w:hAnsi="Arial" w:cs="Arial"/>
          <w:b/>
          <w:noProof/>
          <w:color w:val="800000"/>
          <w:sz w:val="24"/>
          <w:szCs w:val="24"/>
        </w:rPr>
      </w:pPr>
    </w:p>
    <w:p w14:paraId="059829D9" w14:textId="77777777" w:rsidR="008E119C" w:rsidRDefault="008E119C" w:rsidP="00565730">
      <w:pPr>
        <w:shd w:val="clear" w:color="auto" w:fill="C2D69B" w:themeFill="accent3" w:themeFillTint="99"/>
        <w:rPr>
          <w:rFonts w:ascii="Arial" w:hAnsi="Arial" w:cs="Arial"/>
          <w:b/>
          <w:noProof/>
          <w:color w:val="800000"/>
          <w:sz w:val="24"/>
          <w:szCs w:val="24"/>
        </w:rPr>
      </w:pPr>
    </w:p>
    <w:p w14:paraId="398A0F26" w14:textId="77777777" w:rsidR="008E119C" w:rsidRDefault="008E119C" w:rsidP="00565730">
      <w:pPr>
        <w:shd w:val="clear" w:color="auto" w:fill="C2D69B" w:themeFill="accent3" w:themeFillTint="99"/>
        <w:rPr>
          <w:rFonts w:ascii="Arial" w:hAnsi="Arial" w:cs="Arial"/>
          <w:b/>
          <w:noProof/>
          <w:color w:val="800000"/>
          <w:sz w:val="24"/>
          <w:szCs w:val="24"/>
        </w:rPr>
      </w:pPr>
    </w:p>
    <w:p w14:paraId="0073E9D1" w14:textId="77777777" w:rsidR="008E119C" w:rsidRDefault="008E119C" w:rsidP="00565730">
      <w:pPr>
        <w:shd w:val="clear" w:color="auto" w:fill="C2D69B" w:themeFill="accent3" w:themeFillTint="99"/>
        <w:rPr>
          <w:rFonts w:ascii="Arial" w:hAnsi="Arial" w:cs="Arial"/>
          <w:b/>
          <w:noProof/>
          <w:color w:val="800000"/>
          <w:sz w:val="24"/>
          <w:szCs w:val="24"/>
        </w:rPr>
      </w:pPr>
    </w:p>
    <w:p w14:paraId="79DDB590" w14:textId="77777777" w:rsidR="008E119C" w:rsidRDefault="008E119C" w:rsidP="00565730">
      <w:pPr>
        <w:shd w:val="clear" w:color="auto" w:fill="C2D69B" w:themeFill="accent3" w:themeFillTint="99"/>
        <w:rPr>
          <w:rFonts w:ascii="Arial" w:hAnsi="Arial" w:cs="Arial"/>
          <w:b/>
          <w:noProof/>
          <w:color w:val="800000"/>
          <w:sz w:val="24"/>
          <w:szCs w:val="24"/>
        </w:rPr>
      </w:pPr>
    </w:p>
    <w:p w14:paraId="498B4FD2" w14:textId="77777777" w:rsidR="008E119C" w:rsidRDefault="008E119C" w:rsidP="00565730">
      <w:pPr>
        <w:shd w:val="clear" w:color="auto" w:fill="C2D69B" w:themeFill="accent3" w:themeFillTint="99"/>
        <w:rPr>
          <w:rFonts w:ascii="Arial" w:hAnsi="Arial" w:cs="Arial"/>
          <w:b/>
          <w:noProof/>
          <w:color w:val="800000"/>
          <w:sz w:val="24"/>
          <w:szCs w:val="24"/>
        </w:rPr>
      </w:pPr>
    </w:p>
    <w:p w14:paraId="00821012" w14:textId="77777777" w:rsidR="008E119C" w:rsidRDefault="008E119C" w:rsidP="00565730">
      <w:pPr>
        <w:shd w:val="clear" w:color="auto" w:fill="C2D69B" w:themeFill="accent3" w:themeFillTint="99"/>
        <w:rPr>
          <w:rFonts w:ascii="Arial" w:hAnsi="Arial" w:cs="Arial"/>
          <w:b/>
          <w:noProof/>
          <w:color w:val="800000"/>
          <w:sz w:val="24"/>
          <w:szCs w:val="24"/>
        </w:rPr>
      </w:pPr>
    </w:p>
    <w:p w14:paraId="5FB109F7" w14:textId="77777777" w:rsidR="009E2000" w:rsidRPr="009E2000" w:rsidRDefault="009E2000" w:rsidP="00565730">
      <w:pPr>
        <w:shd w:val="clear" w:color="auto" w:fill="C2D69B" w:themeFill="accent3" w:themeFillTint="99"/>
        <w:rPr>
          <w:rFonts w:ascii="Arial" w:hAnsi="Arial" w:cs="Arial"/>
          <w:noProof/>
          <w:color w:val="800000"/>
          <w:sz w:val="24"/>
          <w:szCs w:val="24"/>
        </w:rPr>
      </w:pPr>
    </w:p>
    <w:p w14:paraId="25D84377" w14:textId="77777777" w:rsidR="009E2000" w:rsidRPr="00F002D2" w:rsidRDefault="009E2000" w:rsidP="00565730">
      <w:pPr>
        <w:shd w:val="clear" w:color="auto" w:fill="C2D69B" w:themeFill="accent3" w:themeFillTint="99"/>
        <w:spacing w:line="276" w:lineRule="auto"/>
        <w:rPr>
          <w:rFonts w:ascii="Arial" w:hAnsi="Arial" w:cs="Arial"/>
          <w:i/>
          <w:noProof/>
          <w:color w:val="800000"/>
          <w:sz w:val="24"/>
          <w:szCs w:val="24"/>
        </w:rPr>
      </w:pPr>
    </w:p>
    <w:p w14:paraId="258E9D8E" w14:textId="77777777" w:rsidR="008E119C" w:rsidRDefault="008E119C" w:rsidP="00565730">
      <w:pPr>
        <w:shd w:val="clear" w:color="auto" w:fill="C2D69B" w:themeFill="accent3" w:themeFillTint="99"/>
        <w:spacing w:line="276" w:lineRule="auto"/>
        <w:ind w:left="360"/>
        <w:jc w:val="center"/>
        <w:rPr>
          <w:rFonts w:ascii="Arial" w:hAnsi="Arial" w:cs="Arial"/>
          <w:b/>
          <w:noProof/>
          <w:color w:val="800000"/>
          <w:sz w:val="24"/>
          <w:szCs w:val="24"/>
        </w:rPr>
      </w:pPr>
    </w:p>
    <w:p w14:paraId="6B3F270D" w14:textId="77777777" w:rsidR="008E119C" w:rsidRDefault="008E119C" w:rsidP="00565730">
      <w:pPr>
        <w:shd w:val="clear" w:color="auto" w:fill="C2D69B" w:themeFill="accent3" w:themeFillTint="99"/>
        <w:spacing w:line="276" w:lineRule="auto"/>
        <w:ind w:left="360"/>
        <w:jc w:val="center"/>
        <w:rPr>
          <w:rFonts w:ascii="Arial" w:hAnsi="Arial" w:cs="Arial"/>
          <w:b/>
          <w:noProof/>
          <w:color w:val="800000"/>
          <w:sz w:val="24"/>
          <w:szCs w:val="24"/>
        </w:rPr>
      </w:pPr>
    </w:p>
    <w:tbl>
      <w:tblPr>
        <w:tblpPr w:leftFromText="180" w:rightFromText="180" w:vertAnchor="page" w:horzAnchor="page" w:tblpX="1651" w:tblpY="9283"/>
        <w:tblW w:w="0" w:type="auto"/>
        <w:tblBorders>
          <w:top w:val="thinThickSmallGap" w:sz="24" w:space="0" w:color="0D0B4E"/>
          <w:left w:val="thinThickSmallGap" w:sz="24" w:space="0" w:color="0D0B4E"/>
          <w:bottom w:val="thickThinSmallGap" w:sz="24" w:space="0" w:color="0D0B4E"/>
          <w:right w:val="thickThinSmallGap" w:sz="24" w:space="0" w:color="0D0B4E"/>
        </w:tblBorders>
        <w:tblLook w:val="00A0" w:firstRow="1" w:lastRow="0" w:firstColumn="1" w:lastColumn="0" w:noHBand="0" w:noVBand="0"/>
      </w:tblPr>
      <w:tblGrid>
        <w:gridCol w:w="9636"/>
      </w:tblGrid>
      <w:tr w:rsidR="008E119C" w:rsidRPr="009E2000" w14:paraId="31D96195" w14:textId="77777777" w:rsidTr="00FF6F36">
        <w:trPr>
          <w:trHeight w:val="1714"/>
        </w:trPr>
        <w:tc>
          <w:tcPr>
            <w:tcW w:w="9636" w:type="dxa"/>
            <w:tcBorders>
              <w:top w:val="nil"/>
              <w:left w:val="nil"/>
              <w:bottom w:val="nil"/>
              <w:right w:val="nil"/>
            </w:tcBorders>
          </w:tcPr>
          <w:p w14:paraId="4C6801B1" w14:textId="77777777" w:rsidR="008E119C" w:rsidRPr="008671DB" w:rsidRDefault="008E119C" w:rsidP="008671DB">
            <w:pPr>
              <w:pStyle w:val="Heading1"/>
              <w:framePr w:hSpace="0" w:wrap="auto" w:vAnchor="margin" w:hAnchor="text" w:xAlign="left" w:yAlign="inline"/>
            </w:pPr>
            <w:bookmarkStart w:id="26" w:name="_Toc150790569"/>
            <w:bookmarkStart w:id="27" w:name="_Toc150821356"/>
            <w:r w:rsidRPr="008671DB">
              <w:t>ONGOING LANGUAGE TRAINING WORKSHOPS</w:t>
            </w:r>
            <w:bookmarkEnd w:id="26"/>
            <w:bookmarkEnd w:id="27"/>
          </w:p>
          <w:p w14:paraId="4D15C4A2" w14:textId="77777777" w:rsidR="008E119C" w:rsidRPr="008671DB" w:rsidRDefault="008E119C" w:rsidP="008671DB">
            <w:pPr>
              <w:pStyle w:val="Heading1"/>
              <w:framePr w:hSpace="0" w:wrap="auto" w:vAnchor="margin" w:hAnchor="text" w:xAlign="left" w:yAlign="inline"/>
            </w:pPr>
            <w:bookmarkStart w:id="28" w:name="_Toc150790570"/>
            <w:bookmarkStart w:id="29" w:name="_Toc150821357"/>
            <w:r w:rsidRPr="008671DB">
              <w:t>FOR NEW IMMIGRANT PROFESSIONALS</w:t>
            </w:r>
            <w:bookmarkEnd w:id="28"/>
            <w:bookmarkEnd w:id="29"/>
          </w:p>
          <w:p w14:paraId="0169FA27" w14:textId="77777777" w:rsidR="003F6990" w:rsidRPr="00EC7EC6" w:rsidRDefault="003F6990" w:rsidP="00EB56DE">
            <w:pPr>
              <w:pStyle w:val="Heading6"/>
              <w:rPr>
                <w:rFonts w:ascii="Arial" w:hAnsi="Arial" w:cs="Arial"/>
                <w:b/>
                <w:noProof/>
                <w:sz w:val="24"/>
                <w:szCs w:val="24"/>
                <w:lang w:val="en-CA" w:bidi="en-US"/>
              </w:rPr>
            </w:pPr>
          </w:p>
          <w:p w14:paraId="572552D1" w14:textId="77777777" w:rsidR="008E119C" w:rsidRPr="00747D8D" w:rsidRDefault="008E119C" w:rsidP="00EB56DE">
            <w:pPr>
              <w:pStyle w:val="Heading6"/>
              <w:rPr>
                <w:rFonts w:ascii="Arial" w:hAnsi="Arial" w:cs="Arial"/>
                <w:b/>
                <w:noProof/>
                <w:color w:val="800000"/>
                <w:sz w:val="24"/>
                <w:szCs w:val="24"/>
                <w:lang w:val="en-CA" w:bidi="en-US"/>
              </w:rPr>
            </w:pPr>
            <w:r w:rsidRPr="00747D8D">
              <w:rPr>
                <w:rFonts w:ascii="Arial" w:hAnsi="Arial" w:cs="Arial"/>
                <w:b/>
                <w:noProof/>
                <w:color w:val="800000"/>
                <w:sz w:val="24"/>
                <w:szCs w:val="24"/>
                <w:lang w:val="en-CA" w:bidi="en-US"/>
              </w:rPr>
              <w:t>Develop language skills for Professional Communication (Public Speaking Skills)</w:t>
            </w:r>
          </w:p>
          <w:p w14:paraId="69584442" w14:textId="77777777" w:rsidR="008E119C" w:rsidRPr="00747D8D" w:rsidRDefault="008E119C" w:rsidP="00EB56DE">
            <w:pPr>
              <w:pStyle w:val="Heading6"/>
              <w:rPr>
                <w:rFonts w:ascii="Arial" w:hAnsi="Arial" w:cs="Arial"/>
                <w:b/>
                <w:noProof/>
                <w:color w:val="800000"/>
                <w:sz w:val="24"/>
                <w:szCs w:val="24"/>
                <w:lang w:val="en-CA" w:bidi="en-US"/>
              </w:rPr>
            </w:pPr>
            <w:r w:rsidRPr="00747D8D">
              <w:rPr>
                <w:rFonts w:ascii="Arial" w:hAnsi="Arial" w:cs="Arial"/>
                <w:b/>
                <w:noProof/>
                <w:color w:val="800000"/>
                <w:sz w:val="24"/>
                <w:szCs w:val="24"/>
                <w:lang w:val="en-CA" w:bidi="en-US"/>
              </w:rPr>
              <w:t>Language and inter cultural communication skills</w:t>
            </w:r>
          </w:p>
          <w:p w14:paraId="4DE6FF35" w14:textId="77777777" w:rsidR="00EF763C" w:rsidRPr="00EF763C" w:rsidRDefault="00EF763C" w:rsidP="00EF763C"/>
        </w:tc>
      </w:tr>
    </w:tbl>
    <w:p w14:paraId="12B1B874" w14:textId="77777777" w:rsidR="008E119C" w:rsidRDefault="008E119C" w:rsidP="00565730">
      <w:pPr>
        <w:shd w:val="clear" w:color="auto" w:fill="C2D69B" w:themeFill="accent3" w:themeFillTint="99"/>
        <w:spacing w:line="276" w:lineRule="auto"/>
        <w:ind w:left="360"/>
        <w:jc w:val="center"/>
        <w:rPr>
          <w:rFonts w:ascii="Arial" w:hAnsi="Arial" w:cs="Arial"/>
          <w:b/>
          <w:noProof/>
          <w:color w:val="800000"/>
          <w:sz w:val="24"/>
          <w:szCs w:val="24"/>
        </w:rPr>
      </w:pPr>
    </w:p>
    <w:p w14:paraId="46FDFE8D" w14:textId="77777777" w:rsidR="008E119C" w:rsidRDefault="008E119C" w:rsidP="00565730">
      <w:pPr>
        <w:shd w:val="clear" w:color="auto" w:fill="C2D69B" w:themeFill="accent3" w:themeFillTint="99"/>
        <w:spacing w:line="276" w:lineRule="auto"/>
        <w:ind w:left="360"/>
        <w:jc w:val="center"/>
        <w:rPr>
          <w:rFonts w:ascii="Arial" w:hAnsi="Arial" w:cs="Arial"/>
          <w:b/>
          <w:noProof/>
          <w:color w:val="800000"/>
          <w:sz w:val="24"/>
          <w:szCs w:val="24"/>
        </w:rPr>
      </w:pPr>
    </w:p>
    <w:p w14:paraId="191B3AD8" w14:textId="77777777" w:rsidR="008E119C" w:rsidRDefault="008E119C" w:rsidP="00565730">
      <w:pPr>
        <w:shd w:val="clear" w:color="auto" w:fill="C2D69B" w:themeFill="accent3" w:themeFillTint="99"/>
        <w:spacing w:line="276" w:lineRule="auto"/>
        <w:ind w:left="360"/>
        <w:jc w:val="center"/>
        <w:rPr>
          <w:rFonts w:ascii="Arial" w:hAnsi="Arial" w:cs="Arial"/>
          <w:b/>
          <w:noProof/>
          <w:color w:val="800000"/>
          <w:sz w:val="24"/>
          <w:szCs w:val="24"/>
        </w:rPr>
      </w:pPr>
    </w:p>
    <w:p w14:paraId="4F68BBB0" w14:textId="77777777" w:rsidR="00DB75A1" w:rsidRPr="003459C5" w:rsidRDefault="00DB75A1" w:rsidP="00831A4D">
      <w:pPr>
        <w:pStyle w:val="Heading1"/>
        <w:framePr w:wrap="around" w:x="1244" w:y="1429"/>
      </w:pPr>
      <w:bookmarkStart w:id="30" w:name="_Toc150821358"/>
      <w:r>
        <w:t xml:space="preserve">Calgary EAU CLAIRE ROTARY CLUB - </w:t>
      </w:r>
      <w:r w:rsidRPr="003459C5">
        <w:t>INTRODUCTION FOR IMMIGRANT PROFESSIONALS</w:t>
      </w:r>
      <w:bookmarkEnd w:id="30"/>
    </w:p>
    <w:p w14:paraId="7FF539EE" w14:textId="77777777" w:rsidR="00DB75A1" w:rsidRDefault="00DB75A1" w:rsidP="00831A4D">
      <w:pPr>
        <w:pStyle w:val="Heading2"/>
        <w:jc w:val="left"/>
        <w:rPr>
          <w:noProof/>
          <w:color w:val="800000"/>
        </w:rPr>
      </w:pPr>
    </w:p>
    <w:p w14:paraId="6C9B8177" w14:textId="4963FCBF" w:rsidR="009E2000" w:rsidRPr="00DB75A1" w:rsidRDefault="003459C5" w:rsidP="008671DB">
      <w:pPr>
        <w:pStyle w:val="Heading2"/>
        <w:rPr>
          <w:noProof/>
          <w:color w:val="800000"/>
          <w:sz w:val="28"/>
        </w:rPr>
      </w:pPr>
      <w:bookmarkStart w:id="31" w:name="_Toc150821359"/>
      <w:r w:rsidRPr="00DB75A1">
        <w:rPr>
          <w:noProof/>
          <w:color w:val="800000"/>
          <w:sz w:val="28"/>
        </w:rPr>
        <w:t>COURSE DESCRIPTION:</w:t>
      </w:r>
      <w:bookmarkEnd w:id="31"/>
    </w:p>
    <w:p w14:paraId="586FEA3F" w14:textId="3B03C56D" w:rsidR="009E2000" w:rsidRPr="00F002D2" w:rsidRDefault="009E2000" w:rsidP="004018DE">
      <w:pPr>
        <w:shd w:val="clear" w:color="auto" w:fill="C2D69B" w:themeFill="accent3" w:themeFillTint="99"/>
        <w:spacing w:line="360" w:lineRule="auto"/>
        <w:jc w:val="both"/>
        <w:rPr>
          <w:rFonts w:ascii="Arial" w:hAnsi="Arial" w:cs="Arial"/>
          <w:noProof/>
          <w:color w:val="800000"/>
          <w:sz w:val="24"/>
          <w:szCs w:val="24"/>
        </w:rPr>
      </w:pPr>
      <w:r w:rsidRPr="00F002D2">
        <w:rPr>
          <w:rFonts w:ascii="Arial" w:hAnsi="Arial" w:cs="Arial"/>
          <w:noProof/>
          <w:color w:val="800000"/>
          <w:sz w:val="24"/>
          <w:szCs w:val="24"/>
        </w:rPr>
        <w:t xml:space="preserve">You will explore and identify organizational values of knowledge, skills and attitudes needed to interact successfully with others in the Canadian workplace and become more confident in communicating ideas and opinions, taking initiative, or in assuming a leadership role in the Rotary Club. </w:t>
      </w:r>
    </w:p>
    <w:p w14:paraId="66C46E67" w14:textId="0CBED722" w:rsidR="009E2000" w:rsidRPr="00F002D2" w:rsidRDefault="003459C5" w:rsidP="00565730">
      <w:pPr>
        <w:shd w:val="clear" w:color="auto" w:fill="C2D69B" w:themeFill="accent3" w:themeFillTint="99"/>
        <w:spacing w:line="276" w:lineRule="auto"/>
        <w:rPr>
          <w:rFonts w:ascii="Arial" w:hAnsi="Arial" w:cs="Arial"/>
          <w:noProof/>
          <w:color w:val="800000"/>
          <w:sz w:val="24"/>
          <w:szCs w:val="24"/>
        </w:rPr>
      </w:pPr>
      <w:r w:rsidRPr="00F002D2">
        <w:rPr>
          <w:rFonts w:ascii="Arial" w:hAnsi="Arial" w:cs="Arial"/>
          <w:noProof/>
          <w:color w:val="800000"/>
          <w:sz w:val="24"/>
          <w:szCs w:val="24"/>
        </w:rPr>
        <w:t>HOW IT WILL BENEFIT YOU:</w:t>
      </w:r>
    </w:p>
    <w:p w14:paraId="74213968" w14:textId="385DD56F" w:rsidR="009E2000" w:rsidRPr="00F002D2" w:rsidRDefault="009E2000" w:rsidP="004018DE">
      <w:pPr>
        <w:shd w:val="clear" w:color="auto" w:fill="C2D69B" w:themeFill="accent3" w:themeFillTint="99"/>
        <w:spacing w:line="360" w:lineRule="auto"/>
        <w:jc w:val="both"/>
        <w:rPr>
          <w:rFonts w:ascii="Arial" w:hAnsi="Arial" w:cs="Arial"/>
          <w:bCs/>
          <w:noProof/>
          <w:color w:val="800000"/>
          <w:sz w:val="24"/>
          <w:szCs w:val="24"/>
        </w:rPr>
      </w:pPr>
      <w:r w:rsidRPr="00F002D2">
        <w:rPr>
          <w:rFonts w:ascii="Arial" w:hAnsi="Arial" w:cs="Arial"/>
          <w:noProof/>
          <w:color w:val="800000"/>
          <w:sz w:val="24"/>
          <w:szCs w:val="24"/>
        </w:rPr>
        <w:t xml:space="preserve">This project will provide </w:t>
      </w:r>
      <w:r w:rsidRPr="00F002D2">
        <w:rPr>
          <w:rFonts w:ascii="Arial" w:hAnsi="Arial" w:cs="Arial"/>
          <w:bCs/>
          <w:noProof/>
          <w:color w:val="800000"/>
          <w:sz w:val="24"/>
          <w:szCs w:val="24"/>
        </w:rPr>
        <w:t xml:space="preserve">real world application and practice of the language, cultural and </w:t>
      </w:r>
      <w:r w:rsidR="004018DE">
        <w:rPr>
          <w:rFonts w:ascii="Arial" w:hAnsi="Arial" w:cs="Arial"/>
          <w:bCs/>
          <w:noProof/>
          <w:color w:val="800000"/>
          <w:sz w:val="24"/>
          <w:szCs w:val="24"/>
        </w:rPr>
        <w:t>bus</w:t>
      </w:r>
      <w:r w:rsidRPr="00F002D2">
        <w:rPr>
          <w:rFonts w:ascii="Arial" w:hAnsi="Arial" w:cs="Arial"/>
          <w:bCs/>
          <w:noProof/>
          <w:color w:val="800000"/>
          <w:sz w:val="24"/>
          <w:szCs w:val="24"/>
        </w:rPr>
        <w:t>iness skills that students who are foreign trained learn in an English for Employment program.</w:t>
      </w:r>
    </w:p>
    <w:p w14:paraId="6BC13B31" w14:textId="65C9F401" w:rsidR="009E2000" w:rsidRPr="003459C5" w:rsidRDefault="009E2000" w:rsidP="004018DE">
      <w:pPr>
        <w:shd w:val="clear" w:color="auto" w:fill="C2D69B" w:themeFill="accent3" w:themeFillTint="99"/>
        <w:spacing w:line="360" w:lineRule="auto"/>
        <w:jc w:val="both"/>
        <w:rPr>
          <w:rFonts w:ascii="Arial" w:hAnsi="Arial" w:cs="Arial"/>
          <w:bCs/>
          <w:iCs/>
          <w:noProof/>
          <w:color w:val="800000"/>
          <w:sz w:val="24"/>
          <w:szCs w:val="24"/>
        </w:rPr>
      </w:pPr>
      <w:r w:rsidRPr="003459C5">
        <w:rPr>
          <w:rFonts w:ascii="Arial" w:hAnsi="Arial" w:cs="Arial"/>
          <w:noProof/>
          <w:color w:val="800000"/>
          <w:sz w:val="24"/>
          <w:szCs w:val="24"/>
        </w:rPr>
        <w:t xml:space="preserve">You will network and work with </w:t>
      </w:r>
      <w:r w:rsidRPr="003459C5">
        <w:rPr>
          <w:rFonts w:ascii="Arial" w:hAnsi="Arial" w:cs="Arial"/>
          <w:bCs/>
          <w:iCs/>
          <w:noProof/>
          <w:color w:val="800000"/>
          <w:sz w:val="24"/>
          <w:szCs w:val="24"/>
        </w:rPr>
        <w:t>established Canad</w:t>
      </w:r>
      <w:r w:rsidR="003459C5">
        <w:rPr>
          <w:rFonts w:ascii="Arial" w:hAnsi="Arial" w:cs="Arial"/>
          <w:bCs/>
          <w:iCs/>
          <w:noProof/>
          <w:color w:val="800000"/>
          <w:sz w:val="24"/>
          <w:szCs w:val="24"/>
        </w:rPr>
        <w:t xml:space="preserve">ians and other Immigrants who  </w:t>
      </w:r>
      <w:r w:rsidRPr="003459C5">
        <w:rPr>
          <w:rFonts w:ascii="Arial" w:hAnsi="Arial" w:cs="Arial"/>
          <w:bCs/>
          <w:iCs/>
          <w:noProof/>
          <w:color w:val="800000"/>
          <w:sz w:val="24"/>
          <w:szCs w:val="24"/>
        </w:rPr>
        <w:t>have become established Canadian Professionals</w:t>
      </w:r>
    </w:p>
    <w:p w14:paraId="39A59E4A" w14:textId="2A1A745F" w:rsidR="009E2000" w:rsidRPr="00F002D2" w:rsidRDefault="009E2000" w:rsidP="004018DE">
      <w:pPr>
        <w:shd w:val="clear" w:color="auto" w:fill="C2D69B" w:themeFill="accent3" w:themeFillTint="99"/>
        <w:spacing w:line="360" w:lineRule="auto"/>
        <w:jc w:val="both"/>
        <w:rPr>
          <w:rFonts w:ascii="Arial" w:hAnsi="Arial" w:cs="Arial"/>
          <w:bCs/>
          <w:iCs/>
          <w:noProof/>
          <w:color w:val="800000"/>
          <w:sz w:val="24"/>
          <w:szCs w:val="24"/>
        </w:rPr>
      </w:pPr>
      <w:r w:rsidRPr="00F002D2">
        <w:rPr>
          <w:rFonts w:ascii="Arial" w:hAnsi="Arial" w:cs="Arial"/>
          <w:bCs/>
          <w:iCs/>
          <w:noProof/>
          <w:color w:val="800000"/>
          <w:sz w:val="24"/>
          <w:szCs w:val="24"/>
        </w:rPr>
        <w:t xml:space="preserve">Learn Canadian </w:t>
      </w:r>
      <w:r w:rsidR="00A6656C">
        <w:rPr>
          <w:rFonts w:ascii="Arial" w:hAnsi="Arial" w:cs="Arial"/>
          <w:bCs/>
          <w:iCs/>
          <w:noProof/>
          <w:color w:val="800000"/>
          <w:sz w:val="24"/>
          <w:szCs w:val="24"/>
        </w:rPr>
        <w:t>vehicle</w:t>
      </w:r>
      <w:r w:rsidRPr="00F002D2">
        <w:rPr>
          <w:rFonts w:ascii="Arial" w:hAnsi="Arial" w:cs="Arial"/>
          <w:bCs/>
          <w:iCs/>
          <w:noProof/>
          <w:color w:val="800000"/>
          <w:sz w:val="24"/>
          <w:szCs w:val="24"/>
        </w:rPr>
        <w:t xml:space="preserve">iness practices through hands on experiences and mentorship from experienced Rotarians. </w:t>
      </w:r>
    </w:p>
    <w:p w14:paraId="07E3EF0C" w14:textId="7A3F8D9C" w:rsidR="00C52262" w:rsidRPr="00DB75A1" w:rsidRDefault="003459C5" w:rsidP="00DB75A1">
      <w:pPr>
        <w:pStyle w:val="Heading2"/>
        <w:rPr>
          <w:noProof/>
          <w:color w:val="800000"/>
          <w:sz w:val="28"/>
        </w:rPr>
      </w:pPr>
      <w:bookmarkStart w:id="32" w:name="_Toc150821360"/>
      <w:r w:rsidRPr="00DB75A1">
        <w:rPr>
          <w:noProof/>
          <w:color w:val="800000"/>
          <w:sz w:val="28"/>
        </w:rPr>
        <w:t>CURRICULUM – HOW YOU WILL LEARN:</w:t>
      </w:r>
      <w:bookmarkEnd w:id="32"/>
    </w:p>
    <w:p w14:paraId="704F7BA0" w14:textId="4E565C47" w:rsidR="009E2000" w:rsidRPr="00C52262" w:rsidRDefault="00F002D2" w:rsidP="00353FFB">
      <w:pPr>
        <w:shd w:val="clear" w:color="auto" w:fill="C2D69B" w:themeFill="accent3" w:themeFillTint="99"/>
        <w:spacing w:line="360" w:lineRule="auto"/>
        <w:jc w:val="both"/>
        <w:rPr>
          <w:rFonts w:ascii="Arial" w:hAnsi="Arial" w:cs="Arial"/>
          <w:bCs/>
          <w:noProof/>
          <w:color w:val="800000"/>
          <w:sz w:val="24"/>
          <w:szCs w:val="24"/>
        </w:rPr>
      </w:pPr>
      <w:r w:rsidRPr="00F002D2">
        <w:rPr>
          <w:rFonts w:ascii="Arial" w:hAnsi="Arial" w:cs="Arial"/>
          <w:bCs/>
          <w:noProof/>
          <w:color w:val="800000"/>
          <w:sz w:val="24"/>
          <w:szCs w:val="24"/>
        </w:rPr>
        <w:t>COMMUNICATE IN ENGLISH</w:t>
      </w:r>
    </w:p>
    <w:p w14:paraId="34469DF0" w14:textId="77777777" w:rsidR="009E2000" w:rsidRPr="00F002D2" w:rsidRDefault="009E2000" w:rsidP="00522E4C">
      <w:pPr>
        <w:pStyle w:val="ListParagraph"/>
        <w:numPr>
          <w:ilvl w:val="0"/>
          <w:numId w:val="31"/>
        </w:numPr>
        <w:spacing w:line="360" w:lineRule="auto"/>
        <w:jc w:val="both"/>
        <w:rPr>
          <w:rFonts w:ascii="Arial" w:hAnsi="Arial" w:cs="Arial"/>
          <w:noProof/>
          <w:color w:val="800000"/>
          <w:sz w:val="24"/>
          <w:szCs w:val="24"/>
        </w:rPr>
      </w:pPr>
      <w:r w:rsidRPr="00F002D2">
        <w:rPr>
          <w:rFonts w:ascii="Arial" w:hAnsi="Arial" w:cs="Arial"/>
          <w:noProof/>
          <w:color w:val="800000"/>
          <w:sz w:val="24"/>
          <w:szCs w:val="24"/>
        </w:rPr>
        <w:t>Students engage in conversations, provide and obtain information, express feelings and emotions, and exchange opinions</w:t>
      </w:r>
    </w:p>
    <w:p w14:paraId="1425E0EC" w14:textId="77777777" w:rsidR="009E2000" w:rsidRPr="00F002D2" w:rsidRDefault="009E2000" w:rsidP="00522E4C">
      <w:pPr>
        <w:pStyle w:val="ListParagraph"/>
        <w:numPr>
          <w:ilvl w:val="0"/>
          <w:numId w:val="31"/>
        </w:numPr>
        <w:spacing w:line="360" w:lineRule="auto"/>
        <w:jc w:val="both"/>
        <w:rPr>
          <w:rFonts w:ascii="Arial" w:hAnsi="Arial" w:cs="Arial"/>
          <w:noProof/>
          <w:color w:val="800000"/>
          <w:sz w:val="24"/>
          <w:szCs w:val="24"/>
        </w:rPr>
      </w:pPr>
      <w:r w:rsidRPr="00F002D2">
        <w:rPr>
          <w:rFonts w:ascii="Arial" w:hAnsi="Arial" w:cs="Arial"/>
          <w:noProof/>
          <w:color w:val="800000"/>
          <w:sz w:val="24"/>
          <w:szCs w:val="24"/>
        </w:rPr>
        <w:t>Students understand and interpret written and spoken language on a variety of topics</w:t>
      </w:r>
    </w:p>
    <w:p w14:paraId="0C328452" w14:textId="77777777" w:rsidR="009E2000" w:rsidRPr="00F002D2" w:rsidRDefault="009E2000" w:rsidP="00522E4C">
      <w:pPr>
        <w:pStyle w:val="ListParagraph"/>
        <w:numPr>
          <w:ilvl w:val="0"/>
          <w:numId w:val="31"/>
        </w:numPr>
        <w:spacing w:line="360" w:lineRule="auto"/>
        <w:jc w:val="both"/>
        <w:rPr>
          <w:rFonts w:ascii="Arial" w:hAnsi="Arial" w:cs="Arial"/>
          <w:noProof/>
          <w:color w:val="800000"/>
          <w:sz w:val="24"/>
          <w:szCs w:val="24"/>
        </w:rPr>
      </w:pPr>
      <w:r w:rsidRPr="00F002D2">
        <w:rPr>
          <w:rFonts w:ascii="Arial" w:hAnsi="Arial" w:cs="Arial"/>
          <w:noProof/>
          <w:color w:val="800000"/>
          <w:sz w:val="24"/>
          <w:szCs w:val="24"/>
        </w:rPr>
        <w:t>Students present information, concepts, and ideas to an audience of listeners or readers on a variety of topics.</w:t>
      </w:r>
    </w:p>
    <w:p w14:paraId="7DBC6E59" w14:textId="77777777" w:rsidR="00DB75A1" w:rsidRDefault="00DB75A1" w:rsidP="00353FFB">
      <w:pPr>
        <w:shd w:val="clear" w:color="auto" w:fill="C2D69B" w:themeFill="accent3" w:themeFillTint="99"/>
        <w:spacing w:line="360" w:lineRule="auto"/>
        <w:jc w:val="both"/>
        <w:rPr>
          <w:rFonts w:ascii="Arial" w:hAnsi="Arial" w:cs="Arial"/>
          <w:bCs/>
          <w:noProof/>
          <w:color w:val="800000"/>
          <w:sz w:val="24"/>
          <w:szCs w:val="24"/>
        </w:rPr>
      </w:pPr>
    </w:p>
    <w:p w14:paraId="35E4F04E" w14:textId="3907FE4C" w:rsidR="00F002D2" w:rsidRDefault="00F002D2" w:rsidP="00353FFB">
      <w:pPr>
        <w:shd w:val="clear" w:color="auto" w:fill="C2D69B" w:themeFill="accent3" w:themeFillTint="99"/>
        <w:spacing w:line="360" w:lineRule="auto"/>
        <w:jc w:val="both"/>
        <w:rPr>
          <w:rFonts w:ascii="Arial" w:hAnsi="Arial" w:cs="Arial"/>
          <w:bCs/>
          <w:noProof/>
          <w:color w:val="800000"/>
          <w:sz w:val="24"/>
          <w:szCs w:val="24"/>
        </w:rPr>
      </w:pPr>
      <w:r>
        <w:rPr>
          <w:rFonts w:ascii="Arial" w:hAnsi="Arial" w:cs="Arial"/>
          <w:bCs/>
          <w:noProof/>
          <w:color w:val="800000"/>
          <w:sz w:val="24"/>
          <w:szCs w:val="24"/>
        </w:rPr>
        <w:t>CULTURES</w:t>
      </w:r>
    </w:p>
    <w:p w14:paraId="090AF551" w14:textId="51627229" w:rsidR="009E2000" w:rsidRPr="00EF763C" w:rsidRDefault="00EF763C" w:rsidP="00522E4C">
      <w:pPr>
        <w:pStyle w:val="ListParagraph"/>
        <w:numPr>
          <w:ilvl w:val="0"/>
          <w:numId w:val="30"/>
        </w:numPr>
        <w:spacing w:line="360" w:lineRule="auto"/>
        <w:jc w:val="both"/>
        <w:rPr>
          <w:rFonts w:ascii="Arial" w:hAnsi="Arial" w:cs="Arial"/>
          <w:noProof/>
          <w:color w:val="800000"/>
          <w:sz w:val="24"/>
          <w:szCs w:val="24"/>
        </w:rPr>
      </w:pPr>
      <w:r w:rsidRPr="00EF763C">
        <w:rPr>
          <w:rFonts w:ascii="Arial" w:hAnsi="Arial" w:cs="Arial"/>
          <w:bCs/>
          <w:noProof/>
          <w:color w:val="800000"/>
          <w:sz w:val="24"/>
          <w:szCs w:val="24"/>
        </w:rPr>
        <w:t>Gain knowledge and understanding of other cultures</w:t>
      </w:r>
    </w:p>
    <w:p w14:paraId="0471C865" w14:textId="77777777" w:rsidR="009E2000" w:rsidRPr="00F002D2" w:rsidRDefault="009E2000" w:rsidP="00522E4C">
      <w:pPr>
        <w:pStyle w:val="ListParagraph"/>
        <w:numPr>
          <w:ilvl w:val="0"/>
          <w:numId w:val="30"/>
        </w:numPr>
        <w:spacing w:line="360" w:lineRule="auto"/>
        <w:jc w:val="both"/>
        <w:rPr>
          <w:rFonts w:ascii="Arial" w:hAnsi="Arial" w:cs="Arial"/>
          <w:noProof/>
          <w:color w:val="800000"/>
          <w:sz w:val="24"/>
          <w:szCs w:val="24"/>
        </w:rPr>
      </w:pPr>
      <w:r w:rsidRPr="00F002D2">
        <w:rPr>
          <w:rFonts w:ascii="Arial" w:hAnsi="Arial" w:cs="Arial"/>
          <w:noProof/>
          <w:color w:val="800000"/>
          <w:sz w:val="24"/>
          <w:szCs w:val="24"/>
        </w:rPr>
        <w:t xml:space="preserve">Students will demonstrate an understanding of the relationship between the practices and perspectives of Canadian and other cultures </w:t>
      </w:r>
    </w:p>
    <w:p w14:paraId="406B4EA9" w14:textId="5834FC7E" w:rsidR="00353FFB" w:rsidRPr="00353FFB" w:rsidRDefault="009E2000" w:rsidP="00522E4C">
      <w:pPr>
        <w:pStyle w:val="ListParagraph"/>
        <w:numPr>
          <w:ilvl w:val="0"/>
          <w:numId w:val="30"/>
        </w:numPr>
        <w:shd w:val="clear" w:color="auto" w:fill="C2D69B" w:themeFill="accent3" w:themeFillTint="99"/>
        <w:spacing w:line="360" w:lineRule="auto"/>
        <w:rPr>
          <w:rFonts w:ascii="Arial" w:hAnsi="Arial" w:cs="Arial"/>
          <w:bCs/>
          <w:noProof/>
          <w:color w:val="800000"/>
          <w:sz w:val="24"/>
          <w:szCs w:val="24"/>
        </w:rPr>
      </w:pPr>
      <w:r w:rsidRPr="00353FFB">
        <w:rPr>
          <w:rFonts w:ascii="Arial" w:hAnsi="Arial" w:cs="Arial"/>
          <w:noProof/>
          <w:color w:val="800000"/>
          <w:sz w:val="24"/>
          <w:szCs w:val="24"/>
        </w:rPr>
        <w:t>Students will demonstrate an understanding of the relationship between the products and per</w:t>
      </w:r>
      <w:r w:rsidR="00AD13C4" w:rsidRPr="00353FFB">
        <w:rPr>
          <w:rFonts w:ascii="Arial" w:hAnsi="Arial" w:cs="Arial"/>
          <w:noProof/>
          <w:color w:val="800000"/>
          <w:sz w:val="24"/>
          <w:szCs w:val="24"/>
        </w:rPr>
        <w:t>spectives of the culture</w:t>
      </w:r>
      <w:r w:rsidR="00EF763C" w:rsidRPr="00353FFB">
        <w:rPr>
          <w:rFonts w:ascii="Arial" w:hAnsi="Arial" w:cs="Arial"/>
          <w:noProof/>
          <w:color w:val="800000"/>
          <w:sz w:val="24"/>
          <w:szCs w:val="24"/>
        </w:rPr>
        <w:t>s</w:t>
      </w:r>
      <w:r w:rsidR="00AD13C4" w:rsidRPr="00353FFB">
        <w:rPr>
          <w:rFonts w:ascii="Arial" w:hAnsi="Arial" w:cs="Arial"/>
          <w:noProof/>
          <w:color w:val="800000"/>
          <w:sz w:val="24"/>
          <w:szCs w:val="24"/>
        </w:rPr>
        <w:t xml:space="preserve"> studie</w:t>
      </w:r>
      <w:r w:rsidR="00353FFB" w:rsidRPr="00353FFB">
        <w:rPr>
          <w:rFonts w:ascii="Arial" w:hAnsi="Arial" w:cs="Arial"/>
          <w:noProof/>
          <w:color w:val="800000"/>
          <w:sz w:val="24"/>
          <w:szCs w:val="24"/>
        </w:rPr>
        <w:t>s</w:t>
      </w:r>
    </w:p>
    <w:p w14:paraId="656CBDC6" w14:textId="60D0AC35" w:rsidR="00F002D2" w:rsidRPr="00353FFB" w:rsidRDefault="00F002D2" w:rsidP="00353FFB">
      <w:pPr>
        <w:shd w:val="clear" w:color="auto" w:fill="C2D69B" w:themeFill="accent3" w:themeFillTint="99"/>
        <w:spacing w:line="276" w:lineRule="auto"/>
        <w:rPr>
          <w:rFonts w:ascii="Arial" w:hAnsi="Arial" w:cs="Arial"/>
          <w:bCs/>
          <w:noProof/>
          <w:color w:val="800000"/>
          <w:sz w:val="24"/>
          <w:szCs w:val="24"/>
        </w:rPr>
      </w:pPr>
      <w:r w:rsidRPr="00353FFB">
        <w:rPr>
          <w:rFonts w:ascii="Arial" w:hAnsi="Arial" w:cs="Arial"/>
          <w:bCs/>
          <w:noProof/>
          <w:color w:val="800000"/>
          <w:sz w:val="24"/>
          <w:szCs w:val="24"/>
        </w:rPr>
        <w:t>CONNECTIONS</w:t>
      </w:r>
    </w:p>
    <w:p w14:paraId="4D05FCE1" w14:textId="17B93FA1" w:rsidR="009E2000" w:rsidRPr="00F002D2" w:rsidRDefault="009E2000" w:rsidP="00522E4C">
      <w:pPr>
        <w:pStyle w:val="ListParagraph"/>
        <w:numPr>
          <w:ilvl w:val="0"/>
          <w:numId w:val="29"/>
        </w:numPr>
        <w:spacing w:line="360" w:lineRule="auto"/>
        <w:jc w:val="both"/>
        <w:rPr>
          <w:rFonts w:ascii="Arial" w:hAnsi="Arial" w:cs="Arial"/>
          <w:noProof/>
          <w:color w:val="800000"/>
          <w:sz w:val="24"/>
          <w:szCs w:val="24"/>
        </w:rPr>
      </w:pPr>
      <w:r w:rsidRPr="00F002D2">
        <w:rPr>
          <w:rFonts w:ascii="Arial" w:hAnsi="Arial" w:cs="Arial"/>
          <w:bCs/>
          <w:noProof/>
          <w:color w:val="800000"/>
          <w:sz w:val="24"/>
          <w:szCs w:val="24"/>
        </w:rPr>
        <w:t>Connect with other cultures and mainstream society in Canada</w:t>
      </w:r>
    </w:p>
    <w:p w14:paraId="79C31123" w14:textId="77777777" w:rsidR="009E2000" w:rsidRPr="00F002D2" w:rsidRDefault="009E2000" w:rsidP="00522E4C">
      <w:pPr>
        <w:pStyle w:val="ListParagraph"/>
        <w:numPr>
          <w:ilvl w:val="0"/>
          <w:numId w:val="29"/>
        </w:numPr>
        <w:spacing w:line="360" w:lineRule="auto"/>
        <w:jc w:val="both"/>
        <w:rPr>
          <w:rFonts w:ascii="Arial" w:hAnsi="Arial" w:cs="Arial"/>
          <w:noProof/>
          <w:color w:val="800000"/>
          <w:sz w:val="24"/>
          <w:szCs w:val="24"/>
        </w:rPr>
      </w:pPr>
      <w:r w:rsidRPr="00F002D2">
        <w:rPr>
          <w:rFonts w:ascii="Arial" w:hAnsi="Arial" w:cs="Arial"/>
          <w:noProof/>
          <w:color w:val="800000"/>
          <w:sz w:val="24"/>
          <w:szCs w:val="24"/>
        </w:rPr>
        <w:t>Students acquire information and recognize the distinctive viewpoints that are only available through the English language and its culture</w:t>
      </w:r>
    </w:p>
    <w:p w14:paraId="58F7D603" w14:textId="77777777" w:rsidR="00F002D2" w:rsidRDefault="009E2000" w:rsidP="00565730">
      <w:pPr>
        <w:shd w:val="clear" w:color="auto" w:fill="C2D69B" w:themeFill="accent3" w:themeFillTint="99"/>
        <w:spacing w:line="276" w:lineRule="auto"/>
        <w:rPr>
          <w:rFonts w:ascii="Arial" w:hAnsi="Arial" w:cs="Arial"/>
          <w:bCs/>
          <w:noProof/>
          <w:color w:val="800000"/>
          <w:sz w:val="24"/>
          <w:szCs w:val="24"/>
        </w:rPr>
      </w:pPr>
      <w:r w:rsidRPr="00F002D2">
        <w:rPr>
          <w:rFonts w:ascii="Arial" w:hAnsi="Arial" w:cs="Arial"/>
          <w:bCs/>
          <w:noProof/>
          <w:color w:val="800000"/>
          <w:sz w:val="24"/>
          <w:szCs w:val="24"/>
        </w:rPr>
        <w:t>COMPARISONS</w:t>
      </w:r>
    </w:p>
    <w:p w14:paraId="4B755DE8" w14:textId="2851CE86" w:rsidR="009E2000" w:rsidRPr="00F002D2" w:rsidRDefault="009E2000" w:rsidP="00522E4C">
      <w:pPr>
        <w:pStyle w:val="ListParagraph"/>
        <w:numPr>
          <w:ilvl w:val="0"/>
          <w:numId w:val="28"/>
        </w:numPr>
        <w:spacing w:line="360" w:lineRule="auto"/>
        <w:ind w:left="360"/>
        <w:jc w:val="both"/>
        <w:rPr>
          <w:rFonts w:ascii="Arial" w:hAnsi="Arial" w:cs="Arial"/>
          <w:noProof/>
          <w:color w:val="800000"/>
          <w:sz w:val="24"/>
          <w:szCs w:val="24"/>
        </w:rPr>
      </w:pPr>
      <w:r w:rsidRPr="00F002D2">
        <w:rPr>
          <w:rFonts w:ascii="Arial" w:hAnsi="Arial" w:cs="Arial"/>
          <w:bCs/>
          <w:noProof/>
          <w:color w:val="800000"/>
          <w:sz w:val="24"/>
          <w:szCs w:val="24"/>
        </w:rPr>
        <w:t>Develop Insight into the Nature of the English Language and Culture</w:t>
      </w:r>
    </w:p>
    <w:p w14:paraId="70A06039" w14:textId="77777777" w:rsidR="009E2000" w:rsidRPr="00F002D2" w:rsidRDefault="009E2000" w:rsidP="00522E4C">
      <w:pPr>
        <w:pStyle w:val="ListParagraph"/>
        <w:numPr>
          <w:ilvl w:val="0"/>
          <w:numId w:val="27"/>
        </w:numPr>
        <w:spacing w:line="360" w:lineRule="auto"/>
        <w:ind w:left="360"/>
        <w:jc w:val="both"/>
        <w:rPr>
          <w:rFonts w:ascii="Arial" w:hAnsi="Arial" w:cs="Arial"/>
          <w:noProof/>
          <w:color w:val="800000"/>
          <w:sz w:val="24"/>
          <w:szCs w:val="24"/>
        </w:rPr>
      </w:pPr>
      <w:r w:rsidRPr="00F002D2">
        <w:rPr>
          <w:rFonts w:ascii="Arial" w:hAnsi="Arial" w:cs="Arial"/>
          <w:noProof/>
          <w:color w:val="800000"/>
          <w:sz w:val="24"/>
          <w:szCs w:val="24"/>
        </w:rPr>
        <w:t>Students demonstrate understanding of the nature of language through comparisons of the language studied and their own language</w:t>
      </w:r>
    </w:p>
    <w:p w14:paraId="53986DD5" w14:textId="77777777" w:rsidR="009E2000" w:rsidRPr="00F002D2" w:rsidRDefault="009E2000" w:rsidP="00522E4C">
      <w:pPr>
        <w:pStyle w:val="ListParagraph"/>
        <w:numPr>
          <w:ilvl w:val="0"/>
          <w:numId w:val="27"/>
        </w:numPr>
        <w:spacing w:line="360" w:lineRule="auto"/>
        <w:ind w:left="360"/>
        <w:jc w:val="both"/>
        <w:rPr>
          <w:rFonts w:ascii="Arial" w:hAnsi="Arial" w:cs="Arial"/>
          <w:noProof/>
          <w:color w:val="800000"/>
          <w:sz w:val="24"/>
          <w:szCs w:val="24"/>
        </w:rPr>
      </w:pPr>
      <w:r w:rsidRPr="00F002D2">
        <w:rPr>
          <w:rFonts w:ascii="Arial" w:hAnsi="Arial" w:cs="Arial"/>
          <w:noProof/>
          <w:color w:val="800000"/>
          <w:sz w:val="24"/>
          <w:szCs w:val="24"/>
        </w:rPr>
        <w:t>Students demonstrate understanding of the concept of culture through comparisons of the cultures in their group, their own and Canadian culture</w:t>
      </w:r>
    </w:p>
    <w:p w14:paraId="7FB6C856" w14:textId="0F975DC3" w:rsidR="003459C5" w:rsidRDefault="00353FFB" w:rsidP="00353FFB">
      <w:pPr>
        <w:shd w:val="clear" w:color="auto" w:fill="C2D69B" w:themeFill="accent3" w:themeFillTint="99"/>
        <w:spacing w:after="0" w:line="360" w:lineRule="auto"/>
        <w:jc w:val="both"/>
        <w:rPr>
          <w:rFonts w:ascii="Arial" w:hAnsi="Arial" w:cs="Arial"/>
          <w:bCs/>
          <w:noProof/>
          <w:color w:val="800000"/>
          <w:sz w:val="24"/>
          <w:szCs w:val="24"/>
        </w:rPr>
      </w:pPr>
      <w:r>
        <w:rPr>
          <w:rFonts w:ascii="Arial" w:hAnsi="Arial" w:cs="Arial"/>
          <w:bCs/>
          <w:noProof/>
          <w:color w:val="800000"/>
          <w:sz w:val="24"/>
          <w:szCs w:val="24"/>
        </w:rPr>
        <w:t>COMMUNITIES</w:t>
      </w:r>
    </w:p>
    <w:p w14:paraId="19BA596D" w14:textId="22308F7E" w:rsidR="009E2000" w:rsidRPr="003459C5" w:rsidRDefault="009E2000" w:rsidP="00522E4C">
      <w:pPr>
        <w:pStyle w:val="ListParagraph"/>
        <w:numPr>
          <w:ilvl w:val="0"/>
          <w:numId w:val="32"/>
        </w:numPr>
        <w:spacing w:after="0" w:line="360" w:lineRule="auto"/>
        <w:jc w:val="both"/>
        <w:rPr>
          <w:rFonts w:ascii="Arial" w:hAnsi="Arial" w:cs="Arial"/>
          <w:noProof/>
          <w:color w:val="800000"/>
          <w:sz w:val="24"/>
          <w:szCs w:val="24"/>
        </w:rPr>
      </w:pPr>
      <w:r w:rsidRPr="003459C5">
        <w:rPr>
          <w:rFonts w:ascii="Arial" w:hAnsi="Arial" w:cs="Arial"/>
          <w:bCs/>
          <w:noProof/>
          <w:color w:val="800000"/>
          <w:sz w:val="24"/>
          <w:szCs w:val="24"/>
        </w:rPr>
        <w:t xml:space="preserve">Participate in Multilingual Communities in Calgary and in the Canadian mainstream </w:t>
      </w:r>
    </w:p>
    <w:p w14:paraId="1D05644B" w14:textId="77777777" w:rsidR="009E2000" w:rsidRPr="003459C5" w:rsidRDefault="009E2000" w:rsidP="00522E4C">
      <w:pPr>
        <w:pStyle w:val="ListParagraph"/>
        <w:numPr>
          <w:ilvl w:val="0"/>
          <w:numId w:val="27"/>
        </w:numPr>
        <w:spacing w:line="360" w:lineRule="auto"/>
        <w:ind w:left="360"/>
        <w:jc w:val="both"/>
        <w:rPr>
          <w:rFonts w:ascii="Arial" w:hAnsi="Arial" w:cs="Arial"/>
          <w:noProof/>
          <w:color w:val="800000"/>
          <w:sz w:val="24"/>
          <w:szCs w:val="24"/>
        </w:rPr>
      </w:pPr>
      <w:r w:rsidRPr="003459C5">
        <w:rPr>
          <w:rFonts w:ascii="Arial" w:hAnsi="Arial" w:cs="Arial"/>
          <w:noProof/>
          <w:color w:val="800000"/>
          <w:sz w:val="24"/>
          <w:szCs w:val="24"/>
        </w:rPr>
        <w:t>Students show evidence of becoming life-long learners by using the English language for personal enjoyment and enrichment.</w:t>
      </w:r>
    </w:p>
    <w:p w14:paraId="72E565D6" w14:textId="22209AB4" w:rsidR="009E2000" w:rsidRPr="00F002D2" w:rsidRDefault="003459C5" w:rsidP="00D3282A">
      <w:pPr>
        <w:shd w:val="clear" w:color="auto" w:fill="C2D69B" w:themeFill="accent3" w:themeFillTint="99"/>
        <w:spacing w:line="360" w:lineRule="auto"/>
        <w:rPr>
          <w:rFonts w:ascii="Arial" w:hAnsi="Arial" w:cs="Arial"/>
          <w:bCs/>
          <w:iCs/>
          <w:noProof/>
          <w:color w:val="800000"/>
          <w:sz w:val="24"/>
          <w:szCs w:val="24"/>
        </w:rPr>
      </w:pPr>
      <w:r w:rsidRPr="00F002D2">
        <w:rPr>
          <w:rFonts w:ascii="Arial" w:hAnsi="Arial" w:cs="Arial"/>
          <w:bCs/>
          <w:iCs/>
          <w:noProof/>
          <w:color w:val="800000"/>
          <w:sz w:val="24"/>
          <w:szCs w:val="24"/>
        </w:rPr>
        <w:t>These Are The Skills That You Will Develop And Practice</w:t>
      </w:r>
      <w:r w:rsidR="00DC3436">
        <w:rPr>
          <w:rFonts w:ascii="Arial" w:hAnsi="Arial" w:cs="Arial"/>
          <w:bCs/>
          <w:iCs/>
          <w:noProof/>
          <w:color w:val="800000"/>
          <w:sz w:val="24"/>
          <w:szCs w:val="24"/>
        </w:rPr>
        <w:t xml:space="preserve">. </w:t>
      </w:r>
      <w:r w:rsidR="009E2000" w:rsidRPr="00F002D2">
        <w:rPr>
          <w:rFonts w:ascii="Arial" w:hAnsi="Arial" w:cs="Arial"/>
          <w:bCs/>
          <w:iCs/>
          <w:noProof/>
          <w:color w:val="800000"/>
          <w:sz w:val="24"/>
          <w:szCs w:val="24"/>
        </w:rPr>
        <w:t xml:space="preserve">These are also the skills that you will be expected of you when you work in any </w:t>
      </w:r>
      <w:r w:rsidR="00DC3436">
        <w:rPr>
          <w:rFonts w:ascii="Arial" w:hAnsi="Arial" w:cs="Arial"/>
          <w:bCs/>
          <w:iCs/>
          <w:noProof/>
          <w:color w:val="800000"/>
          <w:sz w:val="24"/>
          <w:szCs w:val="24"/>
        </w:rPr>
        <w:t>bus</w:t>
      </w:r>
      <w:r w:rsidR="009E2000" w:rsidRPr="00F002D2">
        <w:rPr>
          <w:rFonts w:ascii="Arial" w:hAnsi="Arial" w:cs="Arial"/>
          <w:bCs/>
          <w:iCs/>
          <w:noProof/>
          <w:color w:val="800000"/>
          <w:sz w:val="24"/>
          <w:szCs w:val="24"/>
        </w:rPr>
        <w:t xml:space="preserve">iness or organization in Canada: </w:t>
      </w:r>
    </w:p>
    <w:p w14:paraId="6580C5B7" w14:textId="1FAEE437" w:rsidR="009E2000" w:rsidRPr="003459C5" w:rsidRDefault="003459C5" w:rsidP="00522E4C">
      <w:pPr>
        <w:pStyle w:val="ListParagraph"/>
        <w:numPr>
          <w:ilvl w:val="0"/>
          <w:numId w:val="33"/>
        </w:numPr>
        <w:spacing w:line="360" w:lineRule="auto"/>
        <w:jc w:val="both"/>
        <w:rPr>
          <w:rFonts w:ascii="Arial" w:hAnsi="Arial" w:cs="Arial"/>
          <w:bCs/>
          <w:iCs/>
          <w:noProof/>
          <w:color w:val="800000"/>
          <w:sz w:val="24"/>
          <w:szCs w:val="24"/>
        </w:rPr>
      </w:pPr>
      <w:r w:rsidRPr="003459C5">
        <w:rPr>
          <w:rFonts w:ascii="Arial" w:hAnsi="Arial" w:cs="Arial"/>
          <w:bCs/>
          <w:iCs/>
          <w:noProof/>
          <w:color w:val="800000"/>
          <w:sz w:val="24"/>
          <w:szCs w:val="24"/>
        </w:rPr>
        <w:t>presentation skills</w:t>
      </w:r>
    </w:p>
    <w:p w14:paraId="182DEACE" w14:textId="77777777" w:rsidR="009E2000" w:rsidRPr="003459C5" w:rsidRDefault="009E2000" w:rsidP="00522E4C">
      <w:pPr>
        <w:pStyle w:val="ListParagraph"/>
        <w:numPr>
          <w:ilvl w:val="0"/>
          <w:numId w:val="33"/>
        </w:numPr>
        <w:spacing w:line="360" w:lineRule="auto"/>
        <w:jc w:val="both"/>
        <w:rPr>
          <w:rFonts w:ascii="Arial" w:hAnsi="Arial" w:cs="Arial"/>
          <w:bCs/>
          <w:iCs/>
          <w:noProof/>
          <w:color w:val="800000"/>
          <w:sz w:val="24"/>
          <w:szCs w:val="24"/>
        </w:rPr>
      </w:pPr>
      <w:r w:rsidRPr="003459C5">
        <w:rPr>
          <w:rFonts w:ascii="Arial" w:hAnsi="Arial" w:cs="Arial"/>
          <w:bCs/>
          <w:iCs/>
          <w:noProof/>
          <w:color w:val="800000"/>
          <w:sz w:val="24"/>
          <w:szCs w:val="24"/>
        </w:rPr>
        <w:t xml:space="preserve">project planning and management skills </w:t>
      </w:r>
    </w:p>
    <w:p w14:paraId="349594D6" w14:textId="77777777" w:rsidR="009E2000" w:rsidRPr="003459C5" w:rsidRDefault="009E2000" w:rsidP="00522E4C">
      <w:pPr>
        <w:pStyle w:val="ListParagraph"/>
        <w:numPr>
          <w:ilvl w:val="0"/>
          <w:numId w:val="33"/>
        </w:numPr>
        <w:spacing w:line="360" w:lineRule="auto"/>
        <w:jc w:val="both"/>
        <w:rPr>
          <w:rFonts w:ascii="Arial" w:hAnsi="Arial" w:cs="Arial"/>
          <w:bCs/>
          <w:iCs/>
          <w:noProof/>
          <w:color w:val="800000"/>
          <w:sz w:val="24"/>
          <w:szCs w:val="24"/>
        </w:rPr>
      </w:pPr>
      <w:r w:rsidRPr="003459C5">
        <w:rPr>
          <w:rFonts w:ascii="Arial" w:hAnsi="Arial" w:cs="Arial"/>
          <w:bCs/>
          <w:iCs/>
          <w:noProof/>
          <w:color w:val="800000"/>
          <w:sz w:val="24"/>
          <w:szCs w:val="24"/>
        </w:rPr>
        <w:lastRenderedPageBreak/>
        <w:t>writing skills for proposals, marketing ,correspondence</w:t>
      </w:r>
    </w:p>
    <w:p w14:paraId="697BB1D4" w14:textId="77777777" w:rsidR="009E2000" w:rsidRPr="003459C5" w:rsidRDefault="009E2000" w:rsidP="00522E4C">
      <w:pPr>
        <w:pStyle w:val="ListParagraph"/>
        <w:numPr>
          <w:ilvl w:val="0"/>
          <w:numId w:val="33"/>
        </w:numPr>
        <w:spacing w:line="360" w:lineRule="auto"/>
        <w:jc w:val="both"/>
        <w:rPr>
          <w:rFonts w:ascii="Arial" w:hAnsi="Arial" w:cs="Arial"/>
          <w:bCs/>
          <w:iCs/>
          <w:noProof/>
          <w:color w:val="800000"/>
          <w:sz w:val="24"/>
          <w:szCs w:val="24"/>
        </w:rPr>
      </w:pPr>
      <w:r w:rsidRPr="003459C5">
        <w:rPr>
          <w:rFonts w:ascii="Arial" w:hAnsi="Arial" w:cs="Arial"/>
          <w:bCs/>
          <w:iCs/>
          <w:noProof/>
          <w:color w:val="800000"/>
          <w:sz w:val="24"/>
          <w:szCs w:val="24"/>
        </w:rPr>
        <w:t>networking skills,</w:t>
      </w:r>
    </w:p>
    <w:p w14:paraId="4961F4EC" w14:textId="77777777" w:rsidR="009E2000" w:rsidRPr="003459C5" w:rsidRDefault="009E2000" w:rsidP="00522E4C">
      <w:pPr>
        <w:pStyle w:val="ListParagraph"/>
        <w:numPr>
          <w:ilvl w:val="0"/>
          <w:numId w:val="33"/>
        </w:numPr>
        <w:spacing w:line="360" w:lineRule="auto"/>
        <w:jc w:val="both"/>
        <w:rPr>
          <w:rFonts w:ascii="Arial" w:hAnsi="Arial" w:cs="Arial"/>
          <w:bCs/>
          <w:iCs/>
          <w:noProof/>
          <w:color w:val="800000"/>
          <w:sz w:val="24"/>
          <w:szCs w:val="24"/>
        </w:rPr>
      </w:pPr>
      <w:r w:rsidRPr="003459C5">
        <w:rPr>
          <w:rFonts w:ascii="Arial" w:hAnsi="Arial" w:cs="Arial"/>
          <w:bCs/>
          <w:iCs/>
          <w:noProof/>
          <w:color w:val="800000"/>
          <w:sz w:val="24"/>
          <w:szCs w:val="24"/>
        </w:rPr>
        <w:t xml:space="preserve">organizational skills, </w:t>
      </w:r>
    </w:p>
    <w:p w14:paraId="4DFDD295" w14:textId="77777777" w:rsidR="009E2000" w:rsidRPr="003459C5" w:rsidRDefault="009E2000" w:rsidP="00522E4C">
      <w:pPr>
        <w:pStyle w:val="ListParagraph"/>
        <w:numPr>
          <w:ilvl w:val="0"/>
          <w:numId w:val="33"/>
        </w:numPr>
        <w:spacing w:line="360" w:lineRule="auto"/>
        <w:jc w:val="both"/>
        <w:rPr>
          <w:rFonts w:ascii="Arial" w:hAnsi="Arial" w:cs="Arial"/>
          <w:bCs/>
          <w:iCs/>
          <w:noProof/>
          <w:color w:val="800000"/>
          <w:sz w:val="24"/>
          <w:szCs w:val="24"/>
        </w:rPr>
      </w:pPr>
      <w:r w:rsidRPr="003459C5">
        <w:rPr>
          <w:rFonts w:ascii="Arial" w:hAnsi="Arial" w:cs="Arial"/>
          <w:bCs/>
          <w:iCs/>
          <w:noProof/>
          <w:color w:val="800000"/>
          <w:sz w:val="24"/>
          <w:szCs w:val="24"/>
        </w:rPr>
        <w:t>meeting planning and participation (how to work on committees, chair meetings, organize people and provide leadership)</w:t>
      </w:r>
    </w:p>
    <w:p w14:paraId="1D847799" w14:textId="77777777" w:rsidR="009E2000" w:rsidRPr="003459C5" w:rsidRDefault="009E2000" w:rsidP="00522E4C">
      <w:pPr>
        <w:pStyle w:val="ListParagraph"/>
        <w:numPr>
          <w:ilvl w:val="0"/>
          <w:numId w:val="33"/>
        </w:numPr>
        <w:spacing w:line="360" w:lineRule="auto"/>
        <w:jc w:val="both"/>
        <w:rPr>
          <w:rFonts w:ascii="Arial" w:hAnsi="Arial" w:cs="Arial"/>
          <w:bCs/>
          <w:iCs/>
          <w:noProof/>
          <w:color w:val="800000"/>
          <w:sz w:val="24"/>
          <w:szCs w:val="24"/>
        </w:rPr>
      </w:pPr>
      <w:r w:rsidRPr="003459C5">
        <w:rPr>
          <w:rFonts w:ascii="Arial" w:hAnsi="Arial" w:cs="Arial"/>
          <w:bCs/>
          <w:iCs/>
          <w:noProof/>
          <w:color w:val="800000"/>
          <w:sz w:val="24"/>
          <w:szCs w:val="24"/>
        </w:rPr>
        <w:t>leadership skills in a Canadian context</w:t>
      </w:r>
    </w:p>
    <w:p w14:paraId="7DECD769" w14:textId="77777777" w:rsidR="009E2000" w:rsidRPr="003459C5" w:rsidRDefault="009E2000" w:rsidP="00522E4C">
      <w:pPr>
        <w:pStyle w:val="ListParagraph"/>
        <w:numPr>
          <w:ilvl w:val="0"/>
          <w:numId w:val="33"/>
        </w:numPr>
        <w:spacing w:line="360" w:lineRule="auto"/>
        <w:jc w:val="both"/>
        <w:rPr>
          <w:rFonts w:ascii="Arial" w:hAnsi="Arial" w:cs="Arial"/>
          <w:bCs/>
          <w:iCs/>
          <w:noProof/>
          <w:color w:val="800000"/>
          <w:sz w:val="24"/>
          <w:szCs w:val="24"/>
        </w:rPr>
      </w:pPr>
      <w:r w:rsidRPr="003459C5">
        <w:rPr>
          <w:rFonts w:ascii="Arial" w:hAnsi="Arial" w:cs="Arial"/>
          <w:bCs/>
          <w:iCs/>
          <w:noProof/>
          <w:color w:val="800000"/>
          <w:sz w:val="24"/>
          <w:szCs w:val="24"/>
        </w:rPr>
        <w:t>team work and interpersonal Canadian skills</w:t>
      </w:r>
    </w:p>
    <w:p w14:paraId="0210C525" w14:textId="0B2DDC73" w:rsidR="009E2000" w:rsidRPr="003459C5" w:rsidRDefault="009E2000" w:rsidP="00522E4C">
      <w:pPr>
        <w:pStyle w:val="ListParagraph"/>
        <w:numPr>
          <w:ilvl w:val="0"/>
          <w:numId w:val="33"/>
        </w:numPr>
        <w:spacing w:line="360" w:lineRule="auto"/>
        <w:jc w:val="both"/>
        <w:rPr>
          <w:rFonts w:ascii="Arial" w:hAnsi="Arial" w:cs="Arial"/>
          <w:bCs/>
          <w:iCs/>
          <w:noProof/>
          <w:color w:val="800000"/>
          <w:sz w:val="24"/>
          <w:szCs w:val="24"/>
        </w:rPr>
      </w:pPr>
      <w:r w:rsidRPr="003459C5">
        <w:rPr>
          <w:rFonts w:ascii="Arial" w:hAnsi="Arial" w:cs="Arial"/>
          <w:bCs/>
          <w:iCs/>
          <w:noProof/>
          <w:color w:val="800000"/>
          <w:sz w:val="24"/>
          <w:szCs w:val="24"/>
        </w:rPr>
        <w:t>strategies for intercultural communication</w:t>
      </w:r>
    </w:p>
    <w:p w14:paraId="5867C26E" w14:textId="15DB65A6" w:rsidR="009E2000" w:rsidRPr="003459C5" w:rsidRDefault="009E2000" w:rsidP="00522E4C">
      <w:pPr>
        <w:pStyle w:val="ListParagraph"/>
        <w:numPr>
          <w:ilvl w:val="0"/>
          <w:numId w:val="33"/>
        </w:numPr>
        <w:spacing w:line="360" w:lineRule="auto"/>
        <w:jc w:val="both"/>
        <w:rPr>
          <w:rFonts w:ascii="Arial" w:hAnsi="Arial" w:cs="Arial"/>
          <w:bCs/>
          <w:iCs/>
          <w:noProof/>
          <w:color w:val="800000"/>
          <w:sz w:val="24"/>
          <w:szCs w:val="24"/>
        </w:rPr>
      </w:pPr>
      <w:r w:rsidRPr="003459C5">
        <w:rPr>
          <w:rFonts w:ascii="Arial" w:hAnsi="Arial" w:cs="Arial"/>
          <w:bCs/>
          <w:iCs/>
          <w:noProof/>
          <w:color w:val="800000"/>
          <w:sz w:val="24"/>
          <w:szCs w:val="24"/>
        </w:rPr>
        <w:t xml:space="preserve">build your knowledge of the </w:t>
      </w:r>
      <w:r w:rsidR="00A6656C">
        <w:rPr>
          <w:rFonts w:ascii="Arial" w:hAnsi="Arial" w:cs="Arial"/>
          <w:bCs/>
          <w:iCs/>
          <w:noProof/>
          <w:color w:val="800000"/>
          <w:sz w:val="24"/>
          <w:szCs w:val="24"/>
        </w:rPr>
        <w:t>vehicle</w:t>
      </w:r>
      <w:r w:rsidRPr="003459C5">
        <w:rPr>
          <w:rFonts w:ascii="Arial" w:hAnsi="Arial" w:cs="Arial"/>
          <w:bCs/>
          <w:iCs/>
          <w:noProof/>
          <w:color w:val="800000"/>
          <w:sz w:val="24"/>
          <w:szCs w:val="24"/>
        </w:rPr>
        <w:t>inesses and resources in Calgary</w:t>
      </w:r>
    </w:p>
    <w:p w14:paraId="1F9AD354" w14:textId="77777777" w:rsidR="009E2000" w:rsidRPr="003459C5" w:rsidRDefault="009E2000" w:rsidP="00522E4C">
      <w:pPr>
        <w:pStyle w:val="ListParagraph"/>
        <w:numPr>
          <w:ilvl w:val="0"/>
          <w:numId w:val="33"/>
        </w:numPr>
        <w:spacing w:line="360" w:lineRule="auto"/>
        <w:jc w:val="both"/>
        <w:rPr>
          <w:rFonts w:ascii="Arial" w:hAnsi="Arial" w:cs="Arial"/>
          <w:bCs/>
          <w:iCs/>
          <w:noProof/>
          <w:color w:val="800000"/>
          <w:sz w:val="24"/>
          <w:szCs w:val="24"/>
        </w:rPr>
      </w:pPr>
      <w:r w:rsidRPr="003459C5">
        <w:rPr>
          <w:rFonts w:ascii="Arial" w:hAnsi="Arial" w:cs="Arial"/>
          <w:noProof/>
          <w:color w:val="800000"/>
          <w:sz w:val="24"/>
          <w:szCs w:val="24"/>
          <w:lang w:val="en"/>
        </w:rPr>
        <w:t>develop Cultural competency skills:</w:t>
      </w:r>
    </w:p>
    <w:p w14:paraId="11A9EE13" w14:textId="77777777" w:rsidR="009E2000" w:rsidRPr="00353FFB" w:rsidRDefault="009E2000" w:rsidP="00522E4C">
      <w:pPr>
        <w:pStyle w:val="ListParagraph"/>
        <w:numPr>
          <w:ilvl w:val="0"/>
          <w:numId w:val="33"/>
        </w:numPr>
        <w:spacing w:line="360" w:lineRule="auto"/>
        <w:jc w:val="both"/>
        <w:rPr>
          <w:rFonts w:ascii="Arial" w:hAnsi="Arial" w:cs="Arial"/>
          <w:bCs/>
          <w:iCs/>
          <w:noProof/>
          <w:color w:val="800000"/>
          <w:sz w:val="24"/>
          <w:szCs w:val="24"/>
        </w:rPr>
      </w:pPr>
      <w:r w:rsidRPr="003459C5">
        <w:rPr>
          <w:rFonts w:ascii="Arial" w:hAnsi="Arial" w:cs="Arial"/>
          <w:noProof/>
          <w:color w:val="800000"/>
          <w:sz w:val="24"/>
          <w:szCs w:val="24"/>
          <w:lang w:val="en"/>
        </w:rPr>
        <w:t>Negotiating meaning, understanding cultural concepts, beliefs, attitudes and ways of interacting and looking at the world around.</w:t>
      </w:r>
    </w:p>
    <w:p w14:paraId="76BD155A" w14:textId="0DA6491A" w:rsidR="00353FFB" w:rsidRDefault="00353FFB">
      <w:pPr>
        <w:rPr>
          <w:rFonts w:ascii="Arial" w:hAnsi="Arial" w:cs="Arial"/>
          <w:bCs/>
          <w:iCs/>
          <w:noProof/>
          <w:color w:val="800000"/>
          <w:sz w:val="24"/>
          <w:szCs w:val="24"/>
        </w:rPr>
      </w:pPr>
      <w:r>
        <w:rPr>
          <w:rFonts w:ascii="Arial" w:hAnsi="Arial" w:cs="Arial"/>
          <w:bCs/>
          <w:iCs/>
          <w:noProof/>
          <w:color w:val="800000"/>
          <w:sz w:val="24"/>
          <w:szCs w:val="24"/>
        </w:rPr>
        <w:br w:type="page"/>
      </w:r>
    </w:p>
    <w:p w14:paraId="570F911E" w14:textId="1C40FD7C" w:rsidR="00353FFB" w:rsidRPr="00353FFB" w:rsidRDefault="00353FFB" w:rsidP="00353FFB">
      <w:pPr>
        <w:spacing w:line="276" w:lineRule="auto"/>
        <w:jc w:val="both"/>
        <w:rPr>
          <w:rFonts w:ascii="Arial" w:hAnsi="Arial" w:cs="Arial"/>
          <w:bCs/>
          <w:iCs/>
          <w:noProof/>
          <w:color w:val="800000"/>
          <w:sz w:val="24"/>
          <w:szCs w:val="24"/>
        </w:rPr>
      </w:pPr>
    </w:p>
    <w:p w14:paraId="3F1EF6FD" w14:textId="0449301A" w:rsidR="009E2000" w:rsidRPr="00F002D2" w:rsidRDefault="00353FFB" w:rsidP="00565730">
      <w:pPr>
        <w:shd w:val="clear" w:color="auto" w:fill="C2D69B" w:themeFill="accent3" w:themeFillTint="99"/>
        <w:spacing w:line="276" w:lineRule="auto"/>
        <w:rPr>
          <w:rFonts w:ascii="Arial" w:hAnsi="Arial" w:cs="Arial"/>
          <w:noProof/>
          <w:color w:val="800000"/>
          <w:sz w:val="24"/>
          <w:szCs w:val="24"/>
        </w:rPr>
      </w:pPr>
      <w:r w:rsidRPr="00713A00">
        <w:rPr>
          <w:b/>
          <w:noProof/>
        </w:rPr>
        <w:drawing>
          <wp:anchor distT="0" distB="0" distL="114300" distR="114300" simplePos="0" relativeHeight="251792384" behindDoc="0" locked="0" layoutInCell="1" allowOverlap="1" wp14:anchorId="5FB5FE8A" wp14:editId="06C715D0">
            <wp:simplePos x="0" y="0"/>
            <wp:positionH relativeFrom="margin">
              <wp:posOffset>1029335</wp:posOffset>
            </wp:positionH>
            <wp:positionV relativeFrom="margin">
              <wp:posOffset>506730</wp:posOffset>
            </wp:positionV>
            <wp:extent cx="3756660" cy="2947035"/>
            <wp:effectExtent l="406400" t="381000" r="510540" b="354965"/>
            <wp:wrapSquare wrapText="bothSides"/>
            <wp:docPr id="694" name="Picture 694" descr="AP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5" descr="APPLES"/>
                    <pic:cNvPicPr>
                      <a:picLocks noChangeAspect="1" noChangeArrowheads="1"/>
                    </pic:cNvPicPr>
                  </pic:nvPicPr>
                  <pic:blipFill>
                    <a:blip r:embed="rId18" cstate="print">
                      <a:alphaModFix amt="98000"/>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756660" cy="294703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14:paraId="21F62892" w14:textId="59F72331" w:rsidR="009E2000" w:rsidRPr="00F002D2" w:rsidRDefault="009E2000" w:rsidP="00565730">
      <w:pPr>
        <w:shd w:val="clear" w:color="auto" w:fill="C2D69B" w:themeFill="accent3" w:themeFillTint="99"/>
        <w:spacing w:line="276" w:lineRule="auto"/>
        <w:rPr>
          <w:rFonts w:ascii="Arial" w:hAnsi="Arial" w:cs="Arial"/>
          <w:noProof/>
          <w:color w:val="800000"/>
          <w:sz w:val="24"/>
          <w:szCs w:val="24"/>
        </w:rPr>
      </w:pPr>
    </w:p>
    <w:p w14:paraId="7B7F28A6" w14:textId="77777777" w:rsidR="009E2000" w:rsidRPr="00F002D2" w:rsidRDefault="009E2000" w:rsidP="00565730">
      <w:pPr>
        <w:shd w:val="clear" w:color="auto" w:fill="C2D69B" w:themeFill="accent3" w:themeFillTint="99"/>
        <w:spacing w:line="276" w:lineRule="auto"/>
        <w:rPr>
          <w:rFonts w:ascii="Arial" w:hAnsi="Arial" w:cs="Arial"/>
          <w:noProof/>
          <w:color w:val="800000"/>
          <w:sz w:val="24"/>
          <w:szCs w:val="24"/>
        </w:rPr>
      </w:pPr>
    </w:p>
    <w:p w14:paraId="584770AC" w14:textId="42A009AA" w:rsidR="009E2000" w:rsidRPr="00F002D2" w:rsidRDefault="009E2000" w:rsidP="00401EBB">
      <w:pPr>
        <w:shd w:val="clear" w:color="auto" w:fill="C2D69B" w:themeFill="accent3" w:themeFillTint="99"/>
        <w:spacing w:line="276" w:lineRule="auto"/>
        <w:jc w:val="center"/>
        <w:rPr>
          <w:rFonts w:ascii="Arial" w:hAnsi="Arial" w:cs="Arial"/>
          <w:i/>
          <w:noProof/>
          <w:color w:val="800000"/>
          <w:sz w:val="24"/>
          <w:szCs w:val="24"/>
        </w:rPr>
      </w:pPr>
    </w:p>
    <w:p w14:paraId="3497B6F1" w14:textId="77777777" w:rsidR="008E119C" w:rsidRDefault="008E119C" w:rsidP="008E119C">
      <w:pPr>
        <w:shd w:val="clear" w:color="auto" w:fill="C2D69B" w:themeFill="accent3" w:themeFillTint="99"/>
        <w:rPr>
          <w:rFonts w:ascii="Arial" w:hAnsi="Arial" w:cs="Arial"/>
          <w:b/>
          <w:noProof/>
          <w:color w:val="800000"/>
          <w:sz w:val="24"/>
          <w:szCs w:val="24"/>
        </w:rPr>
      </w:pPr>
    </w:p>
    <w:p w14:paraId="3B52025C" w14:textId="27157ABA" w:rsidR="008E119C" w:rsidRDefault="008E119C" w:rsidP="008E119C">
      <w:pPr>
        <w:shd w:val="clear" w:color="auto" w:fill="C2D69B" w:themeFill="accent3" w:themeFillTint="99"/>
        <w:rPr>
          <w:rFonts w:ascii="Arial" w:hAnsi="Arial" w:cs="Arial"/>
          <w:b/>
          <w:noProof/>
          <w:color w:val="800000"/>
          <w:sz w:val="24"/>
          <w:szCs w:val="24"/>
        </w:rPr>
      </w:pPr>
    </w:p>
    <w:p w14:paraId="54314FD9" w14:textId="77777777" w:rsidR="008E119C" w:rsidRDefault="008E119C" w:rsidP="008E119C">
      <w:pPr>
        <w:shd w:val="clear" w:color="auto" w:fill="C2D69B" w:themeFill="accent3" w:themeFillTint="99"/>
        <w:rPr>
          <w:rFonts w:ascii="Arial" w:hAnsi="Arial" w:cs="Arial"/>
          <w:b/>
          <w:noProof/>
          <w:color w:val="800000"/>
          <w:sz w:val="24"/>
          <w:szCs w:val="24"/>
        </w:rPr>
      </w:pPr>
    </w:p>
    <w:p w14:paraId="02D11C2A" w14:textId="77777777" w:rsidR="008E119C" w:rsidRDefault="008E119C" w:rsidP="008E119C">
      <w:pPr>
        <w:shd w:val="clear" w:color="auto" w:fill="C2D69B" w:themeFill="accent3" w:themeFillTint="99"/>
        <w:rPr>
          <w:rFonts w:ascii="Arial" w:hAnsi="Arial" w:cs="Arial"/>
          <w:b/>
          <w:noProof/>
          <w:color w:val="800000"/>
          <w:sz w:val="24"/>
          <w:szCs w:val="24"/>
        </w:rPr>
      </w:pPr>
    </w:p>
    <w:p w14:paraId="2B32330D" w14:textId="77777777" w:rsidR="008E119C" w:rsidRDefault="008E119C" w:rsidP="008E119C">
      <w:pPr>
        <w:shd w:val="clear" w:color="auto" w:fill="C2D69B" w:themeFill="accent3" w:themeFillTint="99"/>
        <w:rPr>
          <w:rFonts w:ascii="Arial" w:hAnsi="Arial" w:cs="Arial"/>
          <w:b/>
          <w:noProof/>
          <w:color w:val="800000"/>
          <w:sz w:val="24"/>
          <w:szCs w:val="24"/>
        </w:rPr>
      </w:pPr>
    </w:p>
    <w:p w14:paraId="3FDD519E" w14:textId="77777777" w:rsidR="008E119C" w:rsidRDefault="008E119C" w:rsidP="008E119C">
      <w:pPr>
        <w:shd w:val="clear" w:color="auto" w:fill="C2D69B" w:themeFill="accent3" w:themeFillTint="99"/>
        <w:rPr>
          <w:rFonts w:ascii="Arial" w:hAnsi="Arial" w:cs="Arial"/>
          <w:b/>
          <w:noProof/>
          <w:color w:val="800000"/>
          <w:sz w:val="24"/>
          <w:szCs w:val="24"/>
        </w:rPr>
      </w:pPr>
    </w:p>
    <w:p w14:paraId="2890E75A" w14:textId="4FB88DB5" w:rsidR="008E119C" w:rsidRDefault="008E119C" w:rsidP="008E119C">
      <w:pPr>
        <w:shd w:val="clear" w:color="auto" w:fill="C2D69B" w:themeFill="accent3" w:themeFillTint="99"/>
        <w:rPr>
          <w:rFonts w:ascii="Arial" w:hAnsi="Arial" w:cs="Arial"/>
          <w:b/>
          <w:noProof/>
          <w:color w:val="800000"/>
          <w:sz w:val="24"/>
          <w:szCs w:val="24"/>
        </w:rPr>
      </w:pPr>
    </w:p>
    <w:p w14:paraId="5A083013" w14:textId="77777777" w:rsidR="008E119C" w:rsidRDefault="008E119C" w:rsidP="008E119C">
      <w:pPr>
        <w:shd w:val="clear" w:color="auto" w:fill="C2D69B" w:themeFill="accent3" w:themeFillTint="99"/>
        <w:rPr>
          <w:rFonts w:ascii="Arial" w:hAnsi="Arial" w:cs="Arial"/>
          <w:b/>
          <w:noProof/>
          <w:color w:val="800000"/>
          <w:sz w:val="24"/>
          <w:szCs w:val="24"/>
        </w:rPr>
      </w:pPr>
    </w:p>
    <w:p w14:paraId="42C5BE9F" w14:textId="77777777" w:rsidR="00DB75A1" w:rsidRPr="00EC7EC6" w:rsidRDefault="00DB75A1" w:rsidP="00DB75A1">
      <w:pPr>
        <w:pStyle w:val="Heading1"/>
        <w:framePr w:wrap="around" w:x="1652" w:y="8212"/>
        <w:rPr>
          <w:sz w:val="40"/>
          <w:szCs w:val="40"/>
        </w:rPr>
      </w:pPr>
      <w:bookmarkStart w:id="33" w:name="_Toc150790571"/>
      <w:bookmarkStart w:id="34" w:name="_Toc150821361"/>
      <w:r w:rsidRPr="00EC7EC6">
        <w:rPr>
          <w:sz w:val="40"/>
          <w:szCs w:val="40"/>
        </w:rPr>
        <w:t>CULTURAL THINKING STRATEGIES WORKSHOPS</w:t>
      </w:r>
      <w:bookmarkEnd w:id="33"/>
      <w:bookmarkEnd w:id="34"/>
    </w:p>
    <w:p w14:paraId="372EB866" w14:textId="77777777" w:rsidR="00DB75A1" w:rsidRPr="00EC7EC6" w:rsidRDefault="00DB75A1" w:rsidP="00DB75A1">
      <w:pPr>
        <w:pStyle w:val="Heading1"/>
        <w:framePr w:wrap="around" w:x="1652" w:y="8212"/>
        <w:rPr>
          <w:sz w:val="40"/>
          <w:szCs w:val="40"/>
        </w:rPr>
      </w:pPr>
      <w:bookmarkStart w:id="35" w:name="_Toc150790572"/>
      <w:bookmarkStart w:id="36" w:name="_Toc150821362"/>
      <w:r w:rsidRPr="00EC7EC6">
        <w:rPr>
          <w:sz w:val="40"/>
          <w:szCs w:val="40"/>
        </w:rPr>
        <w:t>for Immigrant Professionals</w:t>
      </w:r>
      <w:bookmarkEnd w:id="35"/>
      <w:bookmarkEnd w:id="36"/>
    </w:p>
    <w:p w14:paraId="2D2E4060" w14:textId="77777777" w:rsidR="00FF6F36" w:rsidRDefault="00FF6F36" w:rsidP="008E119C">
      <w:pPr>
        <w:shd w:val="clear" w:color="auto" w:fill="C2D69B" w:themeFill="accent3" w:themeFillTint="99"/>
        <w:rPr>
          <w:rFonts w:ascii="Arial" w:hAnsi="Arial" w:cs="Arial"/>
          <w:b/>
          <w:noProof/>
          <w:color w:val="800000"/>
          <w:sz w:val="24"/>
          <w:szCs w:val="24"/>
        </w:rPr>
      </w:pPr>
    </w:p>
    <w:p w14:paraId="115C035C" w14:textId="77777777" w:rsidR="00FF6F36" w:rsidRPr="00EC7EC6" w:rsidRDefault="00FF6F36" w:rsidP="00DC3436">
      <w:pPr>
        <w:pStyle w:val="Heading5"/>
        <w:spacing w:before="0"/>
        <w:rPr>
          <w:rStyle w:val="BookTitle"/>
          <w:rFonts w:ascii="Arial" w:hAnsi="Arial"/>
          <w:color w:val="800000"/>
          <w:szCs w:val="28"/>
        </w:rPr>
      </w:pPr>
      <w:r w:rsidRPr="00EC7EC6">
        <w:rPr>
          <w:rStyle w:val="BookTitle"/>
          <w:rFonts w:ascii="Arial" w:hAnsi="Arial"/>
          <w:color w:val="800000"/>
          <w:szCs w:val="28"/>
        </w:rPr>
        <w:t>Success workshop</w:t>
      </w:r>
    </w:p>
    <w:p w14:paraId="5ECE34E1" w14:textId="27CF792D" w:rsidR="00DC3436" w:rsidRPr="00EC7EC6" w:rsidRDefault="00DC3436" w:rsidP="00DC3436">
      <w:pPr>
        <w:pStyle w:val="Heading5"/>
        <w:spacing w:before="0"/>
        <w:rPr>
          <w:rStyle w:val="BookTitle"/>
          <w:rFonts w:ascii="Arial" w:hAnsi="Arial"/>
          <w:color w:val="800000"/>
          <w:szCs w:val="28"/>
        </w:rPr>
      </w:pPr>
      <w:r w:rsidRPr="00EC7EC6">
        <w:rPr>
          <w:rStyle w:val="BookTitle"/>
          <w:rFonts w:ascii="Arial" w:hAnsi="Arial"/>
          <w:color w:val="800000"/>
          <w:szCs w:val="28"/>
        </w:rPr>
        <w:t>Cross cultural training</w:t>
      </w:r>
    </w:p>
    <w:p w14:paraId="3865CB1D" w14:textId="77777777" w:rsidR="00DC3436" w:rsidRPr="00EC7EC6" w:rsidRDefault="00FF6F36" w:rsidP="00DC3436">
      <w:pPr>
        <w:pStyle w:val="Heading5"/>
        <w:spacing w:before="0"/>
        <w:rPr>
          <w:rStyle w:val="BookTitle"/>
          <w:rFonts w:ascii="Arial" w:hAnsi="Arial"/>
          <w:color w:val="800000"/>
          <w:szCs w:val="28"/>
        </w:rPr>
      </w:pPr>
      <w:r w:rsidRPr="00EC7EC6">
        <w:rPr>
          <w:rStyle w:val="BookTitle"/>
          <w:rFonts w:ascii="Arial" w:hAnsi="Arial"/>
          <w:color w:val="800000"/>
          <w:szCs w:val="28"/>
        </w:rPr>
        <w:t>Paradigm shift</w:t>
      </w:r>
      <w:r w:rsidR="00DC3436" w:rsidRPr="00EC7EC6">
        <w:rPr>
          <w:rStyle w:val="BookTitle"/>
          <w:rFonts w:ascii="Arial" w:hAnsi="Arial"/>
          <w:color w:val="800000"/>
          <w:szCs w:val="28"/>
        </w:rPr>
        <w:t>s</w:t>
      </w:r>
      <w:r w:rsidRPr="00EC7EC6">
        <w:rPr>
          <w:rStyle w:val="BookTitle"/>
          <w:rFonts w:ascii="Arial" w:hAnsi="Arial"/>
          <w:color w:val="800000"/>
          <w:szCs w:val="28"/>
        </w:rPr>
        <w:t xml:space="preserve"> in thinking </w:t>
      </w:r>
    </w:p>
    <w:p w14:paraId="355333B9" w14:textId="6097ACCC" w:rsidR="00FF6F36" w:rsidRPr="00EC7EC6" w:rsidRDefault="00DC3436" w:rsidP="00DC3436">
      <w:pPr>
        <w:pStyle w:val="Heading5"/>
        <w:spacing w:before="0"/>
        <w:rPr>
          <w:rStyle w:val="BookTitle"/>
          <w:rFonts w:ascii="Arial" w:hAnsi="Arial"/>
          <w:color w:val="800000"/>
          <w:szCs w:val="28"/>
        </w:rPr>
      </w:pPr>
      <w:r w:rsidRPr="00EC7EC6">
        <w:rPr>
          <w:rStyle w:val="BookTitle"/>
          <w:rFonts w:ascii="Arial" w:hAnsi="Arial"/>
          <w:color w:val="800000"/>
          <w:szCs w:val="28"/>
        </w:rPr>
        <w:t>(</w:t>
      </w:r>
      <w:r w:rsidR="00FF6F36" w:rsidRPr="00EC7EC6">
        <w:rPr>
          <w:rStyle w:val="BookTitle"/>
          <w:rFonts w:ascii="Arial" w:hAnsi="Arial"/>
          <w:color w:val="800000"/>
          <w:szCs w:val="28"/>
        </w:rPr>
        <w:t>understand</w:t>
      </w:r>
      <w:r w:rsidRPr="00EC7EC6">
        <w:rPr>
          <w:rStyle w:val="BookTitle"/>
          <w:rFonts w:ascii="Arial" w:hAnsi="Arial"/>
          <w:color w:val="800000"/>
          <w:szCs w:val="28"/>
        </w:rPr>
        <w:t>ing</w:t>
      </w:r>
      <w:r w:rsidR="00FF6F36" w:rsidRPr="00EC7EC6">
        <w:rPr>
          <w:rStyle w:val="BookTitle"/>
          <w:rFonts w:ascii="Arial" w:hAnsi="Arial"/>
          <w:color w:val="800000"/>
          <w:szCs w:val="28"/>
        </w:rPr>
        <w:t xml:space="preserve"> how to fit into a new cultural context</w:t>
      </w:r>
      <w:r w:rsidRPr="00EC7EC6">
        <w:rPr>
          <w:rStyle w:val="BookTitle"/>
          <w:rFonts w:ascii="Arial" w:hAnsi="Arial"/>
          <w:color w:val="800000"/>
          <w:szCs w:val="28"/>
        </w:rPr>
        <w:t>)</w:t>
      </w:r>
      <w:r w:rsidR="00FF6F36" w:rsidRPr="00EC7EC6">
        <w:rPr>
          <w:rStyle w:val="BookTitle"/>
          <w:rFonts w:ascii="Arial" w:hAnsi="Arial"/>
          <w:color w:val="800000"/>
          <w:szCs w:val="28"/>
        </w:rPr>
        <w:t xml:space="preserve"> </w:t>
      </w:r>
    </w:p>
    <w:p w14:paraId="62686170" w14:textId="77777777" w:rsidR="00FF6F36" w:rsidRDefault="00FF6F36" w:rsidP="00FF6F36">
      <w:pPr>
        <w:shd w:val="clear" w:color="auto" w:fill="C2D69B" w:themeFill="accent3" w:themeFillTint="99"/>
        <w:jc w:val="center"/>
        <w:rPr>
          <w:rFonts w:ascii="Arial" w:hAnsi="Arial" w:cs="Arial"/>
          <w:b/>
          <w:noProof/>
          <w:color w:val="800000"/>
          <w:sz w:val="24"/>
          <w:szCs w:val="24"/>
        </w:rPr>
      </w:pPr>
    </w:p>
    <w:p w14:paraId="12D6B0D6" w14:textId="514ACCF8" w:rsidR="009E2000" w:rsidRPr="00DC3436" w:rsidRDefault="00DC3436" w:rsidP="00DC3436">
      <w:pPr>
        <w:rPr>
          <w:rFonts w:ascii="Arial" w:hAnsi="Arial" w:cs="Arial"/>
          <w:noProof/>
          <w:color w:val="800000"/>
          <w:sz w:val="48"/>
          <w:szCs w:val="48"/>
        </w:rPr>
      </w:pPr>
      <w:r>
        <w:rPr>
          <w:rFonts w:ascii="Arial" w:hAnsi="Arial" w:cs="Arial"/>
          <w:noProof/>
          <w:color w:val="800000"/>
          <w:sz w:val="48"/>
          <w:szCs w:val="48"/>
        </w:rPr>
        <w:br w:type="page"/>
      </w:r>
    </w:p>
    <w:p w14:paraId="5CDDD5F8" w14:textId="2D37C605" w:rsidR="00A52B3F" w:rsidRPr="00DB75A1" w:rsidRDefault="00353FFB" w:rsidP="00DB75A1">
      <w:pPr>
        <w:pStyle w:val="Heading2"/>
        <w:rPr>
          <w:noProof/>
          <w:color w:val="800000"/>
          <w:sz w:val="28"/>
        </w:rPr>
      </w:pPr>
      <w:bookmarkStart w:id="37" w:name="_Toc150821363"/>
      <w:r w:rsidRPr="00DB75A1">
        <w:rPr>
          <w:noProof/>
          <w:color w:val="800000"/>
          <w:sz w:val="28"/>
        </w:rPr>
        <w:lastRenderedPageBreak/>
        <w:t>SUCCESS IN LIFE WORKSHOP - INTRODUCTION</w:t>
      </w:r>
      <w:bookmarkEnd w:id="37"/>
    </w:p>
    <w:p w14:paraId="13FAD3E9" w14:textId="77777777" w:rsidR="00EB56DE" w:rsidRDefault="00FF6F36" w:rsidP="00353FFB">
      <w:pPr>
        <w:shd w:val="clear" w:color="auto" w:fill="C2D69B" w:themeFill="accent3" w:themeFillTint="99"/>
        <w:spacing w:line="360" w:lineRule="auto"/>
        <w:jc w:val="both"/>
        <w:rPr>
          <w:rFonts w:ascii="Arial" w:hAnsi="Arial" w:cs="Arial"/>
          <w:noProof/>
          <w:color w:val="800000"/>
          <w:sz w:val="24"/>
          <w:szCs w:val="24"/>
        </w:rPr>
      </w:pPr>
      <w:r w:rsidRPr="00EB56DE">
        <w:rPr>
          <w:rFonts w:ascii="Arial" w:hAnsi="Arial" w:cs="Arial"/>
          <w:noProof/>
          <w:color w:val="800000"/>
          <w:sz w:val="24"/>
          <w:szCs w:val="24"/>
        </w:rPr>
        <w:t xml:space="preserve">The following workshop is the first step in this component of the Program Model. The purpose is to help learners/immigrant professionals to start gaining new perspectives about their value in a new society and start thinking creatively about their career aspirations. </w:t>
      </w:r>
    </w:p>
    <w:p w14:paraId="0C59DD15" w14:textId="18A04067" w:rsidR="00FF6F36" w:rsidRPr="00EB56DE" w:rsidRDefault="00FF6F36" w:rsidP="00353FFB">
      <w:pPr>
        <w:shd w:val="clear" w:color="auto" w:fill="C2D69B" w:themeFill="accent3" w:themeFillTint="99"/>
        <w:spacing w:line="360" w:lineRule="auto"/>
        <w:jc w:val="both"/>
        <w:rPr>
          <w:rFonts w:ascii="Arial" w:hAnsi="Arial" w:cs="Arial"/>
          <w:noProof/>
          <w:color w:val="800000"/>
          <w:sz w:val="24"/>
          <w:szCs w:val="24"/>
        </w:rPr>
      </w:pPr>
      <w:r w:rsidRPr="00EB56DE">
        <w:rPr>
          <w:rFonts w:ascii="Arial" w:hAnsi="Arial" w:cs="Arial"/>
          <w:noProof/>
          <w:color w:val="800000"/>
          <w:sz w:val="24"/>
          <w:szCs w:val="24"/>
        </w:rPr>
        <w:t>After a few months of trying to fit into a society that does not value their experience and does not know about or recognize their professional status and achievements from the country they left, they start doubting their worth. I have  heard comments such as this one many times from the immigrant professionals  in our ESL for Employment Programs : “I am nothing in Canada”</w:t>
      </w:r>
      <w:r w:rsidR="00860614" w:rsidRPr="00EB56DE">
        <w:rPr>
          <w:rFonts w:ascii="Arial" w:hAnsi="Arial" w:cs="Arial"/>
          <w:noProof/>
          <w:color w:val="800000"/>
          <w:sz w:val="24"/>
          <w:szCs w:val="24"/>
        </w:rPr>
        <w:t>. My resp</w:t>
      </w:r>
      <w:r w:rsidR="0001556F" w:rsidRPr="00EB56DE">
        <w:rPr>
          <w:rFonts w:ascii="Arial" w:hAnsi="Arial" w:cs="Arial"/>
          <w:noProof/>
          <w:color w:val="800000"/>
          <w:sz w:val="24"/>
          <w:szCs w:val="24"/>
        </w:rPr>
        <w:t>o</w:t>
      </w:r>
      <w:r w:rsidR="00860614" w:rsidRPr="00EB56DE">
        <w:rPr>
          <w:rFonts w:ascii="Arial" w:hAnsi="Arial" w:cs="Arial"/>
          <w:noProof/>
          <w:color w:val="800000"/>
          <w:sz w:val="24"/>
          <w:szCs w:val="24"/>
        </w:rPr>
        <w:t>nse is always “</w:t>
      </w:r>
      <w:r w:rsidR="0001556F" w:rsidRPr="00EB56DE">
        <w:rPr>
          <w:rFonts w:ascii="Arial" w:hAnsi="Arial" w:cs="Arial"/>
          <w:noProof/>
          <w:color w:val="800000"/>
          <w:sz w:val="24"/>
          <w:szCs w:val="24"/>
        </w:rPr>
        <w:t xml:space="preserve">when you came to canada, you didn’t leave your experience, education and identity behind. You are still the person you were before you came to canada and that can never be taken away from you.” This </w:t>
      </w:r>
      <w:r w:rsidR="006422E2" w:rsidRPr="00EB56DE">
        <w:rPr>
          <w:rFonts w:ascii="Arial" w:hAnsi="Arial" w:cs="Arial"/>
          <w:noProof/>
          <w:color w:val="800000"/>
          <w:sz w:val="24"/>
          <w:szCs w:val="24"/>
        </w:rPr>
        <w:t>workshop will help take back ownership of their identity and dignity.</w:t>
      </w:r>
    </w:p>
    <w:p w14:paraId="15E86CBB" w14:textId="77777777" w:rsidR="004E238C" w:rsidRDefault="004E238C" w:rsidP="00FF6F36">
      <w:pPr>
        <w:shd w:val="clear" w:color="auto" w:fill="C2D69B" w:themeFill="accent3" w:themeFillTint="99"/>
        <w:spacing w:line="276" w:lineRule="auto"/>
        <w:rPr>
          <w:rFonts w:ascii="Arial" w:hAnsi="Arial" w:cs="Arial"/>
          <w:b/>
          <w:noProof/>
          <w:color w:val="800000"/>
          <w:sz w:val="24"/>
          <w:szCs w:val="24"/>
        </w:rPr>
        <w:sectPr w:rsidR="004E238C" w:rsidSect="00EC7EC6">
          <w:headerReference w:type="first" r:id="rId20"/>
          <w:pgSz w:w="12240" w:h="15840"/>
          <w:pgMar w:top="1701" w:right="1247" w:bottom="1701" w:left="1247" w:header="567" w:footer="720" w:gutter="0"/>
          <w:pgNumType w:start="1"/>
          <w:cols w:space="0"/>
        </w:sectPr>
      </w:pPr>
    </w:p>
    <w:p w14:paraId="1D5EB512" w14:textId="7AA39125" w:rsidR="004E238C" w:rsidRPr="004E238C" w:rsidRDefault="004E238C" w:rsidP="00FA6C71">
      <w:pPr>
        <w:spacing w:after="1188"/>
        <w:jc w:val="center"/>
        <w:rPr>
          <w:rFonts w:ascii="Times New Roman" w:hAnsi="Times New Roman"/>
          <w:b/>
          <w:i/>
          <w:color w:val="800000"/>
          <w:spacing w:val="-3"/>
          <w:sz w:val="96"/>
        </w:rPr>
      </w:pPr>
      <w:r w:rsidRPr="004E238C">
        <w:rPr>
          <w:rFonts w:ascii="Times New Roman" w:hAnsi="Times New Roman"/>
          <w:b/>
          <w:i/>
          <w:color w:val="800000"/>
          <w:spacing w:val="-3"/>
          <w:sz w:val="96"/>
        </w:rPr>
        <w:lastRenderedPageBreak/>
        <w:t>Success in Life</w:t>
      </w:r>
    </w:p>
    <w:p w14:paraId="555527EA" w14:textId="77777777" w:rsidR="004E238C" w:rsidRPr="004E238C" w:rsidRDefault="004E238C" w:rsidP="00EB56DE">
      <w:pPr>
        <w:spacing w:line="201" w:lineRule="auto"/>
        <w:jc w:val="center"/>
        <w:rPr>
          <w:rFonts w:ascii="Arial" w:hAnsi="Arial"/>
          <w:b/>
          <w:color w:val="800000"/>
          <w:sz w:val="53"/>
        </w:rPr>
      </w:pPr>
      <w:r w:rsidRPr="004E238C">
        <w:rPr>
          <w:rFonts w:ascii="Arial" w:hAnsi="Arial"/>
          <w:b/>
          <w:color w:val="800000"/>
          <w:sz w:val="53"/>
        </w:rPr>
        <w:t>A</w:t>
      </w:r>
    </w:p>
    <w:p w14:paraId="3EE91493" w14:textId="77777777" w:rsidR="004E238C" w:rsidRPr="004E238C" w:rsidRDefault="004E238C" w:rsidP="00EB56DE">
      <w:pPr>
        <w:jc w:val="center"/>
        <w:rPr>
          <w:rFonts w:ascii="Arial" w:hAnsi="Arial"/>
          <w:b/>
          <w:color w:val="800000"/>
          <w:sz w:val="53"/>
        </w:rPr>
      </w:pPr>
      <w:r w:rsidRPr="004E238C">
        <w:rPr>
          <w:rFonts w:ascii="Arial" w:hAnsi="Arial"/>
          <w:b/>
          <w:color w:val="800000"/>
          <w:sz w:val="53"/>
        </w:rPr>
        <w:t>Workshop for</w:t>
      </w:r>
    </w:p>
    <w:p w14:paraId="0EC719B5" w14:textId="77777777" w:rsidR="004E238C" w:rsidRPr="004E238C" w:rsidRDefault="004E238C" w:rsidP="00EB56DE">
      <w:pPr>
        <w:spacing w:before="36"/>
        <w:jc w:val="center"/>
        <w:rPr>
          <w:rFonts w:ascii="Arial" w:hAnsi="Arial"/>
          <w:b/>
          <w:color w:val="800000"/>
          <w:sz w:val="53"/>
        </w:rPr>
      </w:pPr>
      <w:r w:rsidRPr="004E238C">
        <w:rPr>
          <w:rFonts w:ascii="Arial" w:hAnsi="Arial"/>
          <w:b/>
          <w:color w:val="800000"/>
          <w:sz w:val="53"/>
        </w:rPr>
        <w:t>Enhancing</w:t>
      </w:r>
    </w:p>
    <w:p w14:paraId="1F95DD65" w14:textId="74995DE6" w:rsidR="004E238C" w:rsidRDefault="00402E43" w:rsidP="00EB56DE">
      <w:pPr>
        <w:spacing w:line="204" w:lineRule="auto"/>
        <w:jc w:val="center"/>
        <w:rPr>
          <w:rFonts w:ascii="Arial" w:hAnsi="Arial"/>
          <w:b/>
          <w:color w:val="800000"/>
          <w:sz w:val="53"/>
        </w:rPr>
      </w:pPr>
      <w:r>
        <w:rPr>
          <w:rFonts w:ascii="Arial" w:hAnsi="Arial"/>
          <w:b/>
          <w:color w:val="800000"/>
          <w:sz w:val="53"/>
        </w:rPr>
        <w:t>Career and Life</w:t>
      </w:r>
    </w:p>
    <w:p w14:paraId="771D62B4" w14:textId="77777777" w:rsidR="008444BE" w:rsidRDefault="008444BE" w:rsidP="00EB56DE">
      <w:pPr>
        <w:spacing w:line="204" w:lineRule="auto"/>
        <w:jc w:val="center"/>
        <w:rPr>
          <w:rFonts w:ascii="Arial" w:hAnsi="Arial"/>
          <w:b/>
          <w:color w:val="800000"/>
          <w:sz w:val="53"/>
        </w:rPr>
      </w:pPr>
    </w:p>
    <w:p w14:paraId="4A14CF8B" w14:textId="7004253C" w:rsidR="008444BE" w:rsidRPr="00F002D2" w:rsidRDefault="00FA6C71" w:rsidP="00EB56DE">
      <w:pPr>
        <w:shd w:val="clear" w:color="auto" w:fill="C2D69B" w:themeFill="accent3" w:themeFillTint="99"/>
        <w:spacing w:line="276" w:lineRule="auto"/>
        <w:jc w:val="center"/>
        <w:rPr>
          <w:rFonts w:ascii="Arial" w:hAnsi="Arial" w:cs="Arial"/>
          <w:b/>
          <w:noProof/>
          <w:color w:val="800000"/>
          <w:sz w:val="24"/>
          <w:szCs w:val="24"/>
        </w:rPr>
      </w:pPr>
      <w:r w:rsidRPr="004E238C">
        <w:rPr>
          <w:rFonts w:asciiTheme="minorHAnsi" w:hAnsiTheme="minorHAnsi"/>
          <w:noProof/>
          <w:color w:val="800000"/>
        </w:rPr>
        <mc:AlternateContent>
          <mc:Choice Requires="wps">
            <w:drawing>
              <wp:anchor distT="0" distB="0" distL="0" distR="0" simplePos="0" relativeHeight="251857920" behindDoc="1" locked="0" layoutInCell="1" allowOverlap="1" wp14:anchorId="109FF7BC" wp14:editId="51D4B5D1">
                <wp:simplePos x="0" y="0"/>
                <wp:positionH relativeFrom="column">
                  <wp:posOffset>1094105</wp:posOffset>
                </wp:positionH>
                <wp:positionV relativeFrom="paragraph">
                  <wp:posOffset>2839720</wp:posOffset>
                </wp:positionV>
                <wp:extent cx="3810000" cy="349250"/>
                <wp:effectExtent l="0" t="0" r="0" b="6350"/>
                <wp:wrapSquare wrapText="bothSides"/>
                <wp:docPr id="716" name="_x0000_s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34925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BF6734C" w14:textId="77777777" w:rsidR="00EB0F1B" w:rsidRPr="004E238C" w:rsidRDefault="00EB0F1B" w:rsidP="004E238C">
                            <w:pPr>
                              <w:jc w:val="center"/>
                              <w:rPr>
                                <w:rFonts w:ascii="Arial" w:hAnsi="Arial"/>
                                <w:b/>
                                <w:color w:val="800000"/>
                                <w:w w:val="90"/>
                                <w:sz w:val="46"/>
                              </w:rPr>
                            </w:pPr>
                            <w:r w:rsidRPr="004E238C">
                              <w:rPr>
                                <w:rFonts w:ascii="Arial" w:hAnsi="Arial"/>
                                <w:b/>
                                <w:color w:val="800000"/>
                                <w:w w:val="90"/>
                                <w:sz w:val="46"/>
                              </w:rPr>
                              <w:t>Congruent Strategies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9FF7BC" id="_x0000_s0" o:spid="_x0000_s1050" type="#_x0000_t202" style="position:absolute;left:0;text-align:left;margin-left:86.15pt;margin-top:223.6pt;width:300pt;height:27.5pt;z-index:-2514585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" filled="f" stroked="f">
                <v:textbox inset="0,0,0,0">
                  <w:txbxContent>
                    <w:p w14:paraId="7BF6734C" w14:textId="77777777" w:rsidR="00EB0F1B" w:rsidRPr="004E238C" w:rsidRDefault="00EB0F1B" w:rsidP="004E238C">
                      <w:pPr>
                        <w:jc w:val="center"/>
                        <w:rPr>
                          <w:rFonts w:ascii="Arial" w:hAnsi="Arial"/>
                          <w:b/>
                          <w:color w:val="800000"/>
                          <w:w w:val="90"/>
                          <w:sz w:val="46"/>
                        </w:rPr>
                      </w:pPr>
                      <w:r w:rsidRPr="004E238C">
                        <w:rPr>
                          <w:rFonts w:ascii="Arial" w:hAnsi="Arial"/>
                          <w:b/>
                          <w:color w:val="800000"/>
                          <w:w w:val="90"/>
                          <w:sz w:val="46"/>
                        </w:rPr>
                        <w:t>Congruent Strategies</w:t>
                      </w:r>
                    </w:p>
                  </w:txbxContent>
                </v:textbox>
                <w10:wrap type="square"/>
              </v:shape>
            </w:pict>
          </mc:Fallback>
        </mc:AlternateContent>
      </w:r>
      <w:r w:rsidR="008444BE">
        <w:rPr>
          <w:rFonts w:ascii="Arial" w:hAnsi="Arial" w:cs="Arial"/>
          <w:b/>
          <w:noProof/>
          <w:color w:val="800000"/>
          <w:sz w:val="24"/>
          <w:szCs w:val="24"/>
        </w:rPr>
        <w:t>developed by Congruent Strategies (Doug James and Dan Varvos)</w:t>
      </w:r>
    </w:p>
    <w:p w14:paraId="3D608309" w14:textId="77777777" w:rsidR="008444BE" w:rsidRPr="00402E43" w:rsidRDefault="008444BE" w:rsidP="00DB75A1">
      <w:pPr>
        <w:spacing w:line="204" w:lineRule="auto"/>
        <w:rPr>
          <w:rFonts w:ascii="Arial" w:hAnsi="Arial"/>
          <w:b/>
          <w:color w:val="800000"/>
          <w:sz w:val="53"/>
        </w:rPr>
        <w:sectPr w:rsidR="008444BE" w:rsidRPr="00402E43" w:rsidSect="00EB56DE">
          <w:headerReference w:type="first" r:id="rId21"/>
          <w:pgSz w:w="12240" w:h="15840"/>
          <w:pgMar w:top="1701" w:right="1247" w:bottom="1701" w:left="1247" w:header="720" w:footer="720" w:gutter="0"/>
          <w:cols w:space="720"/>
        </w:sectPr>
      </w:pPr>
    </w:p>
    <w:p w14:paraId="56B1EB4A" w14:textId="713C8898" w:rsidR="004E238C" w:rsidRPr="008444BE" w:rsidRDefault="004E238C" w:rsidP="00DB75A1">
      <w:pPr>
        <w:jc w:val="center"/>
        <w:rPr>
          <w:rFonts w:ascii="Arial" w:hAnsi="Arial"/>
          <w:b/>
          <w:color w:val="800000"/>
          <w:sz w:val="40"/>
          <w:szCs w:val="40"/>
        </w:rPr>
      </w:pPr>
      <w:r w:rsidRPr="008444BE">
        <w:rPr>
          <w:rFonts w:ascii="Arial" w:hAnsi="Arial"/>
          <w:b/>
          <w:color w:val="800000"/>
          <w:sz w:val="40"/>
          <w:szCs w:val="40"/>
        </w:rPr>
        <w:lastRenderedPageBreak/>
        <w:t>Success in Life Workshop</w:t>
      </w:r>
    </w:p>
    <w:p w14:paraId="029C5472" w14:textId="77777777" w:rsidR="004E238C" w:rsidRPr="00DB75A1" w:rsidRDefault="004E238C" w:rsidP="00DB75A1">
      <w:pPr>
        <w:pStyle w:val="Heading2"/>
        <w:rPr>
          <w:color w:val="800000"/>
          <w:sz w:val="32"/>
        </w:rPr>
      </w:pPr>
      <w:bookmarkStart w:id="42" w:name="_Toc150821364"/>
      <w:r w:rsidRPr="00DB75A1">
        <w:rPr>
          <w:color w:val="800000"/>
          <w:sz w:val="32"/>
        </w:rPr>
        <w:t>Confidentiality / Waiver / Release Form</w:t>
      </w:r>
      <w:bookmarkEnd w:id="42"/>
    </w:p>
    <w:p w14:paraId="16E2CB1A" w14:textId="77777777" w:rsidR="00EF7A3B" w:rsidRDefault="004E238C" w:rsidP="00EF7A3B">
      <w:pPr>
        <w:spacing w:after="0" w:line="360" w:lineRule="auto"/>
        <w:jc w:val="both"/>
        <w:rPr>
          <w:rFonts w:ascii="Arial" w:hAnsi="Arial"/>
          <w:color w:val="800000"/>
          <w:spacing w:val="-6"/>
          <w:sz w:val="24"/>
        </w:rPr>
      </w:pPr>
      <w:r w:rsidRPr="008444BE">
        <w:rPr>
          <w:rFonts w:ascii="Arial" w:hAnsi="Arial"/>
          <w:color w:val="800000"/>
          <w:spacing w:val="-6"/>
          <w:sz w:val="24"/>
        </w:rPr>
        <w:t xml:space="preserve">The Success in Life Workshop (the 'Workshop") you are attending is a commercial </w:t>
      </w:r>
      <w:r w:rsidRPr="008444BE">
        <w:rPr>
          <w:rFonts w:ascii="Arial" w:hAnsi="Arial"/>
          <w:color w:val="800000"/>
          <w:spacing w:val="-9"/>
          <w:sz w:val="24"/>
        </w:rPr>
        <w:t>product. All participants are required to commit to the following:</w:t>
      </w:r>
    </w:p>
    <w:p w14:paraId="04C5C93F" w14:textId="15966436" w:rsidR="004E238C" w:rsidRPr="00EF7A3B" w:rsidRDefault="004E238C" w:rsidP="00EF7A3B">
      <w:pPr>
        <w:spacing w:after="0" w:line="276" w:lineRule="auto"/>
        <w:jc w:val="both"/>
        <w:rPr>
          <w:rFonts w:ascii="Arial" w:hAnsi="Arial"/>
          <w:color w:val="800000"/>
          <w:spacing w:val="-6"/>
          <w:sz w:val="24"/>
        </w:rPr>
      </w:pPr>
      <w:r w:rsidRPr="004E238C">
        <w:rPr>
          <w:rFonts w:ascii="Arial" w:hAnsi="Arial"/>
          <w:b/>
          <w:color w:val="800000"/>
          <w:sz w:val="24"/>
        </w:rPr>
        <w:t>Confidentiality</w:t>
      </w:r>
    </w:p>
    <w:p w14:paraId="32C625FE" w14:textId="39AE60E1" w:rsidR="004E238C" w:rsidRPr="008444BE" w:rsidRDefault="004E238C" w:rsidP="00EF7A3B">
      <w:pPr>
        <w:spacing w:before="288" w:line="276" w:lineRule="auto"/>
        <w:ind w:right="72"/>
        <w:jc w:val="both"/>
        <w:rPr>
          <w:rFonts w:ascii="Arial" w:hAnsi="Arial"/>
          <w:color w:val="800000"/>
          <w:spacing w:val="-7"/>
        </w:rPr>
      </w:pPr>
      <w:r w:rsidRPr="008444BE">
        <w:rPr>
          <w:rFonts w:ascii="Arial" w:hAnsi="Arial"/>
          <w:color w:val="800000"/>
          <w:spacing w:val="-7"/>
        </w:rPr>
        <w:t xml:space="preserve">I agree to keep confidential and not disclose any of the events, any material or data that I hear or observe in this Workshop session. </w:t>
      </w:r>
      <w:r w:rsidRPr="008444BE">
        <w:rPr>
          <w:rFonts w:ascii="Arial" w:hAnsi="Arial"/>
          <w:color w:val="800000"/>
          <w:spacing w:val="-6"/>
        </w:rPr>
        <w:t xml:space="preserve">Further, I agree to not disclose or reveal any of my fellow participants names or what they said through the course of the workshop </w:t>
      </w:r>
      <w:r w:rsidRPr="008444BE">
        <w:rPr>
          <w:rFonts w:ascii="Arial" w:hAnsi="Arial"/>
          <w:color w:val="800000"/>
        </w:rPr>
        <w:t>without the express written permission of CONGRUENT STRATEGIES, DO</w:t>
      </w:r>
      <w:r w:rsidR="00EF7A3B">
        <w:rPr>
          <w:rFonts w:ascii="Arial" w:hAnsi="Arial"/>
          <w:color w:val="800000"/>
        </w:rPr>
        <w:t xml:space="preserve">UGLAS JAMES, DAN VARVOS, AND/OR </w:t>
      </w:r>
      <w:r w:rsidRPr="008444BE">
        <w:rPr>
          <w:rFonts w:ascii="Arial" w:hAnsi="Arial"/>
          <w:color w:val="800000"/>
        </w:rPr>
        <w:t xml:space="preserve">OTHER </w:t>
      </w:r>
      <w:r w:rsidRPr="008444BE">
        <w:rPr>
          <w:rFonts w:ascii="Arial" w:hAnsi="Arial"/>
          <w:color w:val="800000"/>
          <w:spacing w:val="-3"/>
        </w:rPr>
        <w:t>TRAINERS (hereinafler referred to as the 'FACILTATORS').</w:t>
      </w:r>
    </w:p>
    <w:p w14:paraId="25E285C9" w14:textId="77777777" w:rsidR="00EF7A3B" w:rsidRDefault="004E238C" w:rsidP="00EF7A3B">
      <w:pPr>
        <w:spacing w:before="216"/>
        <w:rPr>
          <w:rFonts w:ascii="Arial" w:hAnsi="Arial"/>
          <w:b/>
          <w:color w:val="800000"/>
          <w:sz w:val="24"/>
        </w:rPr>
      </w:pPr>
      <w:r w:rsidRPr="004E238C">
        <w:rPr>
          <w:rFonts w:ascii="Arial" w:hAnsi="Arial"/>
          <w:b/>
          <w:color w:val="800000"/>
          <w:sz w:val="24"/>
        </w:rPr>
        <w:t>Assumption of Risk</w:t>
      </w:r>
    </w:p>
    <w:p w14:paraId="4AF712D0" w14:textId="7E3331A7" w:rsidR="004E238C" w:rsidRPr="00EF7A3B" w:rsidRDefault="004E238C" w:rsidP="00EF7A3B">
      <w:pPr>
        <w:spacing w:before="216" w:line="276" w:lineRule="auto"/>
        <w:jc w:val="both"/>
        <w:rPr>
          <w:rFonts w:ascii="Arial" w:hAnsi="Arial"/>
          <w:b/>
          <w:color w:val="800000"/>
          <w:sz w:val="24"/>
        </w:rPr>
      </w:pPr>
      <w:r w:rsidRPr="008444BE">
        <w:rPr>
          <w:rFonts w:ascii="Arial" w:hAnsi="Arial"/>
          <w:color w:val="800000"/>
          <w:spacing w:val="-7"/>
        </w:rPr>
        <w:t xml:space="preserve">I understand that the Workshop may be emotionally and mentally demanding. I understand and acknowledge that I carefully assessed my own physical, emotional, mental strength, and endurance, and have, after deliberation, concluded that I am able to and wish to </w:t>
      </w:r>
      <w:r w:rsidRPr="008444BE">
        <w:rPr>
          <w:rFonts w:ascii="Arial" w:hAnsi="Arial"/>
          <w:color w:val="800000"/>
          <w:spacing w:val="-10"/>
        </w:rPr>
        <w:t>participate in the Workshop. I understand and acknow</w:t>
      </w:r>
      <w:r w:rsidR="00A52B3F">
        <w:rPr>
          <w:rFonts w:ascii="Arial" w:hAnsi="Arial"/>
          <w:color w:val="800000"/>
          <w:spacing w:val="-10"/>
        </w:rPr>
        <w:t>ledge that there are psychologic</w:t>
      </w:r>
      <w:r w:rsidRPr="008444BE">
        <w:rPr>
          <w:rFonts w:ascii="Arial" w:hAnsi="Arial"/>
          <w:color w:val="800000"/>
          <w:spacing w:val="-10"/>
        </w:rPr>
        <w:t xml:space="preserve">al and emotional risks to me and I knowingly and </w:t>
      </w:r>
      <w:r w:rsidRPr="008444BE">
        <w:rPr>
          <w:rFonts w:ascii="Arial" w:hAnsi="Arial"/>
          <w:color w:val="800000"/>
          <w:spacing w:val="-7"/>
        </w:rPr>
        <w:t>voluntarily assume all of those risks.</w:t>
      </w:r>
    </w:p>
    <w:p w14:paraId="0399994C" w14:textId="77777777" w:rsidR="004E238C" w:rsidRPr="004E238C" w:rsidRDefault="004E238C" w:rsidP="004E238C">
      <w:pPr>
        <w:spacing w:before="180" w:line="213" w:lineRule="auto"/>
        <w:rPr>
          <w:rFonts w:ascii="Arial" w:hAnsi="Arial"/>
          <w:b/>
          <w:color w:val="800000"/>
          <w:sz w:val="24"/>
        </w:rPr>
      </w:pPr>
      <w:r w:rsidRPr="004E238C">
        <w:rPr>
          <w:rFonts w:ascii="Arial" w:hAnsi="Arial"/>
          <w:b/>
          <w:color w:val="800000"/>
          <w:sz w:val="24"/>
        </w:rPr>
        <w:t>Release</w:t>
      </w:r>
    </w:p>
    <w:p w14:paraId="369AA305" w14:textId="77777777" w:rsidR="004E238C" w:rsidRPr="008444BE" w:rsidRDefault="004E238C" w:rsidP="00EF7A3B">
      <w:pPr>
        <w:spacing w:before="252" w:line="276" w:lineRule="auto"/>
        <w:ind w:right="72"/>
        <w:jc w:val="both"/>
        <w:rPr>
          <w:rFonts w:ascii="Arial" w:hAnsi="Arial"/>
          <w:color w:val="800000"/>
          <w:spacing w:val="-5"/>
        </w:rPr>
      </w:pPr>
      <w:r w:rsidRPr="008444BE">
        <w:rPr>
          <w:rFonts w:ascii="Arial" w:hAnsi="Arial"/>
          <w:color w:val="800000"/>
          <w:spacing w:val="-5"/>
        </w:rPr>
        <w:t xml:space="preserve">I specifically and forever release and discharge the FACILTATORS and any other individual, corporation or group involved in hosting </w:t>
      </w:r>
      <w:r w:rsidRPr="008444BE">
        <w:rPr>
          <w:rFonts w:ascii="Arial" w:hAnsi="Arial"/>
          <w:color w:val="800000"/>
          <w:spacing w:val="-6"/>
        </w:rPr>
        <w:t xml:space="preserve">or running this Workshop from any and all actions, causes of action, obligation, costs, expenses, banister or solicitor fees, damages, </w:t>
      </w:r>
      <w:r w:rsidRPr="008444BE">
        <w:rPr>
          <w:rFonts w:ascii="Arial" w:hAnsi="Arial"/>
          <w:color w:val="800000"/>
          <w:spacing w:val="-7"/>
        </w:rPr>
        <w:t>losses, claims, liabilities and demands of whatsoever character, nature and kind, arising out of my participation in the Workshop.</w:t>
      </w:r>
    </w:p>
    <w:p w14:paraId="656CC94F" w14:textId="77777777" w:rsidR="004E238C" w:rsidRPr="008444BE" w:rsidRDefault="004E238C" w:rsidP="008444BE">
      <w:pPr>
        <w:spacing w:before="180" w:line="240" w:lineRule="auto"/>
        <w:rPr>
          <w:rFonts w:ascii="Arial" w:hAnsi="Arial"/>
          <w:b/>
          <w:color w:val="800000"/>
        </w:rPr>
      </w:pPr>
      <w:r w:rsidRPr="008444BE">
        <w:rPr>
          <w:rFonts w:ascii="Arial" w:hAnsi="Arial"/>
          <w:b/>
          <w:color w:val="800000"/>
        </w:rPr>
        <w:t>Withdrawal from the Workshop</w:t>
      </w:r>
    </w:p>
    <w:p w14:paraId="1973DB61" w14:textId="77777777" w:rsidR="004E238C" w:rsidRPr="008444BE" w:rsidRDefault="004E238C" w:rsidP="00EF7A3B">
      <w:pPr>
        <w:spacing w:before="288" w:line="276" w:lineRule="auto"/>
        <w:ind w:right="72"/>
        <w:jc w:val="both"/>
        <w:rPr>
          <w:rFonts w:ascii="Arial" w:hAnsi="Arial"/>
          <w:color w:val="800000"/>
          <w:spacing w:val="-7"/>
        </w:rPr>
      </w:pPr>
      <w:r w:rsidRPr="008444BE">
        <w:rPr>
          <w:rFonts w:ascii="Arial" w:hAnsi="Arial"/>
          <w:color w:val="800000"/>
          <w:spacing w:val="-7"/>
        </w:rPr>
        <w:t>I understand that I shall have the unequivocal right at any point in time during the Workshop, even In the middle of an activity, to end my participation in the Workshop and leave the premises.</w:t>
      </w:r>
    </w:p>
    <w:p w14:paraId="0CB3DF80" w14:textId="77777777" w:rsidR="004E238C" w:rsidRPr="008444BE" w:rsidRDefault="004E238C" w:rsidP="00EF7A3B">
      <w:pPr>
        <w:spacing w:before="180" w:after="216" w:line="276" w:lineRule="auto"/>
        <w:ind w:right="72"/>
        <w:jc w:val="both"/>
        <w:rPr>
          <w:rFonts w:ascii="Arial" w:hAnsi="Arial"/>
          <w:color w:val="800000"/>
          <w:spacing w:val="-4"/>
        </w:rPr>
      </w:pPr>
      <w:r w:rsidRPr="008444BE">
        <w:rPr>
          <w:rFonts w:ascii="Arial" w:hAnsi="Arial"/>
          <w:color w:val="800000"/>
          <w:spacing w:val="-4"/>
        </w:rPr>
        <w:t xml:space="preserve">This document contains all of the agreements and understanding between the parties and no representations other than those </w:t>
      </w:r>
      <w:r w:rsidRPr="008444BE">
        <w:rPr>
          <w:rFonts w:ascii="Arial" w:hAnsi="Arial"/>
          <w:color w:val="800000"/>
          <w:spacing w:val="-7"/>
        </w:rPr>
        <w:t>contained herein have been relied upon by any of the parties.</w:t>
      </w:r>
    </w:p>
    <w:tbl>
      <w:tblPr>
        <w:tblW w:w="0" w:type="auto"/>
        <w:tblLayout w:type="fixed"/>
        <w:tblCellMar>
          <w:left w:w="0" w:type="dxa"/>
          <w:right w:w="0" w:type="dxa"/>
        </w:tblCellMar>
        <w:tblLook w:val="0000" w:firstRow="0" w:lastRow="0" w:firstColumn="0" w:lastColumn="0" w:noHBand="0" w:noVBand="0"/>
      </w:tblPr>
      <w:tblGrid>
        <w:gridCol w:w="1722"/>
      </w:tblGrid>
      <w:tr w:rsidR="004E238C" w:rsidRPr="004E238C" w14:paraId="79D8877C" w14:textId="77777777" w:rsidTr="00EF7A3B">
        <w:trPr>
          <w:trHeight w:hRule="exact" w:val="397"/>
        </w:trPr>
        <w:tc>
          <w:tcPr>
            <w:tcW w:w="1722" w:type="dxa"/>
            <w:vMerge w:val="restart"/>
            <w:tcBorders>
              <w:top w:val="none" w:sz="0" w:space="0" w:color="000000"/>
              <w:left w:val="none" w:sz="0" w:space="0" w:color="000000"/>
              <w:bottom w:val="none" w:sz="0" w:space="0" w:color="000000"/>
              <w:right w:val="none" w:sz="0" w:space="0" w:color="000000"/>
            </w:tcBorders>
          </w:tcPr>
          <w:p w14:paraId="6B91DB02" w14:textId="0A6E8AA2" w:rsidR="004E238C" w:rsidRPr="004E238C" w:rsidRDefault="004E238C" w:rsidP="004E238C">
            <w:pPr>
              <w:spacing w:before="36" w:line="455" w:lineRule="exact"/>
              <w:ind w:left="36" w:right="180"/>
              <w:rPr>
                <w:rFonts w:ascii="Arial" w:hAnsi="Arial"/>
                <w:b/>
                <w:color w:val="800000"/>
                <w:sz w:val="24"/>
              </w:rPr>
            </w:pPr>
            <w:r w:rsidRPr="004E238C">
              <w:rPr>
                <w:rFonts w:ascii="Arial" w:hAnsi="Arial"/>
                <w:b/>
                <w:color w:val="800000"/>
                <w:sz w:val="24"/>
              </w:rPr>
              <w:t xml:space="preserve">Signature </w:t>
            </w:r>
            <w:r w:rsidRPr="004E238C">
              <w:rPr>
                <w:rFonts w:ascii="Arial" w:hAnsi="Arial"/>
                <w:b/>
                <w:color w:val="800000"/>
                <w:spacing w:val="-4"/>
                <w:sz w:val="24"/>
              </w:rPr>
              <w:lastRenderedPageBreak/>
              <w:t>Print Name</w:t>
            </w:r>
            <w:r w:rsidR="00A52B3F">
              <w:rPr>
                <w:rFonts w:ascii="Arial" w:hAnsi="Arial"/>
                <w:b/>
                <w:color w:val="800000"/>
                <w:spacing w:val="-4"/>
                <w:sz w:val="24"/>
              </w:rPr>
              <w:t xml:space="preserve"> </w:t>
            </w:r>
            <w:r w:rsidRPr="004E238C">
              <w:rPr>
                <w:rFonts w:ascii="Arial" w:hAnsi="Arial"/>
                <w:b/>
                <w:color w:val="800000"/>
                <w:sz w:val="24"/>
              </w:rPr>
              <w:t>Date</w:t>
            </w:r>
          </w:p>
        </w:tc>
      </w:tr>
      <w:tr w:rsidR="004E238C" w:rsidRPr="004E238C" w14:paraId="7F2E6B00" w14:textId="77777777" w:rsidTr="00EF7A3B">
        <w:trPr>
          <w:trHeight w:hRule="exact" w:val="58"/>
        </w:trPr>
        <w:tc>
          <w:tcPr>
            <w:tcW w:w="1722" w:type="dxa"/>
            <w:vMerge/>
            <w:tcBorders>
              <w:top w:val="none" w:sz="0" w:space="0" w:color="000000"/>
              <w:left w:val="none" w:sz="0" w:space="0" w:color="000000"/>
              <w:bottom w:val="none" w:sz="0" w:space="0" w:color="000000"/>
              <w:right w:val="none" w:sz="0" w:space="0" w:color="000000"/>
            </w:tcBorders>
          </w:tcPr>
          <w:p w14:paraId="02D2880D" w14:textId="77777777" w:rsidR="004E238C" w:rsidRPr="004E238C" w:rsidRDefault="004E238C" w:rsidP="004E238C">
            <w:pPr>
              <w:rPr>
                <w:rFonts w:ascii="Arial" w:hAnsi="Arial"/>
                <w:color w:val="800000"/>
              </w:rPr>
            </w:pPr>
          </w:p>
        </w:tc>
      </w:tr>
      <w:tr w:rsidR="004E238C" w:rsidRPr="004E238C" w14:paraId="5723F189" w14:textId="77777777" w:rsidTr="00EF7A3B">
        <w:trPr>
          <w:trHeight w:hRule="exact" w:val="431"/>
        </w:trPr>
        <w:tc>
          <w:tcPr>
            <w:tcW w:w="1722" w:type="dxa"/>
            <w:vMerge/>
            <w:tcBorders>
              <w:top w:val="none" w:sz="0" w:space="0" w:color="000000"/>
              <w:left w:val="none" w:sz="0" w:space="0" w:color="000000"/>
              <w:bottom w:val="none" w:sz="0" w:space="0" w:color="000000"/>
              <w:right w:val="none" w:sz="0" w:space="0" w:color="000000"/>
            </w:tcBorders>
          </w:tcPr>
          <w:p w14:paraId="32CBEA85" w14:textId="77777777" w:rsidR="004E238C" w:rsidRPr="004E238C" w:rsidRDefault="004E238C" w:rsidP="004E238C">
            <w:pPr>
              <w:rPr>
                <w:rFonts w:ascii="Arial" w:hAnsi="Arial"/>
                <w:color w:val="800000"/>
              </w:rPr>
            </w:pPr>
          </w:p>
        </w:tc>
      </w:tr>
      <w:tr w:rsidR="004E238C" w:rsidRPr="004E238C" w14:paraId="02355DC6" w14:textId="77777777" w:rsidTr="00EF7A3B">
        <w:trPr>
          <w:trHeight w:hRule="exact" w:val="508"/>
        </w:trPr>
        <w:tc>
          <w:tcPr>
            <w:tcW w:w="1722" w:type="dxa"/>
            <w:vMerge/>
            <w:tcBorders>
              <w:top w:val="none" w:sz="0" w:space="0" w:color="000000"/>
              <w:left w:val="none" w:sz="0" w:space="0" w:color="000000"/>
              <w:bottom w:val="none" w:sz="0" w:space="0" w:color="000000"/>
              <w:right w:val="none" w:sz="0" w:space="0" w:color="000000"/>
            </w:tcBorders>
          </w:tcPr>
          <w:p w14:paraId="18F5E83E" w14:textId="77777777" w:rsidR="004E238C" w:rsidRPr="004E238C" w:rsidRDefault="004E238C" w:rsidP="004E238C">
            <w:pPr>
              <w:rPr>
                <w:rFonts w:ascii="Arial" w:hAnsi="Arial"/>
                <w:color w:val="800000"/>
              </w:rPr>
            </w:pPr>
          </w:p>
        </w:tc>
      </w:tr>
      <w:tr w:rsidR="004E238C" w:rsidRPr="004E238C" w14:paraId="7470D1C6" w14:textId="77777777" w:rsidTr="00EF7A3B">
        <w:trPr>
          <w:trHeight w:hRule="exact" w:val="159"/>
        </w:trPr>
        <w:tc>
          <w:tcPr>
            <w:tcW w:w="1722" w:type="dxa"/>
            <w:tcBorders>
              <w:top w:val="none" w:sz="0" w:space="0" w:color="000000"/>
              <w:left w:val="none" w:sz="0" w:space="0" w:color="000000"/>
              <w:bottom w:val="none" w:sz="0" w:space="0" w:color="000000"/>
              <w:right w:val="none" w:sz="0" w:space="0" w:color="000000"/>
            </w:tcBorders>
          </w:tcPr>
          <w:p w14:paraId="545B1440" w14:textId="77777777" w:rsidR="004E238C" w:rsidRPr="004E238C" w:rsidRDefault="004E238C" w:rsidP="004E238C">
            <w:pPr>
              <w:rPr>
                <w:rFonts w:ascii="Arial" w:hAnsi="Arial"/>
                <w:color w:val="800000"/>
              </w:rPr>
            </w:pPr>
          </w:p>
        </w:tc>
      </w:tr>
    </w:tbl>
    <w:p w14:paraId="2BF502C6" w14:textId="3612FBC9" w:rsidR="00402E43" w:rsidRPr="00DB75A1" w:rsidRDefault="004E238C" w:rsidP="00DB75A1">
      <w:pPr>
        <w:pStyle w:val="Heading2"/>
        <w:rPr>
          <w:color w:val="800000"/>
          <w:w w:val="90"/>
          <w:sz w:val="32"/>
        </w:rPr>
      </w:pPr>
      <w:bookmarkStart w:id="43" w:name="_Toc150821365"/>
      <w:r w:rsidRPr="00DB75A1">
        <w:rPr>
          <w:color w:val="800000"/>
          <w:w w:val="90"/>
          <w:sz w:val="32"/>
        </w:rPr>
        <w:t>Section 1: Introduction</w:t>
      </w:r>
      <w:bookmarkEnd w:id="43"/>
    </w:p>
    <w:p w14:paraId="4484E472" w14:textId="77777777" w:rsidR="00402E43" w:rsidRDefault="00402E43" w:rsidP="00402E43">
      <w:pPr>
        <w:spacing w:after="0" w:line="240" w:lineRule="auto"/>
        <w:rPr>
          <w:rFonts w:ascii="Verdana" w:hAnsi="Verdana"/>
          <w:b/>
          <w:color w:val="800000"/>
          <w:spacing w:val="-14"/>
          <w:sz w:val="23"/>
        </w:rPr>
      </w:pPr>
    </w:p>
    <w:p w14:paraId="57EC9C07" w14:textId="71783D25" w:rsidR="004E238C" w:rsidRPr="00DB75A1" w:rsidRDefault="004E238C" w:rsidP="00813D03">
      <w:pPr>
        <w:pStyle w:val="Heading3"/>
        <w:rPr>
          <w:w w:val="90"/>
        </w:rPr>
      </w:pPr>
      <w:bookmarkStart w:id="44" w:name="_Toc150821366"/>
      <w:r w:rsidRPr="00DB75A1">
        <w:t>What is this Workshop all about?</w:t>
      </w:r>
      <w:bookmarkEnd w:id="44"/>
    </w:p>
    <w:p w14:paraId="2B2A94C8" w14:textId="77777777" w:rsidR="004E238C" w:rsidRPr="00402E43" w:rsidRDefault="004E238C" w:rsidP="00EF7A3B">
      <w:pPr>
        <w:spacing w:before="252" w:line="360" w:lineRule="auto"/>
        <w:jc w:val="both"/>
        <w:rPr>
          <w:rFonts w:ascii="Arial" w:hAnsi="Arial"/>
          <w:color w:val="800000"/>
          <w:spacing w:val="3"/>
          <w:sz w:val="24"/>
          <w:szCs w:val="24"/>
        </w:rPr>
      </w:pPr>
      <w:r w:rsidRPr="00402E43">
        <w:rPr>
          <w:rFonts w:ascii="Arial" w:hAnsi="Arial"/>
          <w:color w:val="800000"/>
          <w:spacing w:val="3"/>
          <w:sz w:val="24"/>
          <w:szCs w:val="24"/>
        </w:rPr>
        <w:t xml:space="preserve">The purpose of this retreat weekend is to provide a safe, guided environment that engages the individual in a process that identifies his "natural talents", then frames </w:t>
      </w:r>
      <w:r w:rsidRPr="00402E43">
        <w:rPr>
          <w:rFonts w:ascii="Arial" w:hAnsi="Arial"/>
          <w:color w:val="800000"/>
          <w:spacing w:val="1"/>
          <w:sz w:val="24"/>
          <w:szCs w:val="24"/>
        </w:rPr>
        <w:t xml:space="preserve">those talents in "congruence" with his/her life dreams, obligations, skills, </w:t>
      </w:r>
      <w:hyperlink r:id="rId22">
        <w:r w:rsidRPr="00402E43">
          <w:rPr>
            <w:rFonts w:ascii="Arial" w:hAnsi="Arial"/>
            <w:color w:val="800000"/>
            <w:spacing w:val="1"/>
            <w:sz w:val="24"/>
            <w:szCs w:val="24"/>
            <w:u w:val="single"/>
          </w:rPr>
          <w:t>etc. so</w:t>
        </w:r>
      </w:hyperlink>
      <w:r w:rsidRPr="00402E43">
        <w:rPr>
          <w:rFonts w:ascii="Arial" w:hAnsi="Arial"/>
          <w:color w:val="800000"/>
          <w:spacing w:val="1"/>
          <w:sz w:val="24"/>
          <w:szCs w:val="24"/>
        </w:rPr>
        <w:t xml:space="preserve"> that </w:t>
      </w:r>
      <w:r w:rsidRPr="00402E43">
        <w:rPr>
          <w:rFonts w:ascii="Arial" w:hAnsi="Arial"/>
          <w:color w:val="800000"/>
          <w:spacing w:val="5"/>
          <w:sz w:val="24"/>
          <w:szCs w:val="24"/>
        </w:rPr>
        <w:t xml:space="preserve">he/she can identify exactly what jobs or careers will be the most satisfying while </w:t>
      </w:r>
      <w:r w:rsidRPr="00402E43">
        <w:rPr>
          <w:rFonts w:ascii="Arial" w:hAnsi="Arial"/>
          <w:color w:val="800000"/>
          <w:sz w:val="24"/>
          <w:szCs w:val="24"/>
        </w:rPr>
        <w:t>simultaneously being the job or career that will be most likely be a success.</w:t>
      </w:r>
    </w:p>
    <w:p w14:paraId="14D356FF" w14:textId="77777777" w:rsidR="00EF7A3B" w:rsidRDefault="004E238C" w:rsidP="00EF7A3B">
      <w:pPr>
        <w:spacing w:before="324" w:line="360" w:lineRule="auto"/>
        <w:rPr>
          <w:rFonts w:ascii="Arial" w:hAnsi="Arial"/>
          <w:color w:val="800000"/>
          <w:spacing w:val="2"/>
          <w:sz w:val="24"/>
          <w:szCs w:val="24"/>
        </w:rPr>
      </w:pPr>
      <w:r w:rsidRPr="00402E43">
        <w:rPr>
          <w:rFonts w:ascii="Arial" w:hAnsi="Arial"/>
          <w:color w:val="800000"/>
          <w:spacing w:val="2"/>
          <w:sz w:val="24"/>
          <w:szCs w:val="24"/>
        </w:rPr>
        <w:t xml:space="preserve">Ultimately, the Success in Life workshop is dedicated towards helping you to answer </w:t>
      </w:r>
      <w:r w:rsidRPr="00402E43">
        <w:rPr>
          <w:rFonts w:ascii="Arial" w:hAnsi="Arial"/>
          <w:color w:val="800000"/>
          <w:spacing w:val="-8"/>
          <w:sz w:val="24"/>
          <w:szCs w:val="24"/>
        </w:rPr>
        <w:t xml:space="preserve">the tough question: </w:t>
      </w:r>
      <w:r w:rsidRPr="00402E43">
        <w:rPr>
          <w:rFonts w:ascii="Arial" w:hAnsi="Arial"/>
          <w:i/>
          <w:color w:val="800000"/>
          <w:spacing w:val="-8"/>
          <w:sz w:val="24"/>
          <w:szCs w:val="24"/>
        </w:rPr>
        <w:t>What can I do to have both a fulfilling career and a life that I love?</w:t>
      </w:r>
    </w:p>
    <w:p w14:paraId="4DC92398" w14:textId="18F48CF7" w:rsidR="00A52B3F" w:rsidRPr="00DB75A1" w:rsidRDefault="004E238C" w:rsidP="00813D03">
      <w:pPr>
        <w:pStyle w:val="Heading3"/>
        <w:rPr>
          <w:spacing w:val="2"/>
        </w:rPr>
      </w:pPr>
      <w:bookmarkStart w:id="45" w:name="_Toc150821367"/>
      <w:r w:rsidRPr="00DB75A1">
        <w:t>Philosophy of the Success In Life Workshop</w:t>
      </w:r>
      <w:bookmarkEnd w:id="45"/>
    </w:p>
    <w:p w14:paraId="18AEAE01" w14:textId="77777777" w:rsidR="004E238C" w:rsidRPr="00402E43" w:rsidRDefault="004E238C" w:rsidP="00A52B3F">
      <w:pPr>
        <w:spacing w:after="0" w:line="360" w:lineRule="auto"/>
        <w:jc w:val="both"/>
        <w:rPr>
          <w:rFonts w:ascii="Arial" w:hAnsi="Arial"/>
          <w:color w:val="800000"/>
          <w:sz w:val="24"/>
          <w:szCs w:val="24"/>
        </w:rPr>
      </w:pPr>
      <w:r w:rsidRPr="00402E43">
        <w:rPr>
          <w:rFonts w:ascii="Arial" w:hAnsi="Arial"/>
          <w:color w:val="800000"/>
          <w:sz w:val="24"/>
          <w:szCs w:val="24"/>
        </w:rPr>
        <w:t xml:space="preserve">Getting to the answer of what "I want as my career or life work" is really a choice or </w:t>
      </w:r>
      <w:r w:rsidRPr="00402E43">
        <w:rPr>
          <w:rFonts w:ascii="Arial" w:hAnsi="Arial"/>
          <w:color w:val="800000"/>
          <w:spacing w:val="3"/>
          <w:sz w:val="24"/>
          <w:szCs w:val="24"/>
        </w:rPr>
        <w:t xml:space="preserve">balancing among several alternatives. This workshop uses two processes through </w:t>
      </w:r>
      <w:r w:rsidRPr="00402E43">
        <w:rPr>
          <w:rFonts w:ascii="Arial" w:hAnsi="Arial"/>
          <w:color w:val="800000"/>
          <w:sz w:val="24"/>
          <w:szCs w:val="24"/>
        </w:rPr>
        <w:t>which to focus your alternatives:</w:t>
      </w:r>
    </w:p>
    <w:p w14:paraId="00562A85" w14:textId="77777777" w:rsidR="004E238C" w:rsidRPr="00402E43" w:rsidRDefault="004E238C" w:rsidP="004E238C">
      <w:pPr>
        <w:spacing w:before="360" w:line="208" w:lineRule="auto"/>
        <w:ind w:left="72"/>
        <w:rPr>
          <w:rFonts w:ascii="Arial" w:hAnsi="Arial"/>
          <w:color w:val="800000"/>
          <w:sz w:val="24"/>
          <w:szCs w:val="24"/>
        </w:rPr>
      </w:pPr>
      <w:r w:rsidRPr="00402E43">
        <w:rPr>
          <w:rFonts w:ascii="Arial" w:hAnsi="Arial"/>
          <w:color w:val="800000"/>
          <w:sz w:val="24"/>
          <w:szCs w:val="24"/>
        </w:rPr>
        <w:t>Natural</w:t>
      </w:r>
    </w:p>
    <w:p w14:paraId="04A9CEBE" w14:textId="77777777" w:rsidR="004E238C" w:rsidRPr="00402E43" w:rsidRDefault="004E238C" w:rsidP="00EF7A3B">
      <w:pPr>
        <w:spacing w:before="288" w:line="360" w:lineRule="auto"/>
        <w:jc w:val="both"/>
        <w:rPr>
          <w:rFonts w:ascii="Arial" w:hAnsi="Arial"/>
          <w:color w:val="800000"/>
          <w:spacing w:val="4"/>
          <w:sz w:val="24"/>
          <w:szCs w:val="24"/>
        </w:rPr>
      </w:pPr>
      <w:r w:rsidRPr="00402E43">
        <w:rPr>
          <w:rFonts w:ascii="Arial" w:hAnsi="Arial"/>
          <w:color w:val="800000"/>
          <w:spacing w:val="4"/>
          <w:sz w:val="24"/>
          <w:szCs w:val="24"/>
        </w:rPr>
        <w:t xml:space="preserve">Natural means those things that you do easily and almost automatically. You are naturally good at those things and they really take little effort from you (even if they </w:t>
      </w:r>
      <w:r w:rsidRPr="00402E43">
        <w:rPr>
          <w:rFonts w:ascii="Arial" w:hAnsi="Arial"/>
          <w:color w:val="800000"/>
          <w:spacing w:val="8"/>
          <w:sz w:val="24"/>
          <w:szCs w:val="24"/>
        </w:rPr>
        <w:t xml:space="preserve">are hard). We can't help ourselves from doing them, and doing them well. You </w:t>
      </w:r>
      <w:r w:rsidRPr="00402E43">
        <w:rPr>
          <w:rFonts w:ascii="Arial" w:hAnsi="Arial"/>
          <w:color w:val="800000"/>
          <w:spacing w:val="-4"/>
          <w:sz w:val="24"/>
          <w:szCs w:val="24"/>
        </w:rPr>
        <w:t xml:space="preserve">typically have done them your whole life. </w:t>
      </w:r>
      <w:r w:rsidRPr="00402E43">
        <w:rPr>
          <w:rFonts w:ascii="Arial" w:hAnsi="Arial"/>
          <w:i/>
          <w:color w:val="800000"/>
          <w:spacing w:val="-4"/>
          <w:sz w:val="24"/>
          <w:szCs w:val="24"/>
        </w:rPr>
        <w:t xml:space="preserve">Consequently, we really don't care what you </w:t>
      </w:r>
      <w:r w:rsidRPr="00402E43">
        <w:rPr>
          <w:rFonts w:ascii="Arial" w:hAnsi="Arial"/>
          <w:i/>
          <w:color w:val="800000"/>
          <w:spacing w:val="-10"/>
          <w:sz w:val="24"/>
          <w:szCs w:val="24"/>
        </w:rPr>
        <w:t xml:space="preserve">are </w:t>
      </w:r>
      <w:r w:rsidRPr="00402E43">
        <w:rPr>
          <w:rFonts w:ascii="Arial" w:hAnsi="Arial"/>
          <w:color w:val="800000"/>
          <w:spacing w:val="-10"/>
          <w:sz w:val="24"/>
          <w:szCs w:val="24"/>
        </w:rPr>
        <w:t xml:space="preserve">not </w:t>
      </w:r>
      <w:r w:rsidRPr="00402E43">
        <w:rPr>
          <w:rFonts w:ascii="Arial" w:hAnsi="Arial"/>
          <w:i/>
          <w:color w:val="800000"/>
          <w:spacing w:val="-10"/>
          <w:sz w:val="24"/>
          <w:szCs w:val="24"/>
        </w:rPr>
        <w:t>good at, we want to know what you are good at.</w:t>
      </w:r>
    </w:p>
    <w:p w14:paraId="087FA61B" w14:textId="77777777" w:rsidR="00EB56DE" w:rsidRDefault="004E238C" w:rsidP="00EF7A3B">
      <w:pPr>
        <w:spacing w:before="324"/>
        <w:rPr>
          <w:rFonts w:ascii="Arial" w:hAnsi="Arial"/>
          <w:color w:val="800000"/>
          <w:sz w:val="24"/>
        </w:rPr>
      </w:pPr>
      <w:r w:rsidRPr="00402E43">
        <w:rPr>
          <w:rFonts w:ascii="Arial" w:hAnsi="Arial"/>
          <w:color w:val="800000"/>
          <w:sz w:val="24"/>
        </w:rPr>
        <w:t>Congruence</w:t>
      </w:r>
    </w:p>
    <w:p w14:paraId="64425C53" w14:textId="534F8F6E" w:rsidR="00A52B3F" w:rsidRPr="00EF7A3B" w:rsidRDefault="004E238C" w:rsidP="00EF7A3B">
      <w:pPr>
        <w:spacing w:before="324" w:line="360" w:lineRule="auto"/>
        <w:jc w:val="both"/>
        <w:rPr>
          <w:rFonts w:ascii="Arial" w:hAnsi="Arial"/>
          <w:color w:val="800000"/>
          <w:sz w:val="24"/>
        </w:rPr>
      </w:pPr>
      <w:r w:rsidRPr="00402E43">
        <w:rPr>
          <w:rFonts w:ascii="Arial" w:hAnsi="Arial"/>
          <w:color w:val="800000"/>
          <w:spacing w:val="2"/>
          <w:sz w:val="24"/>
        </w:rPr>
        <w:lastRenderedPageBreak/>
        <w:t xml:space="preserve">Congruence means alignment of your career with your family and personal history, </w:t>
      </w:r>
      <w:r w:rsidRPr="00402E43">
        <w:rPr>
          <w:rFonts w:ascii="Arial" w:hAnsi="Arial"/>
          <w:color w:val="800000"/>
          <w:spacing w:val="5"/>
          <w:sz w:val="24"/>
        </w:rPr>
        <w:t xml:space="preserve">current financial position, character </w:t>
      </w:r>
      <w:r w:rsidRPr="00402E43">
        <w:rPr>
          <w:rFonts w:ascii="Verdana" w:hAnsi="Verdana"/>
          <w:b/>
          <w:color w:val="800000"/>
          <w:spacing w:val="5"/>
          <w:sz w:val="23"/>
        </w:rPr>
        <w:t xml:space="preserve">and </w:t>
      </w:r>
      <w:r w:rsidRPr="00402E43">
        <w:rPr>
          <w:rFonts w:ascii="Arial" w:hAnsi="Arial"/>
          <w:color w:val="800000"/>
          <w:spacing w:val="5"/>
          <w:sz w:val="24"/>
        </w:rPr>
        <w:t xml:space="preserve">personality, experience, and especially </w:t>
      </w:r>
      <w:r w:rsidRPr="00402E43">
        <w:rPr>
          <w:rFonts w:ascii="Arial" w:hAnsi="Arial"/>
          <w:color w:val="800000"/>
          <w:spacing w:val="-6"/>
          <w:sz w:val="24"/>
        </w:rPr>
        <w:t xml:space="preserve">values and expectations. </w:t>
      </w:r>
      <w:r w:rsidRPr="00402E43">
        <w:rPr>
          <w:rFonts w:ascii="Verdana" w:hAnsi="Verdana"/>
          <w:i/>
          <w:color w:val="800000"/>
          <w:spacing w:val="-6"/>
          <w:sz w:val="23"/>
        </w:rPr>
        <w:t xml:space="preserve">Congruence is lining up the factors in one's life so that the </w:t>
      </w:r>
      <w:r w:rsidRPr="00402E43">
        <w:rPr>
          <w:rFonts w:ascii="Verdana" w:hAnsi="Verdana"/>
          <w:i/>
          <w:color w:val="800000"/>
          <w:spacing w:val="-9"/>
          <w:sz w:val="23"/>
        </w:rPr>
        <w:t>desired outcome is most likely to happen due to the synergies created.</w:t>
      </w:r>
    </w:p>
    <w:p w14:paraId="4F299AC8" w14:textId="77777777" w:rsidR="004E238C" w:rsidRPr="00DB75A1" w:rsidRDefault="004E238C" w:rsidP="00813D03">
      <w:pPr>
        <w:pStyle w:val="Heading3"/>
      </w:pPr>
      <w:bookmarkStart w:id="46" w:name="_Toc150821368"/>
      <w:r w:rsidRPr="00DB75A1">
        <w:t>Workshop Objective</w:t>
      </w:r>
      <w:bookmarkEnd w:id="46"/>
    </w:p>
    <w:p w14:paraId="1AFF1940" w14:textId="0262CCEA" w:rsidR="004E238C" w:rsidRDefault="004E238C" w:rsidP="00EF7A3B">
      <w:pPr>
        <w:spacing w:before="288" w:line="360" w:lineRule="auto"/>
        <w:jc w:val="both"/>
        <w:rPr>
          <w:rFonts w:ascii="Arial" w:hAnsi="Arial"/>
          <w:i/>
          <w:color w:val="800000"/>
          <w:spacing w:val="-12"/>
          <w:sz w:val="24"/>
          <w:szCs w:val="24"/>
        </w:rPr>
      </w:pPr>
      <w:r w:rsidRPr="00402E43">
        <w:rPr>
          <w:rFonts w:ascii="Arial" w:hAnsi="Arial"/>
          <w:color w:val="800000"/>
          <w:spacing w:val="9"/>
          <w:sz w:val="24"/>
          <w:szCs w:val="24"/>
        </w:rPr>
        <w:t xml:space="preserve">The objective of the workshop is to determine the 'intersection' of natural and congruent in the participant's life. It is at these 'intersection' where a new and </w:t>
      </w:r>
      <w:r w:rsidRPr="00402E43">
        <w:rPr>
          <w:rFonts w:ascii="Arial" w:hAnsi="Arial"/>
          <w:color w:val="800000"/>
          <w:spacing w:val="8"/>
          <w:sz w:val="24"/>
          <w:szCs w:val="24"/>
        </w:rPr>
        <w:t xml:space="preserve">rewarding career or life work will be found. Once this intersection is found, the </w:t>
      </w:r>
      <w:r w:rsidRPr="00402E43">
        <w:rPr>
          <w:rFonts w:ascii="Arial" w:hAnsi="Arial"/>
          <w:color w:val="800000"/>
          <w:spacing w:val="-1"/>
          <w:sz w:val="24"/>
          <w:szCs w:val="24"/>
        </w:rPr>
        <w:t xml:space="preserve">individual can rationally align all or most aspects of their life towards having a fulfilling </w:t>
      </w:r>
      <w:r w:rsidRPr="00402E43">
        <w:rPr>
          <w:rFonts w:ascii="Arial" w:hAnsi="Arial"/>
          <w:color w:val="800000"/>
          <w:spacing w:val="-4"/>
          <w:sz w:val="24"/>
          <w:szCs w:val="24"/>
        </w:rPr>
        <w:t xml:space="preserve">career and a rewarding life. </w:t>
      </w:r>
      <w:r w:rsidRPr="00402E43">
        <w:rPr>
          <w:rFonts w:ascii="Arial" w:hAnsi="Arial"/>
          <w:i/>
          <w:color w:val="800000"/>
          <w:spacing w:val="-4"/>
          <w:sz w:val="24"/>
          <w:szCs w:val="24"/>
        </w:rPr>
        <w:t xml:space="preserve">Thus, the outcome of this workshop is that </w:t>
      </w:r>
      <w:r w:rsidRPr="00402E43">
        <w:rPr>
          <w:rFonts w:ascii="Arial" w:hAnsi="Arial"/>
          <w:color w:val="800000"/>
          <w:spacing w:val="-4"/>
          <w:sz w:val="24"/>
          <w:szCs w:val="24"/>
        </w:rPr>
        <w:t xml:space="preserve">a person lives </w:t>
      </w:r>
      <w:r w:rsidRPr="00402E43">
        <w:rPr>
          <w:rFonts w:ascii="Arial" w:hAnsi="Arial"/>
          <w:i/>
          <w:color w:val="800000"/>
          <w:spacing w:val="-7"/>
          <w:sz w:val="24"/>
          <w:szCs w:val="24"/>
        </w:rPr>
        <w:t xml:space="preserve">life </w:t>
      </w:r>
      <w:r w:rsidRPr="00402E43">
        <w:rPr>
          <w:rFonts w:ascii="Arial" w:hAnsi="Arial"/>
          <w:i/>
          <w:color w:val="800000"/>
          <w:spacing w:val="-7"/>
          <w:sz w:val="24"/>
          <w:szCs w:val="24"/>
          <w:u w:val="single"/>
        </w:rPr>
        <w:t>consciously,</w:t>
      </w:r>
      <w:r w:rsidRPr="00402E43">
        <w:rPr>
          <w:rFonts w:ascii="Arial" w:hAnsi="Arial"/>
          <w:i/>
          <w:color w:val="800000"/>
          <w:spacing w:val="-7"/>
          <w:sz w:val="24"/>
          <w:szCs w:val="24"/>
        </w:rPr>
        <w:t xml:space="preserve"> beginning with a clear understanding of who they are and what is </w:t>
      </w:r>
      <w:r w:rsidRPr="00402E43">
        <w:rPr>
          <w:rFonts w:ascii="Arial" w:hAnsi="Arial"/>
          <w:i/>
          <w:color w:val="800000"/>
          <w:spacing w:val="-11"/>
          <w:sz w:val="24"/>
          <w:szCs w:val="24"/>
        </w:rPr>
        <w:t xml:space="preserve">important to them, and </w:t>
      </w:r>
      <w:r w:rsidR="00A52B3F">
        <w:rPr>
          <w:rFonts w:ascii="Arial" w:hAnsi="Arial"/>
          <w:i/>
          <w:color w:val="800000"/>
          <w:spacing w:val="-11"/>
          <w:sz w:val="24"/>
          <w:szCs w:val="24"/>
        </w:rPr>
        <w:t xml:space="preserve">then chooses paths that lead to </w:t>
      </w:r>
      <w:r w:rsidRPr="00402E43">
        <w:rPr>
          <w:rFonts w:ascii="Arial" w:hAnsi="Arial"/>
          <w:i/>
          <w:color w:val="800000"/>
          <w:spacing w:val="-11"/>
          <w:sz w:val="24"/>
          <w:szCs w:val="24"/>
        </w:rPr>
        <w:t xml:space="preserve">self-fulfillment and meaning in </w:t>
      </w:r>
      <w:r w:rsidRPr="00402E43">
        <w:rPr>
          <w:rFonts w:ascii="Arial" w:hAnsi="Arial"/>
          <w:i/>
          <w:color w:val="800000"/>
          <w:spacing w:val="-12"/>
          <w:sz w:val="24"/>
          <w:szCs w:val="24"/>
        </w:rPr>
        <w:t>their life and work.</w:t>
      </w:r>
    </w:p>
    <w:p w14:paraId="20DC970E" w14:textId="41EB9CBD" w:rsidR="004E238C" w:rsidRPr="00DB75A1" w:rsidRDefault="004E238C" w:rsidP="00813D03">
      <w:pPr>
        <w:pStyle w:val="Heading3"/>
      </w:pPr>
      <w:bookmarkStart w:id="47" w:name="_Toc150821369"/>
      <w:r w:rsidRPr="00DB75A1">
        <w:t>Who is the Success In Life Workshop for?</w:t>
      </w:r>
      <w:bookmarkEnd w:id="47"/>
    </w:p>
    <w:p w14:paraId="499BB0DA" w14:textId="77777777" w:rsidR="004E238C" w:rsidRPr="00402E43" w:rsidRDefault="004E238C" w:rsidP="00EF7A3B">
      <w:pPr>
        <w:spacing w:before="252" w:line="360" w:lineRule="auto"/>
        <w:ind w:right="72"/>
        <w:jc w:val="both"/>
        <w:rPr>
          <w:rFonts w:ascii="Arial" w:hAnsi="Arial"/>
          <w:color w:val="800000"/>
          <w:spacing w:val="2"/>
          <w:sz w:val="24"/>
          <w:szCs w:val="24"/>
        </w:rPr>
      </w:pPr>
      <w:r w:rsidRPr="00402E43">
        <w:rPr>
          <w:rFonts w:ascii="Arial" w:hAnsi="Arial"/>
          <w:color w:val="800000"/>
          <w:spacing w:val="2"/>
          <w:sz w:val="24"/>
          <w:szCs w:val="24"/>
        </w:rPr>
        <w:t xml:space="preserve">Participants typically want a satisfying career that is fully integrated with a rich and </w:t>
      </w:r>
      <w:r w:rsidRPr="00402E43">
        <w:rPr>
          <w:rFonts w:ascii="Arial" w:hAnsi="Arial"/>
          <w:color w:val="800000"/>
          <w:spacing w:val="1"/>
          <w:sz w:val="24"/>
          <w:szCs w:val="24"/>
        </w:rPr>
        <w:t>fulfilling life, but somehow it just isn't happening.</w:t>
      </w:r>
    </w:p>
    <w:p w14:paraId="74DC80F2" w14:textId="77777777" w:rsidR="004E238C" w:rsidRPr="00402E43" w:rsidRDefault="004E238C" w:rsidP="00A52B3F">
      <w:pPr>
        <w:spacing w:before="288" w:line="360" w:lineRule="auto"/>
        <w:ind w:right="72"/>
        <w:jc w:val="both"/>
        <w:rPr>
          <w:rFonts w:ascii="Arial" w:hAnsi="Arial"/>
          <w:color w:val="800000"/>
          <w:spacing w:val="-2"/>
          <w:sz w:val="24"/>
          <w:szCs w:val="24"/>
        </w:rPr>
      </w:pPr>
      <w:r w:rsidRPr="00402E43">
        <w:rPr>
          <w:rFonts w:ascii="Arial" w:hAnsi="Arial"/>
          <w:color w:val="800000"/>
          <w:spacing w:val="-2"/>
          <w:sz w:val="24"/>
          <w:szCs w:val="24"/>
        </w:rPr>
        <w:t xml:space="preserve">The Success In Life Workshop is for individuals with a significant work history who are </w:t>
      </w:r>
      <w:r w:rsidRPr="00402E43">
        <w:rPr>
          <w:rFonts w:ascii="Arial" w:hAnsi="Arial"/>
          <w:color w:val="800000"/>
          <w:spacing w:val="-1"/>
          <w:sz w:val="24"/>
          <w:szCs w:val="24"/>
        </w:rPr>
        <w:t xml:space="preserve">either employed or unemployed. We assume that you have the skills to pursue your </w:t>
      </w:r>
      <w:r w:rsidRPr="00402E43">
        <w:rPr>
          <w:rFonts w:ascii="Arial" w:hAnsi="Arial"/>
          <w:color w:val="800000"/>
          <w:sz w:val="24"/>
          <w:szCs w:val="24"/>
        </w:rPr>
        <w:t>identified goals or the means to acquire them.</w:t>
      </w:r>
    </w:p>
    <w:p w14:paraId="4A4BB761" w14:textId="77777777" w:rsidR="004E238C" w:rsidRPr="00DB75A1" w:rsidRDefault="004E238C" w:rsidP="00813D03">
      <w:pPr>
        <w:pStyle w:val="Heading3"/>
      </w:pPr>
      <w:bookmarkStart w:id="48" w:name="_Toc150821370"/>
      <w:r w:rsidRPr="00DB75A1">
        <w:t>Purpose of the Success In Life Workshop</w:t>
      </w:r>
      <w:bookmarkEnd w:id="48"/>
    </w:p>
    <w:p w14:paraId="55C6DAA1" w14:textId="77777777" w:rsidR="004E238C" w:rsidRPr="00402E43" w:rsidRDefault="004E238C" w:rsidP="00EF7A3B">
      <w:pPr>
        <w:spacing w:before="324" w:line="360" w:lineRule="auto"/>
        <w:jc w:val="both"/>
        <w:rPr>
          <w:rFonts w:ascii="Arial" w:hAnsi="Arial"/>
          <w:color w:val="800000"/>
          <w:spacing w:val="1"/>
          <w:sz w:val="24"/>
          <w:szCs w:val="24"/>
        </w:rPr>
      </w:pPr>
      <w:r w:rsidRPr="00402E43">
        <w:rPr>
          <w:rFonts w:ascii="Arial" w:hAnsi="Arial"/>
          <w:color w:val="800000"/>
          <w:spacing w:val="1"/>
          <w:sz w:val="24"/>
          <w:szCs w:val="24"/>
        </w:rPr>
        <w:t>The purpose of this workshop is to identify a life path or career which:</w:t>
      </w:r>
    </w:p>
    <w:p w14:paraId="48BE3CE3" w14:textId="77777777" w:rsidR="004E238C" w:rsidRPr="00402E43" w:rsidRDefault="004E238C" w:rsidP="00522E4C">
      <w:pPr>
        <w:pStyle w:val="ListParagraph"/>
        <w:numPr>
          <w:ilvl w:val="0"/>
          <w:numId w:val="77"/>
        </w:numPr>
        <w:spacing w:before="288" w:line="360" w:lineRule="auto"/>
        <w:jc w:val="both"/>
        <w:rPr>
          <w:rFonts w:ascii="Arial" w:hAnsi="Arial"/>
          <w:color w:val="800000"/>
          <w:spacing w:val="1"/>
          <w:sz w:val="24"/>
          <w:szCs w:val="24"/>
        </w:rPr>
      </w:pPr>
      <w:r w:rsidRPr="00402E43">
        <w:rPr>
          <w:rFonts w:ascii="Arial" w:hAnsi="Arial"/>
          <w:color w:val="800000"/>
          <w:spacing w:val="1"/>
          <w:sz w:val="24"/>
          <w:szCs w:val="24"/>
        </w:rPr>
        <w:t>Is realistic in the context of your training, experience and abilities.</w:t>
      </w:r>
    </w:p>
    <w:p w14:paraId="4532A79B" w14:textId="77777777" w:rsidR="004E238C" w:rsidRPr="00402E43" w:rsidRDefault="004E238C" w:rsidP="00522E4C">
      <w:pPr>
        <w:pStyle w:val="ListParagraph"/>
        <w:numPr>
          <w:ilvl w:val="0"/>
          <w:numId w:val="77"/>
        </w:numPr>
        <w:spacing w:before="288" w:line="360" w:lineRule="auto"/>
        <w:ind w:right="72"/>
        <w:jc w:val="both"/>
        <w:rPr>
          <w:rFonts w:ascii="Arial" w:hAnsi="Arial"/>
          <w:color w:val="800000"/>
          <w:sz w:val="24"/>
          <w:szCs w:val="24"/>
        </w:rPr>
      </w:pPr>
      <w:r w:rsidRPr="00402E43">
        <w:rPr>
          <w:rFonts w:ascii="Arial" w:hAnsi="Arial"/>
          <w:color w:val="800000"/>
          <w:sz w:val="24"/>
          <w:szCs w:val="24"/>
        </w:rPr>
        <w:t>Is inherently easy for you to succeed at relative to other people (not that - the career is an easy one)</w:t>
      </w:r>
    </w:p>
    <w:p w14:paraId="4354C8AA" w14:textId="77777777" w:rsidR="004E238C" w:rsidRPr="00402E43" w:rsidRDefault="004E238C" w:rsidP="00522E4C">
      <w:pPr>
        <w:pStyle w:val="ListParagraph"/>
        <w:numPr>
          <w:ilvl w:val="0"/>
          <w:numId w:val="77"/>
        </w:numPr>
        <w:spacing w:before="288" w:line="360" w:lineRule="auto"/>
        <w:jc w:val="both"/>
        <w:rPr>
          <w:rFonts w:ascii="Arial" w:hAnsi="Arial"/>
          <w:color w:val="800000"/>
          <w:sz w:val="24"/>
          <w:szCs w:val="24"/>
        </w:rPr>
      </w:pPr>
      <w:r w:rsidRPr="00402E43">
        <w:rPr>
          <w:rFonts w:ascii="Arial" w:hAnsi="Arial"/>
          <w:color w:val="800000"/>
          <w:sz w:val="24"/>
          <w:szCs w:val="24"/>
        </w:rPr>
        <w:lastRenderedPageBreak/>
        <w:t>Is aligned with your lifestyle and goals</w:t>
      </w:r>
    </w:p>
    <w:p w14:paraId="79E08F4F" w14:textId="4D93B03B" w:rsidR="00402E43" w:rsidRDefault="004E238C" w:rsidP="00522E4C">
      <w:pPr>
        <w:pStyle w:val="ListParagraph"/>
        <w:numPr>
          <w:ilvl w:val="0"/>
          <w:numId w:val="77"/>
        </w:numPr>
        <w:spacing w:before="324" w:line="360" w:lineRule="auto"/>
        <w:ind w:right="576"/>
        <w:jc w:val="both"/>
        <w:rPr>
          <w:rFonts w:ascii="Arial" w:hAnsi="Arial"/>
          <w:color w:val="800000"/>
          <w:spacing w:val="-2"/>
          <w:sz w:val="24"/>
          <w:szCs w:val="24"/>
        </w:rPr>
      </w:pPr>
      <w:r w:rsidRPr="00402E43">
        <w:rPr>
          <w:rFonts w:ascii="Arial" w:hAnsi="Arial"/>
          <w:color w:val="800000"/>
          <w:spacing w:val="-2"/>
          <w:sz w:val="24"/>
          <w:szCs w:val="24"/>
        </w:rPr>
        <w:t xml:space="preserve">Offers you a fulfilling career in the context of a rich and rewarding life </w:t>
      </w:r>
    </w:p>
    <w:p w14:paraId="2E3E5E88" w14:textId="77777777" w:rsidR="00EF7A3B" w:rsidRDefault="00EF7A3B" w:rsidP="00A52B3F">
      <w:pPr>
        <w:pStyle w:val="ListParagraph"/>
        <w:spacing w:before="324" w:line="360" w:lineRule="auto"/>
        <w:ind w:left="0" w:right="576"/>
        <w:jc w:val="both"/>
        <w:rPr>
          <w:rFonts w:ascii="Arial" w:hAnsi="Arial"/>
          <w:color w:val="800000"/>
          <w:sz w:val="24"/>
          <w:szCs w:val="24"/>
        </w:rPr>
      </w:pPr>
    </w:p>
    <w:p w14:paraId="29BD4CA4" w14:textId="77777777" w:rsidR="00EF7A3B" w:rsidRDefault="00EF7A3B" w:rsidP="00A52B3F">
      <w:pPr>
        <w:pStyle w:val="ListParagraph"/>
        <w:spacing w:before="324" w:line="360" w:lineRule="auto"/>
        <w:ind w:left="0" w:right="576"/>
        <w:jc w:val="both"/>
        <w:rPr>
          <w:rFonts w:ascii="Arial" w:hAnsi="Arial"/>
          <w:color w:val="800000"/>
          <w:sz w:val="24"/>
          <w:szCs w:val="24"/>
        </w:rPr>
      </w:pPr>
    </w:p>
    <w:p w14:paraId="26A2F60E" w14:textId="36E6CB53" w:rsidR="004E238C" w:rsidRPr="00402E43" w:rsidRDefault="004E238C" w:rsidP="00A52B3F">
      <w:pPr>
        <w:pStyle w:val="ListParagraph"/>
        <w:spacing w:before="324" w:line="360" w:lineRule="auto"/>
        <w:ind w:left="0" w:right="576"/>
        <w:jc w:val="both"/>
        <w:rPr>
          <w:rFonts w:ascii="Arial" w:hAnsi="Arial"/>
          <w:color w:val="800000"/>
          <w:spacing w:val="-2"/>
          <w:sz w:val="24"/>
          <w:szCs w:val="24"/>
        </w:rPr>
      </w:pPr>
      <w:r w:rsidRPr="00402E43">
        <w:rPr>
          <w:rFonts w:ascii="Arial" w:hAnsi="Arial"/>
          <w:color w:val="800000"/>
          <w:sz w:val="24"/>
          <w:szCs w:val="24"/>
        </w:rPr>
        <w:t>This workshop is not about:</w:t>
      </w:r>
    </w:p>
    <w:p w14:paraId="54C637D3" w14:textId="77777777" w:rsidR="004E238C" w:rsidRPr="00402E43" w:rsidRDefault="004E238C" w:rsidP="00522E4C">
      <w:pPr>
        <w:pStyle w:val="ListParagraph"/>
        <w:numPr>
          <w:ilvl w:val="0"/>
          <w:numId w:val="78"/>
        </w:numPr>
        <w:spacing w:before="180" w:line="360" w:lineRule="auto"/>
        <w:jc w:val="both"/>
        <w:rPr>
          <w:rFonts w:ascii="Arial" w:hAnsi="Arial"/>
          <w:color w:val="800000"/>
          <w:sz w:val="24"/>
          <w:szCs w:val="24"/>
        </w:rPr>
      </w:pPr>
      <w:r w:rsidRPr="00402E43">
        <w:rPr>
          <w:rFonts w:ascii="Arial" w:hAnsi="Arial"/>
          <w:color w:val="800000"/>
          <w:sz w:val="24"/>
          <w:szCs w:val="24"/>
        </w:rPr>
        <w:t>How to network or find a job.</w:t>
      </w:r>
    </w:p>
    <w:p w14:paraId="53587118" w14:textId="77777777" w:rsidR="004E238C" w:rsidRPr="00402E43" w:rsidRDefault="004E238C" w:rsidP="00522E4C">
      <w:pPr>
        <w:pStyle w:val="ListParagraph"/>
        <w:numPr>
          <w:ilvl w:val="0"/>
          <w:numId w:val="78"/>
        </w:numPr>
        <w:spacing w:before="216" w:line="360" w:lineRule="auto"/>
        <w:jc w:val="both"/>
        <w:rPr>
          <w:rFonts w:ascii="Arial" w:hAnsi="Arial"/>
          <w:color w:val="800000"/>
          <w:spacing w:val="-6"/>
          <w:sz w:val="24"/>
          <w:szCs w:val="24"/>
        </w:rPr>
      </w:pPr>
      <w:r w:rsidRPr="00402E43">
        <w:rPr>
          <w:rFonts w:ascii="Arial" w:hAnsi="Arial"/>
          <w:color w:val="800000"/>
          <w:spacing w:val="-6"/>
          <w:sz w:val="24"/>
          <w:szCs w:val="24"/>
        </w:rPr>
        <w:t xml:space="preserve">How to write a </w:t>
      </w:r>
      <w:r w:rsidRPr="00402E43">
        <w:rPr>
          <w:rFonts w:ascii="Arial" w:hAnsi="Arial"/>
          <w:b/>
          <w:color w:val="800000"/>
          <w:spacing w:val="-6"/>
          <w:sz w:val="24"/>
          <w:szCs w:val="24"/>
        </w:rPr>
        <w:t xml:space="preserve">killer </w:t>
      </w:r>
      <w:r w:rsidRPr="00402E43">
        <w:rPr>
          <w:rFonts w:ascii="Arial" w:hAnsi="Arial"/>
          <w:color w:val="800000"/>
          <w:spacing w:val="-6"/>
          <w:sz w:val="24"/>
          <w:szCs w:val="24"/>
        </w:rPr>
        <w:t>resume.</w:t>
      </w:r>
    </w:p>
    <w:p w14:paraId="02F77E96" w14:textId="77777777" w:rsidR="004E238C" w:rsidRPr="00402E43" w:rsidRDefault="004E238C" w:rsidP="00522E4C">
      <w:pPr>
        <w:pStyle w:val="ListParagraph"/>
        <w:numPr>
          <w:ilvl w:val="0"/>
          <w:numId w:val="78"/>
        </w:numPr>
        <w:spacing w:before="252" w:line="360" w:lineRule="auto"/>
        <w:jc w:val="both"/>
        <w:rPr>
          <w:rFonts w:ascii="Arial" w:hAnsi="Arial"/>
          <w:color w:val="800000"/>
          <w:sz w:val="24"/>
          <w:szCs w:val="24"/>
        </w:rPr>
      </w:pPr>
      <w:r w:rsidRPr="00402E43">
        <w:rPr>
          <w:rFonts w:ascii="Arial" w:hAnsi="Arial"/>
          <w:color w:val="800000"/>
          <w:sz w:val="24"/>
          <w:szCs w:val="24"/>
        </w:rPr>
        <w:t>How to get and stay motivated.</w:t>
      </w:r>
    </w:p>
    <w:p w14:paraId="6BC0044D" w14:textId="77777777" w:rsidR="004E238C" w:rsidRPr="00402E43" w:rsidRDefault="004E238C" w:rsidP="00522E4C">
      <w:pPr>
        <w:pStyle w:val="ListParagraph"/>
        <w:numPr>
          <w:ilvl w:val="0"/>
          <w:numId w:val="78"/>
        </w:numPr>
        <w:spacing w:before="216" w:line="360" w:lineRule="auto"/>
        <w:jc w:val="both"/>
        <w:rPr>
          <w:rFonts w:ascii="Arial" w:hAnsi="Arial"/>
          <w:color w:val="800000"/>
          <w:sz w:val="24"/>
          <w:szCs w:val="24"/>
        </w:rPr>
      </w:pPr>
      <w:r w:rsidRPr="00402E43">
        <w:rPr>
          <w:rFonts w:ascii="Arial" w:hAnsi="Arial"/>
          <w:color w:val="800000"/>
          <w:sz w:val="24"/>
          <w:szCs w:val="24"/>
        </w:rPr>
        <w:t>How to overcome negative behaviors.</w:t>
      </w:r>
    </w:p>
    <w:p w14:paraId="2378E1E8" w14:textId="0D7854FA" w:rsidR="00EF7A3B" w:rsidRPr="00EF7A3B" w:rsidRDefault="004E238C" w:rsidP="00522E4C">
      <w:pPr>
        <w:pStyle w:val="ListParagraph"/>
        <w:numPr>
          <w:ilvl w:val="0"/>
          <w:numId w:val="78"/>
        </w:numPr>
        <w:spacing w:before="180" w:line="480" w:lineRule="auto"/>
        <w:jc w:val="both"/>
        <w:rPr>
          <w:rFonts w:ascii="Arial" w:hAnsi="Arial"/>
          <w:color w:val="800000"/>
          <w:spacing w:val="1"/>
          <w:sz w:val="24"/>
          <w:szCs w:val="24"/>
        </w:rPr>
      </w:pPr>
      <w:r w:rsidRPr="00402E43">
        <w:rPr>
          <w:rFonts w:ascii="Arial" w:hAnsi="Arial"/>
          <w:color w:val="800000"/>
          <w:spacing w:val="1"/>
          <w:sz w:val="24"/>
          <w:szCs w:val="24"/>
        </w:rPr>
        <w:t>Leading you to unrealistic expectations.</w:t>
      </w:r>
    </w:p>
    <w:p w14:paraId="6CA775D5" w14:textId="2A94A489" w:rsidR="004E238C" w:rsidRPr="00EF7A3B" w:rsidRDefault="004E238C" w:rsidP="00813D03">
      <w:pPr>
        <w:pStyle w:val="Heading3"/>
        <w:rPr>
          <w:spacing w:val="1"/>
        </w:rPr>
      </w:pPr>
      <w:bookmarkStart w:id="49" w:name="_Toc150821371"/>
      <w:r w:rsidRPr="00EF7A3B">
        <w:t xml:space="preserve">How </w:t>
      </w:r>
      <w:r w:rsidR="00A52B3F" w:rsidRPr="00EF7A3B">
        <w:t xml:space="preserve">The </w:t>
      </w:r>
      <w:r w:rsidRPr="00EF7A3B">
        <w:t xml:space="preserve">Success In Life Workshop </w:t>
      </w:r>
      <w:r w:rsidR="00A52B3F" w:rsidRPr="00EF7A3B">
        <w:t>Works</w:t>
      </w:r>
      <w:bookmarkEnd w:id="49"/>
    </w:p>
    <w:p w14:paraId="6F6063D0" w14:textId="77777777" w:rsidR="004E238C" w:rsidRPr="00402E43" w:rsidRDefault="004E238C" w:rsidP="00600719">
      <w:pPr>
        <w:spacing w:before="324" w:line="276" w:lineRule="auto"/>
        <w:ind w:right="72"/>
        <w:jc w:val="both"/>
        <w:rPr>
          <w:rFonts w:ascii="Arial" w:hAnsi="Arial"/>
          <w:color w:val="800000"/>
          <w:spacing w:val="4"/>
          <w:sz w:val="24"/>
          <w:szCs w:val="24"/>
        </w:rPr>
      </w:pPr>
      <w:r w:rsidRPr="00402E43">
        <w:rPr>
          <w:rFonts w:ascii="Arial" w:hAnsi="Arial"/>
          <w:color w:val="800000"/>
          <w:spacing w:val="4"/>
          <w:sz w:val="24"/>
          <w:szCs w:val="24"/>
        </w:rPr>
        <w:t xml:space="preserve">The workshop is divided into 3 working sessions plus one evening assignment the </w:t>
      </w:r>
      <w:r w:rsidRPr="00402E43">
        <w:rPr>
          <w:rFonts w:ascii="Arial" w:hAnsi="Arial"/>
          <w:color w:val="800000"/>
          <w:sz w:val="24"/>
          <w:szCs w:val="24"/>
        </w:rPr>
        <w:t>first day, spread over two days.</w:t>
      </w:r>
    </w:p>
    <w:p w14:paraId="5FE21115" w14:textId="77777777" w:rsidR="004E238C" w:rsidRPr="00402E43" w:rsidRDefault="004E238C" w:rsidP="00A52B3F">
      <w:pPr>
        <w:spacing w:before="288" w:line="360" w:lineRule="auto"/>
        <w:ind w:right="72"/>
        <w:jc w:val="both"/>
        <w:rPr>
          <w:rFonts w:ascii="Arial" w:hAnsi="Arial"/>
          <w:color w:val="800000"/>
          <w:spacing w:val="5"/>
          <w:sz w:val="24"/>
          <w:szCs w:val="24"/>
        </w:rPr>
      </w:pPr>
      <w:r w:rsidRPr="00402E43">
        <w:rPr>
          <w:rFonts w:ascii="Arial" w:hAnsi="Arial"/>
          <w:color w:val="800000"/>
          <w:spacing w:val="5"/>
          <w:sz w:val="24"/>
          <w:szCs w:val="24"/>
        </w:rPr>
        <w:t xml:space="preserve">Participants will work on a variety of personal and group assignments during the </w:t>
      </w:r>
      <w:r w:rsidRPr="00402E43">
        <w:rPr>
          <w:rFonts w:ascii="Arial" w:hAnsi="Arial"/>
          <w:color w:val="800000"/>
          <w:spacing w:val="1"/>
          <w:sz w:val="24"/>
          <w:szCs w:val="24"/>
        </w:rPr>
        <w:t xml:space="preserve">sessions. These include doing a personal introduction, various personal and group </w:t>
      </w:r>
      <w:r w:rsidRPr="00402E43">
        <w:rPr>
          <w:rFonts w:ascii="Arial" w:hAnsi="Arial"/>
          <w:color w:val="800000"/>
          <w:spacing w:val="9"/>
          <w:sz w:val="24"/>
          <w:szCs w:val="24"/>
        </w:rPr>
        <w:t>projects, some small-group discussions, some formal lecturing and much self-</w:t>
      </w:r>
      <w:r w:rsidRPr="00402E43">
        <w:rPr>
          <w:rFonts w:ascii="Arial" w:hAnsi="Arial"/>
          <w:color w:val="800000"/>
          <w:sz w:val="24"/>
          <w:szCs w:val="24"/>
        </w:rPr>
        <w:t>exploration.</w:t>
      </w:r>
    </w:p>
    <w:p w14:paraId="657B1193" w14:textId="2A8AB7CC" w:rsidR="004E238C" w:rsidRPr="00E82D1C" w:rsidRDefault="004E238C" w:rsidP="00813D03">
      <w:pPr>
        <w:pStyle w:val="Heading3"/>
      </w:pPr>
      <w:bookmarkStart w:id="50" w:name="_Toc150821372"/>
      <w:r w:rsidRPr="00E82D1C">
        <w:t>Rules and Etiquette of this Workshop</w:t>
      </w:r>
      <w:bookmarkEnd w:id="50"/>
    </w:p>
    <w:p w14:paraId="3D5E11B0" w14:textId="77777777" w:rsidR="004E238C" w:rsidRPr="00E82D1C" w:rsidRDefault="004E238C" w:rsidP="00600719">
      <w:pPr>
        <w:spacing w:before="252" w:line="360" w:lineRule="auto"/>
        <w:jc w:val="both"/>
        <w:rPr>
          <w:rFonts w:ascii="Arial" w:hAnsi="Arial"/>
          <w:color w:val="800000"/>
          <w:spacing w:val="1"/>
          <w:sz w:val="24"/>
          <w:szCs w:val="24"/>
        </w:rPr>
      </w:pPr>
      <w:r w:rsidRPr="00E82D1C">
        <w:rPr>
          <w:rFonts w:ascii="Arial" w:hAnsi="Arial"/>
          <w:color w:val="800000"/>
          <w:spacing w:val="1"/>
          <w:sz w:val="24"/>
          <w:szCs w:val="24"/>
        </w:rPr>
        <w:t>Like all group activities, there are a few rules to be observed during this workshop:</w:t>
      </w:r>
    </w:p>
    <w:p w14:paraId="1C1A8887" w14:textId="5DD96264" w:rsidR="004E238C" w:rsidRPr="00E82D1C" w:rsidRDefault="004E238C" w:rsidP="00522E4C">
      <w:pPr>
        <w:pStyle w:val="ListParagraph"/>
        <w:numPr>
          <w:ilvl w:val="0"/>
          <w:numId w:val="79"/>
        </w:numPr>
        <w:tabs>
          <w:tab w:val="right" w:pos="9296"/>
        </w:tabs>
        <w:spacing w:before="288" w:line="360" w:lineRule="auto"/>
        <w:jc w:val="both"/>
        <w:rPr>
          <w:rFonts w:ascii="Arial" w:hAnsi="Arial"/>
          <w:color w:val="800000"/>
          <w:sz w:val="24"/>
          <w:szCs w:val="24"/>
        </w:rPr>
      </w:pPr>
      <w:r w:rsidRPr="00E82D1C">
        <w:rPr>
          <w:rFonts w:ascii="Arial" w:hAnsi="Arial"/>
          <w:color w:val="800000"/>
          <w:spacing w:val="5"/>
          <w:sz w:val="24"/>
          <w:szCs w:val="24"/>
        </w:rPr>
        <w:t>This is a group process activity. That means that you will get the most out of</w:t>
      </w:r>
      <w:r w:rsidR="00E82D1C">
        <w:rPr>
          <w:rFonts w:ascii="Arial" w:hAnsi="Arial"/>
          <w:color w:val="800000"/>
          <w:spacing w:val="5"/>
          <w:sz w:val="24"/>
          <w:szCs w:val="24"/>
        </w:rPr>
        <w:t xml:space="preserve"> </w:t>
      </w:r>
      <w:r w:rsidRPr="00E82D1C">
        <w:rPr>
          <w:rFonts w:ascii="Arial" w:hAnsi="Arial"/>
          <w:color w:val="800000"/>
          <w:spacing w:val="-1"/>
          <w:sz w:val="24"/>
          <w:szCs w:val="24"/>
        </w:rPr>
        <w:t xml:space="preserve">the process and will contribute to the value of other participants' experience by </w:t>
      </w:r>
      <w:r w:rsidRPr="00E82D1C">
        <w:rPr>
          <w:rFonts w:ascii="Arial" w:hAnsi="Arial"/>
          <w:color w:val="800000"/>
          <w:spacing w:val="5"/>
          <w:sz w:val="24"/>
          <w:szCs w:val="24"/>
        </w:rPr>
        <w:t xml:space="preserve">actively engaging in the process and participating. Sharing and helping are </w:t>
      </w:r>
      <w:r w:rsidRPr="00E82D1C">
        <w:rPr>
          <w:rFonts w:ascii="Arial" w:hAnsi="Arial"/>
          <w:color w:val="800000"/>
          <w:spacing w:val="6"/>
          <w:sz w:val="24"/>
          <w:szCs w:val="24"/>
        </w:rPr>
        <w:t xml:space="preserve">key to making the process work. We encourage you to be positive in your comments, but it is important to help others to gain insight by questioning </w:t>
      </w:r>
      <w:r w:rsidRPr="00E82D1C">
        <w:rPr>
          <w:rFonts w:ascii="Arial" w:hAnsi="Arial"/>
          <w:color w:val="800000"/>
          <w:spacing w:val="1"/>
          <w:sz w:val="24"/>
          <w:szCs w:val="24"/>
        </w:rPr>
        <w:t xml:space="preserve">issues that seem to be unresolved. Ask questions but do not make someone </w:t>
      </w:r>
      <w:r w:rsidRPr="00E82D1C">
        <w:rPr>
          <w:rFonts w:ascii="Arial" w:hAnsi="Arial"/>
          <w:color w:val="800000"/>
          <w:sz w:val="24"/>
          <w:szCs w:val="24"/>
        </w:rPr>
        <w:t>wrong.</w:t>
      </w:r>
    </w:p>
    <w:p w14:paraId="40F45C23" w14:textId="0BC8031D" w:rsidR="004E238C" w:rsidRPr="00600719" w:rsidRDefault="004E238C" w:rsidP="00522E4C">
      <w:pPr>
        <w:numPr>
          <w:ilvl w:val="0"/>
          <w:numId w:val="80"/>
        </w:numPr>
        <w:tabs>
          <w:tab w:val="decimal" w:pos="792"/>
          <w:tab w:val="decimal" w:pos="864"/>
        </w:tabs>
        <w:spacing w:before="324" w:after="0" w:line="360" w:lineRule="auto"/>
        <w:ind w:right="72"/>
        <w:jc w:val="both"/>
        <w:rPr>
          <w:rFonts w:ascii="Arial" w:hAnsi="Arial"/>
          <w:color w:val="800000"/>
          <w:spacing w:val="8"/>
          <w:sz w:val="24"/>
          <w:szCs w:val="24"/>
        </w:rPr>
      </w:pPr>
      <w:r w:rsidRPr="00E82D1C">
        <w:rPr>
          <w:rFonts w:ascii="Arial" w:hAnsi="Arial"/>
          <w:color w:val="800000"/>
          <w:spacing w:val="8"/>
          <w:sz w:val="24"/>
          <w:szCs w:val="24"/>
        </w:rPr>
        <w:lastRenderedPageBreak/>
        <w:t xml:space="preserve">Because you may hear personal details of someone else's life, you are </w:t>
      </w:r>
      <w:r w:rsidRPr="00E82D1C">
        <w:rPr>
          <w:rFonts w:ascii="Arial" w:hAnsi="Arial"/>
          <w:color w:val="800000"/>
          <w:spacing w:val="-2"/>
          <w:sz w:val="24"/>
          <w:szCs w:val="24"/>
        </w:rPr>
        <w:t>required to observe confidentiality. That me</w:t>
      </w:r>
      <w:r w:rsidR="00600719">
        <w:rPr>
          <w:rFonts w:ascii="Arial" w:hAnsi="Arial"/>
          <w:color w:val="800000"/>
          <w:spacing w:val="-2"/>
          <w:sz w:val="24"/>
          <w:szCs w:val="24"/>
        </w:rPr>
        <w:t xml:space="preserve">ans that you are not allowed to </w:t>
      </w:r>
      <w:r w:rsidRPr="00E82D1C">
        <w:rPr>
          <w:rFonts w:ascii="Arial" w:hAnsi="Arial"/>
          <w:color w:val="800000"/>
          <w:spacing w:val="-2"/>
          <w:sz w:val="24"/>
          <w:szCs w:val="24"/>
        </w:rPr>
        <w:t xml:space="preserve">talk </w:t>
      </w:r>
      <w:r w:rsidRPr="00E82D1C">
        <w:rPr>
          <w:rFonts w:ascii="Arial" w:hAnsi="Arial"/>
          <w:color w:val="800000"/>
          <w:spacing w:val="-1"/>
          <w:sz w:val="24"/>
          <w:szCs w:val="24"/>
        </w:rPr>
        <w:t xml:space="preserve">about the details of what you discuss here with anyone other than those who </w:t>
      </w:r>
      <w:r w:rsidRPr="00E82D1C">
        <w:rPr>
          <w:rFonts w:ascii="Arial" w:hAnsi="Arial"/>
          <w:color w:val="800000"/>
          <w:sz w:val="24"/>
          <w:szCs w:val="24"/>
        </w:rPr>
        <w:t>participate.</w:t>
      </w:r>
    </w:p>
    <w:p w14:paraId="797F9449" w14:textId="77777777" w:rsidR="004E238C" w:rsidRPr="00E82D1C" w:rsidRDefault="004E238C" w:rsidP="00522E4C">
      <w:pPr>
        <w:numPr>
          <w:ilvl w:val="0"/>
          <w:numId w:val="81"/>
        </w:numPr>
        <w:tabs>
          <w:tab w:val="decimal" w:pos="792"/>
          <w:tab w:val="decimal" w:pos="864"/>
        </w:tabs>
        <w:spacing w:before="324" w:after="0" w:line="360" w:lineRule="auto"/>
        <w:ind w:right="72"/>
        <w:jc w:val="both"/>
        <w:rPr>
          <w:rFonts w:ascii="Arial" w:hAnsi="Arial"/>
          <w:color w:val="800000"/>
          <w:spacing w:val="1"/>
          <w:sz w:val="24"/>
          <w:szCs w:val="24"/>
        </w:rPr>
      </w:pPr>
      <w:r w:rsidRPr="00E82D1C">
        <w:rPr>
          <w:rFonts w:ascii="Arial" w:hAnsi="Arial"/>
          <w:color w:val="800000"/>
          <w:spacing w:val="1"/>
          <w:sz w:val="24"/>
          <w:szCs w:val="24"/>
        </w:rPr>
        <w:t xml:space="preserve">It is possible that you may find some of the activities in this workshop to be </w:t>
      </w:r>
      <w:r w:rsidRPr="00E82D1C">
        <w:rPr>
          <w:rFonts w:ascii="Arial" w:hAnsi="Arial"/>
          <w:color w:val="800000"/>
          <w:spacing w:val="2"/>
          <w:sz w:val="24"/>
          <w:szCs w:val="24"/>
        </w:rPr>
        <w:t>emotional and personal. Please respect this in others.</w:t>
      </w:r>
    </w:p>
    <w:p w14:paraId="2E68B21A" w14:textId="77777777" w:rsidR="004E238C" w:rsidRPr="00E82D1C" w:rsidRDefault="004E238C" w:rsidP="00522E4C">
      <w:pPr>
        <w:numPr>
          <w:ilvl w:val="0"/>
          <w:numId w:val="81"/>
        </w:numPr>
        <w:tabs>
          <w:tab w:val="decimal" w:pos="792"/>
          <w:tab w:val="decimal" w:pos="864"/>
        </w:tabs>
        <w:spacing w:before="288" w:after="0" w:line="360" w:lineRule="auto"/>
        <w:ind w:right="72"/>
        <w:jc w:val="both"/>
        <w:rPr>
          <w:rFonts w:ascii="Arial" w:hAnsi="Arial"/>
          <w:color w:val="800000"/>
          <w:spacing w:val="1"/>
          <w:sz w:val="24"/>
          <w:szCs w:val="24"/>
        </w:rPr>
      </w:pPr>
      <w:r w:rsidRPr="00E82D1C">
        <w:rPr>
          <w:rFonts w:ascii="Arial" w:hAnsi="Arial"/>
          <w:color w:val="800000"/>
          <w:spacing w:val="1"/>
          <w:sz w:val="24"/>
          <w:szCs w:val="24"/>
        </w:rPr>
        <w:t xml:space="preserve">This workshop is not and is not intended to be a clinical therapy activity. To </w:t>
      </w:r>
      <w:r w:rsidRPr="00E82D1C">
        <w:rPr>
          <w:rFonts w:ascii="Arial" w:hAnsi="Arial"/>
          <w:color w:val="800000"/>
          <w:spacing w:val="-1"/>
          <w:sz w:val="24"/>
          <w:szCs w:val="24"/>
        </w:rPr>
        <w:t xml:space="preserve">participate, you must sign a waiver says that you assume any risks associated </w:t>
      </w:r>
      <w:r w:rsidRPr="00E82D1C">
        <w:rPr>
          <w:rFonts w:ascii="Arial" w:hAnsi="Arial"/>
          <w:color w:val="800000"/>
          <w:spacing w:val="1"/>
          <w:sz w:val="24"/>
          <w:szCs w:val="24"/>
        </w:rPr>
        <w:t>with participation and that you agree to maintain confidentiality.</w:t>
      </w:r>
    </w:p>
    <w:p w14:paraId="01855369" w14:textId="77777777" w:rsidR="004E238C" w:rsidRPr="00E82D1C" w:rsidRDefault="004E238C" w:rsidP="00522E4C">
      <w:pPr>
        <w:numPr>
          <w:ilvl w:val="0"/>
          <w:numId w:val="81"/>
        </w:numPr>
        <w:tabs>
          <w:tab w:val="decimal" w:pos="792"/>
          <w:tab w:val="decimal" w:pos="864"/>
        </w:tabs>
        <w:spacing w:before="324" w:after="0" w:line="360" w:lineRule="auto"/>
        <w:ind w:right="72"/>
        <w:jc w:val="both"/>
        <w:rPr>
          <w:rFonts w:ascii="Arial" w:hAnsi="Arial"/>
          <w:color w:val="800000"/>
          <w:spacing w:val="10"/>
          <w:sz w:val="24"/>
          <w:szCs w:val="24"/>
        </w:rPr>
      </w:pPr>
      <w:r w:rsidRPr="00E82D1C">
        <w:rPr>
          <w:rFonts w:ascii="Arial" w:hAnsi="Arial"/>
          <w:color w:val="800000"/>
          <w:spacing w:val="10"/>
          <w:sz w:val="24"/>
          <w:szCs w:val="24"/>
        </w:rPr>
        <w:t xml:space="preserve">You may leave at any time, including now, if you do not think that this </w:t>
      </w:r>
      <w:r w:rsidRPr="00E82D1C">
        <w:rPr>
          <w:rFonts w:ascii="Arial" w:hAnsi="Arial"/>
          <w:color w:val="800000"/>
          <w:spacing w:val="1"/>
          <w:sz w:val="24"/>
          <w:szCs w:val="24"/>
        </w:rPr>
        <w:t>Workshop is addressing and serving your needs.</w:t>
      </w:r>
    </w:p>
    <w:p w14:paraId="72DD8CF4" w14:textId="77777777" w:rsidR="004E238C" w:rsidRPr="00E82D1C" w:rsidRDefault="004E238C" w:rsidP="00522E4C">
      <w:pPr>
        <w:numPr>
          <w:ilvl w:val="0"/>
          <w:numId w:val="81"/>
        </w:numPr>
        <w:tabs>
          <w:tab w:val="decimal" w:pos="792"/>
          <w:tab w:val="decimal" w:pos="864"/>
        </w:tabs>
        <w:spacing w:before="288" w:after="0" w:line="360" w:lineRule="auto"/>
        <w:ind w:right="72"/>
        <w:jc w:val="both"/>
        <w:rPr>
          <w:rFonts w:ascii="Arial" w:hAnsi="Arial"/>
          <w:color w:val="800000"/>
          <w:spacing w:val="4"/>
          <w:sz w:val="24"/>
          <w:szCs w:val="24"/>
        </w:rPr>
      </w:pPr>
      <w:r w:rsidRPr="00E82D1C">
        <w:rPr>
          <w:rFonts w:ascii="Arial" w:hAnsi="Arial"/>
          <w:color w:val="800000"/>
          <w:spacing w:val="4"/>
          <w:sz w:val="24"/>
          <w:szCs w:val="24"/>
        </w:rPr>
        <w:t xml:space="preserve">You are here because you are looking for some insights into your life and </w:t>
      </w:r>
      <w:r w:rsidRPr="00E82D1C">
        <w:rPr>
          <w:rFonts w:ascii="Arial" w:hAnsi="Arial"/>
          <w:color w:val="800000"/>
          <w:spacing w:val="-2"/>
          <w:sz w:val="24"/>
          <w:szCs w:val="24"/>
        </w:rPr>
        <w:t xml:space="preserve">career. A very important issue is that we are looking for positive and affirming </w:t>
      </w:r>
      <w:r w:rsidRPr="00E82D1C">
        <w:rPr>
          <w:rFonts w:ascii="Arial" w:hAnsi="Arial"/>
          <w:color w:val="800000"/>
          <w:spacing w:val="1"/>
          <w:sz w:val="24"/>
          <w:szCs w:val="24"/>
        </w:rPr>
        <w:t>attributes that can contribute to the quality of your life and career.</w:t>
      </w:r>
    </w:p>
    <w:p w14:paraId="0828E270" w14:textId="466D1BE4" w:rsidR="004E238C" w:rsidRPr="00865F20" w:rsidRDefault="004E238C" w:rsidP="00522E4C">
      <w:pPr>
        <w:numPr>
          <w:ilvl w:val="0"/>
          <w:numId w:val="81"/>
        </w:numPr>
        <w:tabs>
          <w:tab w:val="decimal" w:pos="792"/>
          <w:tab w:val="decimal" w:pos="864"/>
        </w:tabs>
        <w:spacing w:before="288" w:after="0" w:line="360" w:lineRule="auto"/>
        <w:rPr>
          <w:rFonts w:ascii="Arial" w:hAnsi="Arial"/>
          <w:b/>
          <w:i/>
          <w:color w:val="800000"/>
          <w:spacing w:val="-3"/>
          <w:w w:val="105"/>
          <w:sz w:val="24"/>
          <w:szCs w:val="24"/>
        </w:rPr>
        <w:sectPr w:rsidR="004E238C" w:rsidRPr="00865F20" w:rsidSect="00FA6C71">
          <w:headerReference w:type="first" r:id="rId23"/>
          <w:pgSz w:w="12240" w:h="15840"/>
          <w:pgMar w:top="1701" w:right="1247" w:bottom="1701" w:left="1247" w:header="720" w:footer="720" w:gutter="0"/>
          <w:cols w:space="720"/>
        </w:sectPr>
      </w:pPr>
      <w:r w:rsidRPr="00E82D1C">
        <w:rPr>
          <w:rFonts w:ascii="Arial" w:hAnsi="Arial"/>
          <w:b/>
          <w:i/>
          <w:color w:val="800000"/>
          <w:spacing w:val="-3"/>
          <w:w w:val="105"/>
          <w:sz w:val="24"/>
          <w:szCs w:val="24"/>
        </w:rPr>
        <w:t>Have fun, enjoy the other participants and learn about yourself.</w:t>
      </w:r>
    </w:p>
    <w:p w14:paraId="750FC5E9" w14:textId="77777777" w:rsidR="00865F20" w:rsidRDefault="00865F20" w:rsidP="00865F20">
      <w:pPr>
        <w:pStyle w:val="Heading1"/>
        <w:framePr w:wrap="around" w:x="1142" w:y="1072"/>
        <w:jc w:val="left"/>
      </w:pPr>
      <w:bookmarkStart w:id="53" w:name="_Toc150821373"/>
      <w:r w:rsidRPr="00E82D1C">
        <w:lastRenderedPageBreak/>
        <w:t>Section 2: Discovery of Natural Abilities</w:t>
      </w:r>
      <w:bookmarkEnd w:id="53"/>
    </w:p>
    <w:p w14:paraId="132C37EB" w14:textId="77777777" w:rsidR="00600719" w:rsidRDefault="00600719" w:rsidP="00A52B3F">
      <w:pPr>
        <w:spacing w:after="0" w:line="360" w:lineRule="auto"/>
        <w:jc w:val="both"/>
        <w:rPr>
          <w:rFonts w:ascii="Arial" w:hAnsi="Arial" w:cs="Arial"/>
          <w:color w:val="800000"/>
          <w:spacing w:val="-4"/>
          <w:sz w:val="24"/>
          <w:szCs w:val="24"/>
        </w:rPr>
      </w:pPr>
    </w:p>
    <w:p w14:paraId="1FC0C841" w14:textId="77777777" w:rsidR="003F6990" w:rsidRDefault="004E238C" w:rsidP="00600719">
      <w:pPr>
        <w:spacing w:after="0" w:line="360" w:lineRule="auto"/>
        <w:jc w:val="both"/>
        <w:rPr>
          <w:rFonts w:ascii="Arial" w:hAnsi="Arial" w:cs="Arial"/>
          <w:color w:val="800000"/>
          <w:spacing w:val="-4"/>
          <w:sz w:val="24"/>
          <w:szCs w:val="24"/>
        </w:rPr>
      </w:pPr>
      <w:r w:rsidRPr="00E82D1C">
        <w:rPr>
          <w:rFonts w:ascii="Arial" w:hAnsi="Arial" w:cs="Arial"/>
          <w:color w:val="800000"/>
          <w:spacing w:val="-4"/>
          <w:sz w:val="24"/>
          <w:szCs w:val="24"/>
        </w:rPr>
        <w:t xml:space="preserve">There are things we all do that are natural to us. We breathe, we digest food, we walk or run, we learn a language, all without conscious thought. However, some of us are more talented at one or more of these natural skills. </w:t>
      </w:r>
    </w:p>
    <w:p w14:paraId="43C57937" w14:textId="77777777" w:rsidR="003F6990" w:rsidRDefault="003F6990" w:rsidP="00A52B3F">
      <w:pPr>
        <w:spacing w:after="0" w:line="360" w:lineRule="auto"/>
        <w:jc w:val="both"/>
        <w:rPr>
          <w:rFonts w:ascii="Arial" w:hAnsi="Arial" w:cs="Arial"/>
          <w:color w:val="800000"/>
          <w:spacing w:val="-4"/>
          <w:sz w:val="24"/>
          <w:szCs w:val="24"/>
        </w:rPr>
      </w:pPr>
    </w:p>
    <w:p w14:paraId="09C7FC0A" w14:textId="77777777" w:rsidR="003F6990" w:rsidRDefault="004E238C" w:rsidP="00A52B3F">
      <w:pPr>
        <w:spacing w:after="0" w:line="360" w:lineRule="auto"/>
        <w:jc w:val="both"/>
        <w:rPr>
          <w:rFonts w:ascii="Arial" w:hAnsi="Arial" w:cs="Arial"/>
          <w:color w:val="800000"/>
          <w:spacing w:val="-4"/>
          <w:sz w:val="24"/>
          <w:szCs w:val="24"/>
        </w:rPr>
      </w:pPr>
      <w:r w:rsidRPr="00E82D1C">
        <w:rPr>
          <w:rFonts w:ascii="Arial" w:hAnsi="Arial" w:cs="Arial"/>
          <w:color w:val="800000"/>
          <w:spacing w:val="-4"/>
          <w:sz w:val="24"/>
          <w:szCs w:val="24"/>
        </w:rPr>
        <w:t xml:space="preserve">If you are an athlete, you have a </w:t>
      </w:r>
      <w:r w:rsidRPr="00E82D1C">
        <w:rPr>
          <w:rFonts w:ascii="Arial" w:hAnsi="Arial" w:cs="Arial"/>
          <w:color w:val="800000"/>
          <w:spacing w:val="-6"/>
          <w:sz w:val="24"/>
          <w:szCs w:val="24"/>
        </w:rPr>
        <w:t xml:space="preserve">talent that provides stamina, strength, speed, and balance that you can hone to a very high level. However, a non-natural athlete must exert significant effort, both conscious </w:t>
      </w:r>
      <w:r w:rsidRPr="00E82D1C">
        <w:rPr>
          <w:rFonts w:ascii="Arial" w:hAnsi="Arial" w:cs="Arial"/>
          <w:color w:val="800000"/>
          <w:spacing w:val="3"/>
          <w:sz w:val="24"/>
          <w:szCs w:val="24"/>
        </w:rPr>
        <w:t xml:space="preserve">and physical, to achieve the same end, and will never reach the same level of </w:t>
      </w:r>
      <w:r w:rsidRPr="00E82D1C">
        <w:rPr>
          <w:rFonts w:ascii="Arial" w:hAnsi="Arial" w:cs="Arial"/>
          <w:color w:val="800000"/>
          <w:spacing w:val="-3"/>
          <w:sz w:val="24"/>
          <w:szCs w:val="24"/>
        </w:rPr>
        <w:t>accomplishment. The natural athlete simply appears to be able to "do it", the non-</w:t>
      </w:r>
      <w:r w:rsidRPr="00E82D1C">
        <w:rPr>
          <w:rFonts w:ascii="Arial" w:hAnsi="Arial" w:cs="Arial"/>
          <w:color w:val="800000"/>
          <w:spacing w:val="-4"/>
          <w:sz w:val="24"/>
          <w:szCs w:val="24"/>
        </w:rPr>
        <w:t xml:space="preserve">athlete struggles. </w:t>
      </w:r>
    </w:p>
    <w:p w14:paraId="626F003F" w14:textId="77777777" w:rsidR="003F6990" w:rsidRDefault="003F6990" w:rsidP="00A52B3F">
      <w:pPr>
        <w:spacing w:after="0" w:line="360" w:lineRule="auto"/>
        <w:jc w:val="both"/>
        <w:rPr>
          <w:rFonts w:ascii="Arial" w:hAnsi="Arial" w:cs="Arial"/>
          <w:color w:val="800000"/>
          <w:spacing w:val="-4"/>
          <w:sz w:val="24"/>
          <w:szCs w:val="24"/>
        </w:rPr>
      </w:pPr>
    </w:p>
    <w:p w14:paraId="6060800A" w14:textId="581CC2EE" w:rsidR="004E238C" w:rsidRPr="00E82D1C" w:rsidRDefault="004E238C" w:rsidP="00A52B3F">
      <w:pPr>
        <w:spacing w:after="0" w:line="360" w:lineRule="auto"/>
        <w:jc w:val="both"/>
        <w:rPr>
          <w:rFonts w:ascii="Arial" w:hAnsi="Arial" w:cs="Arial"/>
          <w:color w:val="800000"/>
          <w:spacing w:val="-4"/>
          <w:sz w:val="24"/>
          <w:szCs w:val="24"/>
        </w:rPr>
      </w:pPr>
      <w:r w:rsidRPr="00E82D1C">
        <w:rPr>
          <w:rFonts w:ascii="Arial" w:hAnsi="Arial" w:cs="Arial"/>
          <w:color w:val="800000"/>
          <w:spacing w:val="-4"/>
          <w:sz w:val="24"/>
          <w:szCs w:val="24"/>
        </w:rPr>
        <w:t xml:space="preserve">This "natural' allocation of talent applies in all areas of life: some </w:t>
      </w:r>
      <w:r w:rsidRPr="00E82D1C">
        <w:rPr>
          <w:rFonts w:ascii="Arial" w:hAnsi="Arial" w:cs="Arial"/>
          <w:color w:val="800000"/>
          <w:spacing w:val="-8"/>
          <w:sz w:val="24"/>
          <w:szCs w:val="24"/>
        </w:rPr>
        <w:t xml:space="preserve">people are natural students, entrepreneurs, confidants, coaches, salesmen, etc. These people are very obvious to us all: when they do that which is natural to them, everyone </w:t>
      </w:r>
      <w:r w:rsidRPr="00E82D1C">
        <w:rPr>
          <w:rFonts w:ascii="Arial" w:hAnsi="Arial" w:cs="Arial"/>
          <w:color w:val="800000"/>
          <w:spacing w:val="-5"/>
          <w:sz w:val="24"/>
          <w:szCs w:val="24"/>
        </w:rPr>
        <w:t xml:space="preserve">knows that these people are masters of their natural domain. And when they apply </w:t>
      </w:r>
      <w:r w:rsidRPr="00E82D1C">
        <w:rPr>
          <w:rFonts w:ascii="Arial" w:hAnsi="Arial" w:cs="Arial"/>
          <w:color w:val="800000"/>
          <w:spacing w:val="-3"/>
          <w:sz w:val="24"/>
          <w:szCs w:val="24"/>
        </w:rPr>
        <w:t xml:space="preserve">themselves at that which is natural to them, they do it better than anyone else. And </w:t>
      </w:r>
      <w:r w:rsidRPr="00E82D1C">
        <w:rPr>
          <w:rFonts w:ascii="Arial" w:hAnsi="Arial" w:cs="Arial"/>
          <w:color w:val="800000"/>
          <w:spacing w:val="-6"/>
          <w:sz w:val="24"/>
          <w:szCs w:val="24"/>
        </w:rPr>
        <w:t xml:space="preserve">most importantly, if the individual knows with absolute certainty that they are operating </w:t>
      </w:r>
      <w:r w:rsidRPr="00E82D1C">
        <w:rPr>
          <w:rFonts w:ascii="Arial" w:hAnsi="Arial" w:cs="Arial"/>
          <w:color w:val="800000"/>
          <w:spacing w:val="-4"/>
          <w:sz w:val="24"/>
          <w:szCs w:val="24"/>
        </w:rPr>
        <w:t xml:space="preserve">in their natural domain, they have great confidence and clarity. And why wouldn't they </w:t>
      </w:r>
      <w:r w:rsidRPr="00E82D1C">
        <w:rPr>
          <w:rFonts w:ascii="Arial" w:hAnsi="Arial" w:cs="Arial"/>
          <w:color w:val="800000"/>
          <w:spacing w:val="-6"/>
          <w:sz w:val="24"/>
          <w:szCs w:val="24"/>
        </w:rPr>
        <w:t>... they naturally see how to proceed.</w:t>
      </w:r>
    </w:p>
    <w:p w14:paraId="711CF8DD" w14:textId="77777777" w:rsidR="004E238C" w:rsidRPr="00E82D1C" w:rsidRDefault="004E238C" w:rsidP="00A52B3F">
      <w:pPr>
        <w:spacing w:before="252" w:line="360" w:lineRule="auto"/>
        <w:jc w:val="both"/>
        <w:rPr>
          <w:rFonts w:ascii="Arial" w:hAnsi="Arial" w:cs="Arial"/>
          <w:color w:val="800000"/>
          <w:spacing w:val="-6"/>
          <w:sz w:val="24"/>
          <w:szCs w:val="24"/>
        </w:rPr>
      </w:pPr>
      <w:r w:rsidRPr="00E82D1C">
        <w:rPr>
          <w:rFonts w:ascii="Arial" w:hAnsi="Arial" w:cs="Arial"/>
          <w:color w:val="800000"/>
          <w:spacing w:val="-6"/>
          <w:sz w:val="24"/>
          <w:szCs w:val="24"/>
        </w:rPr>
        <w:t xml:space="preserve">That which is natural to us may not be, and in fact is often not, that which we do for a </w:t>
      </w:r>
      <w:r w:rsidRPr="00E82D1C">
        <w:rPr>
          <w:rFonts w:ascii="Arial" w:hAnsi="Arial" w:cs="Arial"/>
          <w:color w:val="800000"/>
          <w:spacing w:val="4"/>
          <w:sz w:val="24"/>
          <w:szCs w:val="24"/>
        </w:rPr>
        <w:t xml:space="preserve">living. However, it is something that we bring to our work, our family life, our </w:t>
      </w:r>
      <w:r w:rsidRPr="00E82D1C">
        <w:rPr>
          <w:rFonts w:ascii="Arial" w:hAnsi="Arial" w:cs="Arial"/>
          <w:color w:val="800000"/>
          <w:spacing w:val="-3"/>
          <w:sz w:val="24"/>
          <w:szCs w:val="24"/>
        </w:rPr>
        <w:t xml:space="preserve">community, or any other activity in which we are engaged. Natural is that this that </w:t>
      </w:r>
      <w:r w:rsidRPr="00E82D1C">
        <w:rPr>
          <w:rFonts w:ascii="Arial" w:hAnsi="Arial" w:cs="Arial"/>
          <w:color w:val="800000"/>
          <w:spacing w:val="-5"/>
          <w:sz w:val="24"/>
          <w:szCs w:val="24"/>
        </w:rPr>
        <w:t xml:space="preserve">simply comes to you as you do your job or activity: you may do detail, you may do </w:t>
      </w:r>
      <w:r w:rsidRPr="00E82D1C">
        <w:rPr>
          <w:rFonts w:ascii="Arial" w:hAnsi="Arial" w:cs="Arial"/>
          <w:color w:val="800000"/>
          <w:spacing w:val="-7"/>
          <w:sz w:val="24"/>
          <w:szCs w:val="24"/>
        </w:rPr>
        <w:t xml:space="preserve">negotiations, counseling, organization, critiquing, inspiring, encouraging, etc. You will </w:t>
      </w:r>
      <w:r w:rsidRPr="00E82D1C">
        <w:rPr>
          <w:rFonts w:ascii="Arial" w:hAnsi="Arial" w:cs="Arial"/>
          <w:color w:val="800000"/>
          <w:spacing w:val="-5"/>
          <w:sz w:val="24"/>
          <w:szCs w:val="24"/>
        </w:rPr>
        <w:t xml:space="preserve">have done this in every activity for your whole life. You can't help yourself. It is natural </w:t>
      </w:r>
      <w:r w:rsidRPr="00E82D1C">
        <w:rPr>
          <w:rFonts w:ascii="Arial" w:hAnsi="Arial" w:cs="Arial"/>
          <w:color w:val="800000"/>
          <w:spacing w:val="-7"/>
          <w:sz w:val="24"/>
          <w:szCs w:val="24"/>
        </w:rPr>
        <w:t xml:space="preserve">to you. Natural activity is your unchangeable core, and is either a great strength in your life or a burden that gets in the way of what you do. It may in fact be something that you </w:t>
      </w:r>
      <w:r w:rsidRPr="00E82D1C">
        <w:rPr>
          <w:rFonts w:ascii="Arial" w:hAnsi="Arial" w:cs="Arial"/>
          <w:color w:val="800000"/>
          <w:spacing w:val="-4"/>
          <w:sz w:val="24"/>
          <w:szCs w:val="24"/>
        </w:rPr>
        <w:t xml:space="preserve">do not value or even want (depending on how you currently view yourself). But it is </w:t>
      </w:r>
      <w:r w:rsidRPr="00E82D1C">
        <w:rPr>
          <w:rFonts w:ascii="Arial" w:hAnsi="Arial" w:cs="Arial"/>
          <w:color w:val="800000"/>
          <w:spacing w:val="-6"/>
          <w:sz w:val="24"/>
          <w:szCs w:val="24"/>
        </w:rPr>
        <w:t xml:space="preserve">natural and you do that activity better than most. Natural is unavoidable. Natural is ... </w:t>
      </w:r>
      <w:r w:rsidRPr="00E82D1C">
        <w:rPr>
          <w:rFonts w:ascii="Arial" w:hAnsi="Arial" w:cs="Arial"/>
          <w:color w:val="800000"/>
          <w:sz w:val="24"/>
          <w:szCs w:val="24"/>
        </w:rPr>
        <w:t>natural.</w:t>
      </w:r>
    </w:p>
    <w:p w14:paraId="7F843270" w14:textId="04285547" w:rsidR="004E238C" w:rsidRPr="00E82D1C" w:rsidRDefault="004E238C" w:rsidP="00A52B3F">
      <w:pPr>
        <w:spacing w:before="324" w:line="360" w:lineRule="auto"/>
        <w:jc w:val="both"/>
        <w:rPr>
          <w:rFonts w:ascii="Arial" w:hAnsi="Arial" w:cs="Arial"/>
          <w:color w:val="800000"/>
          <w:spacing w:val="4"/>
          <w:sz w:val="24"/>
          <w:szCs w:val="24"/>
        </w:rPr>
      </w:pPr>
      <w:r w:rsidRPr="00E82D1C">
        <w:rPr>
          <w:rFonts w:ascii="Arial" w:hAnsi="Arial" w:cs="Arial"/>
          <w:color w:val="800000"/>
          <w:spacing w:val="4"/>
          <w:sz w:val="24"/>
          <w:szCs w:val="24"/>
        </w:rPr>
        <w:lastRenderedPageBreak/>
        <w:t xml:space="preserve">Most of us have learned jobs, careers, skills, attitudes and expectations as a </w:t>
      </w:r>
      <w:r w:rsidRPr="00E82D1C">
        <w:rPr>
          <w:rFonts w:ascii="Arial" w:hAnsi="Arial" w:cs="Arial"/>
          <w:color w:val="800000"/>
          <w:spacing w:val="-8"/>
          <w:sz w:val="24"/>
          <w:szCs w:val="24"/>
        </w:rPr>
        <w:t xml:space="preserve">consequence of the combination of our early success or failures at school, our personal </w:t>
      </w:r>
      <w:r w:rsidRPr="00E82D1C">
        <w:rPr>
          <w:rFonts w:ascii="Arial" w:hAnsi="Arial" w:cs="Arial"/>
          <w:color w:val="800000"/>
          <w:spacing w:val="-1"/>
          <w:sz w:val="24"/>
          <w:szCs w:val="24"/>
        </w:rPr>
        <w:t xml:space="preserve">and family expectations, our initial experience at jobs and so on. We then define </w:t>
      </w:r>
      <w:r w:rsidRPr="00E82D1C">
        <w:rPr>
          <w:rFonts w:ascii="Arial" w:hAnsi="Arial" w:cs="Arial"/>
          <w:color w:val="800000"/>
          <w:spacing w:val="-3"/>
          <w:sz w:val="24"/>
          <w:szCs w:val="24"/>
        </w:rPr>
        <w:t xml:space="preserve">ourselves in terms of this past experience. However, unless we are working in our </w:t>
      </w:r>
      <w:r w:rsidRPr="00E82D1C">
        <w:rPr>
          <w:rFonts w:ascii="Arial" w:hAnsi="Arial" w:cs="Arial"/>
          <w:color w:val="800000"/>
          <w:spacing w:val="-8"/>
          <w:sz w:val="24"/>
          <w:szCs w:val="24"/>
        </w:rPr>
        <w:t>natural abilities, we can never fully experience and ach</w:t>
      </w:r>
      <w:r w:rsidR="00A52B3F">
        <w:rPr>
          <w:rFonts w:ascii="Arial" w:hAnsi="Arial" w:cs="Arial"/>
          <w:color w:val="800000"/>
          <w:spacing w:val="-8"/>
          <w:sz w:val="24"/>
          <w:szCs w:val="24"/>
        </w:rPr>
        <w:t>ieve the success that a "natural”</w:t>
      </w:r>
      <w:r w:rsidRPr="00E82D1C">
        <w:rPr>
          <w:rFonts w:ascii="Arial" w:hAnsi="Arial" w:cs="Arial"/>
          <w:color w:val="800000"/>
          <w:spacing w:val="-8"/>
          <w:sz w:val="24"/>
          <w:szCs w:val="24"/>
        </w:rPr>
        <w:t xml:space="preserve"> </w:t>
      </w:r>
      <w:r w:rsidRPr="00E82D1C">
        <w:rPr>
          <w:rFonts w:ascii="Arial" w:hAnsi="Arial" w:cs="Arial"/>
          <w:color w:val="800000"/>
          <w:spacing w:val="-5"/>
          <w:sz w:val="24"/>
          <w:szCs w:val="24"/>
        </w:rPr>
        <w:t xml:space="preserve">person achieves. If you are not in your "natural you are certainly working harder at </w:t>
      </w:r>
      <w:r w:rsidRPr="00E82D1C">
        <w:rPr>
          <w:rFonts w:ascii="Arial" w:hAnsi="Arial" w:cs="Arial"/>
          <w:color w:val="800000"/>
          <w:spacing w:val="-10"/>
          <w:sz w:val="24"/>
          <w:szCs w:val="24"/>
        </w:rPr>
        <w:t xml:space="preserve">whatever it is that you do than if you are in your natural. Consequently, one of the most </w:t>
      </w:r>
      <w:r w:rsidRPr="00E82D1C">
        <w:rPr>
          <w:rFonts w:ascii="Arial" w:hAnsi="Arial" w:cs="Arial"/>
          <w:color w:val="800000"/>
          <w:spacing w:val="-6"/>
          <w:sz w:val="24"/>
          <w:szCs w:val="24"/>
        </w:rPr>
        <w:t>important things that we can do for ourselves as conscious and self-determining adults is to find, know and own those skills and personal attributes that are natural to us.</w:t>
      </w:r>
    </w:p>
    <w:p w14:paraId="6B6424E6" w14:textId="79B8C627" w:rsidR="00E82D1C" w:rsidRPr="005B5E51" w:rsidRDefault="004E238C" w:rsidP="005B5E51">
      <w:pPr>
        <w:spacing w:before="252" w:line="360" w:lineRule="auto"/>
        <w:jc w:val="both"/>
        <w:rPr>
          <w:rFonts w:ascii="Arial" w:hAnsi="Arial" w:cs="Arial"/>
          <w:color w:val="800000"/>
          <w:spacing w:val="-7"/>
          <w:sz w:val="24"/>
          <w:szCs w:val="24"/>
        </w:rPr>
      </w:pPr>
      <w:r w:rsidRPr="005B5E51">
        <w:rPr>
          <w:rFonts w:ascii="Arial" w:hAnsi="Arial" w:cs="Arial"/>
          <w:color w:val="800000"/>
          <w:spacing w:val="-7"/>
          <w:sz w:val="24"/>
          <w:szCs w:val="24"/>
        </w:rPr>
        <w:t xml:space="preserve">One outcome of this process may be that you find that you are working in your natural. The great benefit is that you will know with absolute certainty that you ace -doing that which you will have the greatest chance for success, satisfaction and contribution to </w:t>
      </w:r>
      <w:r w:rsidRPr="005B5E51">
        <w:rPr>
          <w:rFonts w:ascii="Arial" w:hAnsi="Arial" w:cs="Arial"/>
          <w:color w:val="800000"/>
          <w:sz w:val="24"/>
          <w:szCs w:val="24"/>
        </w:rPr>
        <w:t>society.</w:t>
      </w:r>
    </w:p>
    <w:p w14:paraId="0D173D5B" w14:textId="4F29590D" w:rsidR="004E238C" w:rsidRPr="00A52B3F" w:rsidRDefault="004E238C" w:rsidP="005B5E51">
      <w:pPr>
        <w:spacing w:after="0" w:line="360" w:lineRule="auto"/>
        <w:jc w:val="both"/>
        <w:rPr>
          <w:rFonts w:ascii="Arial" w:hAnsi="Arial" w:cs="Arial"/>
          <w:color w:val="800000"/>
          <w:spacing w:val="8"/>
          <w:sz w:val="24"/>
          <w:szCs w:val="24"/>
        </w:rPr>
      </w:pPr>
      <w:r w:rsidRPr="00A52B3F">
        <w:rPr>
          <w:rFonts w:ascii="Arial" w:hAnsi="Arial" w:cs="Arial"/>
          <w:color w:val="800000"/>
          <w:spacing w:val="9"/>
          <w:sz w:val="24"/>
          <w:szCs w:val="24"/>
        </w:rPr>
        <w:t xml:space="preserve">One the other end, you may discover that your "natural" is not playing a major role in your life, either personal or career, and that you probably should make some changes. </w:t>
      </w:r>
      <w:r w:rsidRPr="00A52B3F">
        <w:rPr>
          <w:rFonts w:ascii="Arial" w:hAnsi="Arial" w:cs="Arial"/>
          <w:color w:val="800000"/>
          <w:spacing w:val="7"/>
          <w:sz w:val="24"/>
          <w:szCs w:val="24"/>
        </w:rPr>
        <w:t xml:space="preserve">The good news is that there are many activities, jobs and careers available to everyone, </w:t>
      </w:r>
      <w:r w:rsidRPr="00A52B3F">
        <w:rPr>
          <w:rFonts w:ascii="Arial" w:hAnsi="Arial" w:cs="Arial"/>
          <w:color w:val="800000"/>
          <w:spacing w:val="5"/>
          <w:sz w:val="24"/>
          <w:szCs w:val="24"/>
        </w:rPr>
        <w:t xml:space="preserve">and once you identify your natural abilities -and apply them to one of these-activities, you </w:t>
      </w:r>
      <w:r w:rsidRPr="00A52B3F">
        <w:rPr>
          <w:rFonts w:ascii="Arial" w:hAnsi="Arial" w:cs="Arial"/>
          <w:color w:val="800000"/>
          <w:spacing w:val="8"/>
          <w:sz w:val="24"/>
          <w:szCs w:val="24"/>
        </w:rPr>
        <w:t>will likely be very successful.</w:t>
      </w:r>
    </w:p>
    <w:p w14:paraId="57695E48" w14:textId="77777777" w:rsidR="003F6990" w:rsidRPr="00A52B3F" w:rsidRDefault="003F6990" w:rsidP="005B5E51">
      <w:pPr>
        <w:spacing w:after="0" w:line="360" w:lineRule="auto"/>
        <w:jc w:val="both"/>
        <w:rPr>
          <w:rFonts w:ascii="Arial" w:hAnsi="Arial" w:cs="Arial"/>
          <w:color w:val="800000"/>
          <w:spacing w:val="9"/>
          <w:sz w:val="24"/>
          <w:szCs w:val="24"/>
        </w:rPr>
      </w:pPr>
    </w:p>
    <w:p w14:paraId="4F997C63" w14:textId="77777777" w:rsidR="004E238C" w:rsidRPr="00A52B3F" w:rsidRDefault="004E238C" w:rsidP="005B5E51">
      <w:pPr>
        <w:spacing w:after="0" w:line="360" w:lineRule="auto"/>
        <w:jc w:val="both"/>
        <w:rPr>
          <w:rFonts w:ascii="Arial" w:hAnsi="Arial" w:cs="Arial"/>
          <w:color w:val="800000"/>
          <w:spacing w:val="8"/>
          <w:sz w:val="24"/>
          <w:szCs w:val="24"/>
        </w:rPr>
      </w:pPr>
      <w:r w:rsidRPr="00A52B3F">
        <w:rPr>
          <w:rFonts w:ascii="Arial" w:hAnsi="Arial" w:cs="Arial"/>
          <w:color w:val="800000"/>
          <w:spacing w:val="10"/>
          <w:sz w:val="24"/>
          <w:szCs w:val="24"/>
        </w:rPr>
        <w:t xml:space="preserve">A key tenet of discovering and living in your natural domain is that it is OK to give up </w:t>
      </w:r>
      <w:r w:rsidRPr="00A52B3F">
        <w:rPr>
          <w:rFonts w:ascii="Arial" w:hAnsi="Arial" w:cs="Arial"/>
          <w:color w:val="800000"/>
          <w:spacing w:val="5"/>
          <w:sz w:val="24"/>
          <w:szCs w:val="24"/>
        </w:rPr>
        <w:t xml:space="preserve">"un-natural" activities, vague dreams, -envy of other's success-and other -distract4ons. If you truly know your natural domain, you will want to live in it, to embrace it and to make the changes necessary to stay in that domain. Consequently, ownership of your natural </w:t>
      </w:r>
      <w:r w:rsidRPr="00A52B3F">
        <w:rPr>
          <w:rFonts w:ascii="Arial" w:hAnsi="Arial" w:cs="Arial"/>
          <w:color w:val="800000"/>
          <w:spacing w:val="14"/>
          <w:sz w:val="24"/>
          <w:szCs w:val="24"/>
        </w:rPr>
        <w:t xml:space="preserve">domain, whatever it is, will bring a better, more satisfying life, and likely a more </w:t>
      </w:r>
      <w:r w:rsidRPr="00A52B3F">
        <w:rPr>
          <w:rFonts w:ascii="Arial" w:hAnsi="Arial" w:cs="Arial"/>
          <w:color w:val="800000"/>
          <w:spacing w:val="8"/>
          <w:sz w:val="24"/>
          <w:szCs w:val="24"/>
        </w:rPr>
        <w:t>successful one at that.</w:t>
      </w:r>
    </w:p>
    <w:p w14:paraId="18C8C9DF" w14:textId="77777777" w:rsidR="00E82D1C" w:rsidRDefault="00E82D1C" w:rsidP="005B5E51">
      <w:pPr>
        <w:spacing w:after="0" w:line="360" w:lineRule="auto"/>
        <w:rPr>
          <w:rFonts w:ascii="Arial" w:hAnsi="Arial" w:cs="Arial"/>
          <w:color w:val="800000"/>
          <w:spacing w:val="8"/>
          <w:sz w:val="24"/>
          <w:szCs w:val="24"/>
        </w:rPr>
      </w:pPr>
    </w:p>
    <w:p w14:paraId="69F5297B" w14:textId="77777777" w:rsidR="00E82D1C" w:rsidRPr="00E82D1C" w:rsidRDefault="00E82D1C" w:rsidP="00E82D1C">
      <w:pPr>
        <w:spacing w:after="0" w:line="276" w:lineRule="auto"/>
        <w:rPr>
          <w:rFonts w:ascii="Arial" w:hAnsi="Arial" w:cs="Arial"/>
          <w:color w:val="800000"/>
          <w:spacing w:val="10"/>
          <w:sz w:val="24"/>
          <w:szCs w:val="24"/>
        </w:rPr>
      </w:pPr>
    </w:p>
    <w:p w14:paraId="4E45C1DF" w14:textId="77777777" w:rsidR="004E238C" w:rsidRDefault="004E238C" w:rsidP="004E238C">
      <w:pPr>
        <w:ind w:left="1296" w:right="1703"/>
      </w:pPr>
      <w:r>
        <w:rPr>
          <w:noProof/>
        </w:rPr>
        <w:lastRenderedPageBreak/>
        <w:drawing>
          <wp:inline distT="0" distB="0" distL="0" distR="0" wp14:anchorId="143BE363" wp14:editId="20C686E7">
            <wp:extent cx="4051300" cy="3510915"/>
            <wp:effectExtent l="25400" t="25400" r="38100" b="19685"/>
            <wp:docPr id="23" name="pic"/>
            <wp:cNvGraphicFramePr/>
            <a:graphic xmlns:a="http://schemas.openxmlformats.org/drawingml/2006/main">
              <a:graphicData uri="http://schemas.openxmlformats.org/drawingml/2006/picture">
                <pic:pic xmlns:pic="http://schemas.openxmlformats.org/drawingml/2006/picture">
                  <pic:nvPicPr>
                    <pic:cNvPr id="4" name="test1"/>
                    <pic:cNvPicPr preferRelativeResize="0"/>
                  </pic:nvPicPr>
                  <pic:blipFill>
                    <a:blip r:embed="rId24"/>
                    <a:stretch>
                      <a:fillRect/>
                    </a:stretch>
                  </pic:blipFill>
                  <pic:spPr>
                    <a:xfrm>
                      <a:off x="0" y="0"/>
                      <a:ext cx="4051300" cy="3510915"/>
                    </a:xfrm>
                    <a:prstGeom prst="rect">
                      <a:avLst/>
                    </a:prstGeom>
                    <a:ln>
                      <a:solidFill>
                        <a:srgbClr val="C3D69B"/>
                      </a:solidFill>
                    </a:ln>
                  </pic:spPr>
                </pic:pic>
              </a:graphicData>
            </a:graphic>
          </wp:inline>
        </w:drawing>
      </w:r>
    </w:p>
    <w:p w14:paraId="652B7508" w14:textId="77777777" w:rsidR="004E238C" w:rsidRDefault="004E238C" w:rsidP="004E238C">
      <w:pPr>
        <w:sectPr w:rsidR="004E238C" w:rsidSect="00FA6C71">
          <w:headerReference w:type="first" r:id="rId25"/>
          <w:pgSz w:w="12240" w:h="15840"/>
          <w:pgMar w:top="1701" w:right="1247" w:bottom="1701" w:left="1247" w:header="720" w:footer="720" w:gutter="0"/>
          <w:cols w:space="720"/>
        </w:sectPr>
      </w:pPr>
    </w:p>
    <w:p w14:paraId="5F76A8C4" w14:textId="65CCA3A9" w:rsidR="004E238C" w:rsidRPr="00865F20" w:rsidRDefault="004E238C" w:rsidP="00865F20">
      <w:pPr>
        <w:pStyle w:val="Heading2"/>
        <w:rPr>
          <w:color w:val="800000"/>
          <w:sz w:val="28"/>
        </w:rPr>
      </w:pPr>
      <w:bookmarkStart w:id="56" w:name="_Toc150821374"/>
      <w:r w:rsidRPr="00865F20">
        <w:rPr>
          <w:color w:val="800000"/>
          <w:sz w:val="28"/>
        </w:rPr>
        <w:lastRenderedPageBreak/>
        <w:t>SUCCESS LIST</w:t>
      </w:r>
      <w:bookmarkEnd w:id="56"/>
    </w:p>
    <w:p w14:paraId="66354623" w14:textId="77777777" w:rsidR="004E238C" w:rsidRPr="00E82D1C" w:rsidRDefault="004E238C" w:rsidP="005B5E51">
      <w:pPr>
        <w:spacing w:before="252" w:line="360" w:lineRule="auto"/>
        <w:ind w:right="72"/>
        <w:jc w:val="both"/>
        <w:rPr>
          <w:rFonts w:ascii="Arial" w:hAnsi="Arial"/>
          <w:color w:val="800000"/>
          <w:spacing w:val="-11"/>
          <w:sz w:val="24"/>
        </w:rPr>
      </w:pPr>
      <w:r w:rsidRPr="00E82D1C">
        <w:rPr>
          <w:rFonts w:ascii="Arial" w:hAnsi="Arial"/>
          <w:color w:val="800000"/>
          <w:spacing w:val="-11"/>
          <w:sz w:val="24"/>
        </w:rPr>
        <w:t xml:space="preserve">An easy way to discover your natural talents and abilities is to look at the successes you </w:t>
      </w:r>
      <w:r w:rsidRPr="00E82D1C">
        <w:rPr>
          <w:rFonts w:ascii="Arial" w:hAnsi="Arial"/>
          <w:color w:val="800000"/>
          <w:spacing w:val="-5"/>
          <w:sz w:val="24"/>
        </w:rPr>
        <w:t>have had in all the different parts of your life, and then find the themes that tie it all together. We call this the success exercise.</w:t>
      </w:r>
    </w:p>
    <w:p w14:paraId="24D08BE0" w14:textId="77777777" w:rsidR="004E238C" w:rsidRPr="00E82D1C" w:rsidRDefault="004E238C" w:rsidP="005B5E51">
      <w:pPr>
        <w:spacing w:before="252" w:line="360" w:lineRule="auto"/>
        <w:ind w:right="72"/>
        <w:jc w:val="both"/>
        <w:rPr>
          <w:rFonts w:ascii="Arial" w:hAnsi="Arial"/>
          <w:color w:val="800000"/>
          <w:spacing w:val="-5"/>
          <w:sz w:val="24"/>
        </w:rPr>
      </w:pPr>
      <w:r w:rsidRPr="00E82D1C">
        <w:rPr>
          <w:rFonts w:ascii="Arial" w:hAnsi="Arial"/>
          <w:color w:val="800000"/>
          <w:spacing w:val="-5"/>
          <w:sz w:val="24"/>
        </w:rPr>
        <w:t xml:space="preserve">You do this by starting with Form 1 of the success exercise. List all the different types </w:t>
      </w:r>
      <w:r w:rsidRPr="00E82D1C">
        <w:rPr>
          <w:rFonts w:ascii="Arial" w:hAnsi="Arial"/>
          <w:color w:val="800000"/>
          <w:spacing w:val="-7"/>
          <w:sz w:val="24"/>
        </w:rPr>
        <w:t xml:space="preserve">of successes you have had in life. Work hard to list as many as possible. There is no </w:t>
      </w:r>
      <w:r w:rsidRPr="00E82D1C">
        <w:rPr>
          <w:rFonts w:ascii="Arial" w:hAnsi="Arial"/>
          <w:color w:val="800000"/>
          <w:spacing w:val="-11"/>
          <w:sz w:val="24"/>
        </w:rPr>
        <w:t xml:space="preserve">criterion for a successful activity other than you feel it was successful and you played a </w:t>
      </w:r>
      <w:r w:rsidRPr="00E82D1C">
        <w:rPr>
          <w:rFonts w:ascii="Arial" w:hAnsi="Arial"/>
          <w:color w:val="800000"/>
          <w:spacing w:val="-5"/>
          <w:sz w:val="24"/>
        </w:rPr>
        <w:t xml:space="preserve">significant role in the success. Do not list failures, although you may wish to look at </w:t>
      </w:r>
      <w:r w:rsidRPr="00E82D1C">
        <w:rPr>
          <w:rFonts w:ascii="Arial" w:hAnsi="Arial"/>
          <w:color w:val="800000"/>
          <w:spacing w:val="-9"/>
          <w:sz w:val="24"/>
        </w:rPr>
        <w:t xml:space="preserve">areas that you may consider being failures or incomplete successes. Life is not simple: </w:t>
      </w:r>
      <w:r w:rsidRPr="00E82D1C">
        <w:rPr>
          <w:rFonts w:ascii="Arial" w:hAnsi="Arial"/>
          <w:color w:val="800000"/>
          <w:spacing w:val="-7"/>
          <w:sz w:val="24"/>
        </w:rPr>
        <w:t>even if something you tried failed, you likely had many successes within the attempt.</w:t>
      </w:r>
    </w:p>
    <w:p w14:paraId="6F92DE13" w14:textId="77777777" w:rsidR="004E238C" w:rsidRPr="00E82D1C" w:rsidRDefault="004E238C" w:rsidP="004E238C">
      <w:pPr>
        <w:spacing w:before="324" w:line="208" w:lineRule="auto"/>
        <w:rPr>
          <w:rFonts w:ascii="Arial" w:hAnsi="Arial"/>
          <w:color w:val="800000"/>
          <w:spacing w:val="-8"/>
          <w:sz w:val="24"/>
        </w:rPr>
      </w:pPr>
      <w:r w:rsidRPr="00E82D1C">
        <w:rPr>
          <w:rFonts w:ascii="Arial" w:hAnsi="Arial"/>
          <w:color w:val="800000"/>
          <w:spacing w:val="-8"/>
          <w:sz w:val="24"/>
        </w:rPr>
        <w:t>Areas to look in:</w:t>
      </w:r>
    </w:p>
    <w:tbl>
      <w:tblPr>
        <w:tblStyle w:val="TableGrid"/>
        <w:tblW w:w="0" w:type="auto"/>
        <w:tblLook w:val="04A0" w:firstRow="1" w:lastRow="0" w:firstColumn="1" w:lastColumn="0" w:noHBand="0" w:noVBand="1"/>
      </w:tblPr>
      <w:tblGrid>
        <w:gridCol w:w="9290"/>
      </w:tblGrid>
      <w:tr w:rsidR="004A3638" w:rsidRPr="004A3638" w14:paraId="1C36E99F" w14:textId="77777777" w:rsidTr="004A3638">
        <w:tc>
          <w:tcPr>
            <w:tcW w:w="0" w:type="auto"/>
          </w:tcPr>
          <w:p w14:paraId="15D4B52B" w14:textId="77777777" w:rsidR="004A3638" w:rsidRPr="004A3638" w:rsidRDefault="004A3638" w:rsidP="004A3638">
            <w:pPr>
              <w:tabs>
                <w:tab w:val="right" w:pos="6009"/>
              </w:tabs>
              <w:spacing w:before="288"/>
              <w:rPr>
                <w:rFonts w:ascii="Arial" w:hAnsi="Arial"/>
                <w:color w:val="800000"/>
                <w:spacing w:val="-6"/>
                <w:sz w:val="24"/>
              </w:rPr>
            </w:pPr>
            <w:r w:rsidRPr="004A3638">
              <w:rPr>
                <w:rFonts w:ascii="Arial" w:hAnsi="Arial"/>
                <w:color w:val="800000"/>
                <w:spacing w:val="-6"/>
                <w:sz w:val="24"/>
              </w:rPr>
              <w:t>Family:</w:t>
            </w:r>
            <w:r w:rsidRPr="004A3638">
              <w:rPr>
                <w:rFonts w:ascii="Arial" w:hAnsi="Arial"/>
                <w:color w:val="800000"/>
                <w:spacing w:val="-6"/>
                <w:sz w:val="24"/>
              </w:rPr>
              <w:tab/>
            </w:r>
            <w:r w:rsidRPr="004A3638">
              <w:rPr>
                <w:rFonts w:ascii="Arial" w:hAnsi="Arial"/>
                <w:color w:val="800000"/>
                <w:spacing w:val="-8"/>
                <w:sz w:val="24"/>
              </w:rPr>
              <w:t>immediate, extended, friends</w:t>
            </w:r>
          </w:p>
        </w:tc>
      </w:tr>
      <w:tr w:rsidR="004A3638" w:rsidRPr="004A3638" w14:paraId="6D641C5D" w14:textId="77777777" w:rsidTr="004A3638">
        <w:tc>
          <w:tcPr>
            <w:tcW w:w="0" w:type="auto"/>
          </w:tcPr>
          <w:p w14:paraId="01AD38AE" w14:textId="77777777" w:rsidR="004A3638" w:rsidRPr="004A3638" w:rsidRDefault="004A3638" w:rsidP="004A3638">
            <w:pPr>
              <w:tabs>
                <w:tab w:val="right" w:pos="5452"/>
              </w:tabs>
              <w:rPr>
                <w:rFonts w:ascii="Arial" w:hAnsi="Arial"/>
                <w:color w:val="800000"/>
                <w:spacing w:val="-16"/>
                <w:sz w:val="24"/>
              </w:rPr>
            </w:pPr>
            <w:r w:rsidRPr="004A3638">
              <w:rPr>
                <w:rFonts w:ascii="Arial" w:hAnsi="Arial"/>
                <w:color w:val="800000"/>
                <w:spacing w:val="-16"/>
                <w:sz w:val="24"/>
              </w:rPr>
              <w:t>Work:</w:t>
            </w:r>
            <w:r w:rsidRPr="004A3638">
              <w:rPr>
                <w:rFonts w:ascii="Arial" w:hAnsi="Arial"/>
                <w:color w:val="800000"/>
                <w:spacing w:val="-16"/>
                <w:sz w:val="24"/>
              </w:rPr>
              <w:tab/>
            </w:r>
            <w:r w:rsidRPr="004A3638">
              <w:rPr>
                <w:rFonts w:ascii="Arial" w:hAnsi="Arial"/>
                <w:color w:val="800000"/>
                <w:spacing w:val="-8"/>
                <w:sz w:val="24"/>
              </w:rPr>
              <w:t>present and former jobs</w:t>
            </w:r>
          </w:p>
        </w:tc>
      </w:tr>
      <w:tr w:rsidR="004A3638" w:rsidRPr="004A3638" w14:paraId="1EE1D975" w14:textId="77777777" w:rsidTr="004A3638">
        <w:tc>
          <w:tcPr>
            <w:tcW w:w="0" w:type="auto"/>
          </w:tcPr>
          <w:p w14:paraId="34A0FB9F" w14:textId="77777777" w:rsidR="004A3638" w:rsidRPr="004A3638" w:rsidRDefault="004A3638" w:rsidP="004A3638">
            <w:pPr>
              <w:tabs>
                <w:tab w:val="right" w:pos="4775"/>
              </w:tabs>
              <w:spacing w:before="36" w:line="208" w:lineRule="auto"/>
              <w:rPr>
                <w:rFonts w:ascii="Arial" w:hAnsi="Arial"/>
                <w:color w:val="800000"/>
                <w:spacing w:val="-8"/>
                <w:sz w:val="24"/>
              </w:rPr>
            </w:pPr>
            <w:r w:rsidRPr="004A3638">
              <w:rPr>
                <w:rFonts w:ascii="Arial" w:hAnsi="Arial"/>
                <w:color w:val="800000"/>
                <w:spacing w:val="-8"/>
                <w:sz w:val="24"/>
              </w:rPr>
              <w:t>School</w:t>
            </w:r>
            <w:r w:rsidRPr="004A3638">
              <w:rPr>
                <w:rFonts w:ascii="Arial" w:hAnsi="Arial"/>
                <w:color w:val="800000"/>
                <w:spacing w:val="-8"/>
                <w:sz w:val="24"/>
              </w:rPr>
              <w:tab/>
            </w:r>
            <w:r w:rsidRPr="004A3638">
              <w:rPr>
                <w:rFonts w:ascii="Arial" w:hAnsi="Arial"/>
                <w:color w:val="800000"/>
                <w:spacing w:val="-10"/>
                <w:sz w:val="24"/>
              </w:rPr>
              <w:t>formal or informal</w:t>
            </w:r>
          </w:p>
        </w:tc>
      </w:tr>
      <w:tr w:rsidR="004A3638" w:rsidRPr="004A3638" w14:paraId="56611461" w14:textId="77777777" w:rsidTr="004A3638">
        <w:tc>
          <w:tcPr>
            <w:tcW w:w="0" w:type="auto"/>
          </w:tcPr>
          <w:p w14:paraId="5960170C" w14:textId="77777777" w:rsidR="004A3638" w:rsidRPr="004A3638" w:rsidRDefault="004A3638" w:rsidP="004A3638">
            <w:pPr>
              <w:tabs>
                <w:tab w:val="right" w:pos="7651"/>
              </w:tabs>
              <w:rPr>
                <w:rFonts w:ascii="Arial" w:hAnsi="Arial"/>
                <w:color w:val="800000"/>
                <w:spacing w:val="-4"/>
                <w:sz w:val="24"/>
              </w:rPr>
            </w:pPr>
            <w:r w:rsidRPr="004A3638">
              <w:rPr>
                <w:rFonts w:ascii="Arial" w:hAnsi="Arial"/>
                <w:color w:val="800000"/>
                <w:spacing w:val="-4"/>
                <w:sz w:val="24"/>
              </w:rPr>
              <w:t xml:space="preserve">Hobbies:                                   </w:t>
            </w:r>
            <w:r w:rsidRPr="004A3638">
              <w:rPr>
                <w:rFonts w:ascii="Arial" w:hAnsi="Arial"/>
                <w:color w:val="800000"/>
                <w:spacing w:val="-8"/>
                <w:sz w:val="24"/>
              </w:rPr>
              <w:t>indoor, outdoor, with other people or solitary</w:t>
            </w:r>
          </w:p>
        </w:tc>
      </w:tr>
      <w:tr w:rsidR="004A3638" w:rsidRPr="004A3638" w14:paraId="705808ED" w14:textId="77777777" w:rsidTr="004A3638">
        <w:trPr>
          <w:trHeight w:val="990"/>
        </w:trPr>
        <w:tc>
          <w:tcPr>
            <w:tcW w:w="0" w:type="auto"/>
          </w:tcPr>
          <w:p w14:paraId="46BC6AFB" w14:textId="77777777" w:rsidR="004A3638" w:rsidRPr="004A3638" w:rsidRDefault="004A3638" w:rsidP="004A3638">
            <w:pPr>
              <w:tabs>
                <w:tab w:val="right" w:pos="9393"/>
              </w:tabs>
              <w:rPr>
                <w:rFonts w:ascii="Arial" w:hAnsi="Arial"/>
                <w:color w:val="800000"/>
                <w:spacing w:val="-10"/>
                <w:sz w:val="24"/>
              </w:rPr>
            </w:pPr>
            <w:r w:rsidRPr="004A3638">
              <w:rPr>
                <w:rFonts w:ascii="Arial" w:hAnsi="Arial"/>
                <w:color w:val="800000"/>
                <w:spacing w:val="-10"/>
                <w:sz w:val="24"/>
              </w:rPr>
              <w:t>Projects:</w:t>
            </w:r>
            <w:r>
              <w:rPr>
                <w:rFonts w:ascii="Arial" w:hAnsi="Arial"/>
                <w:color w:val="800000"/>
                <w:spacing w:val="-10"/>
                <w:sz w:val="24"/>
              </w:rPr>
              <w:t xml:space="preserve">                                        </w:t>
            </w:r>
            <w:r w:rsidRPr="004A3638">
              <w:rPr>
                <w:rFonts w:ascii="Arial" w:hAnsi="Arial"/>
                <w:color w:val="800000"/>
                <w:spacing w:val="-3"/>
                <w:sz w:val="24"/>
              </w:rPr>
              <w:t>things you have done successfully alone or with others, at</w:t>
            </w:r>
          </w:p>
          <w:p w14:paraId="6557B217" w14:textId="4560E6BD" w:rsidR="004A3638" w:rsidRPr="004A3638" w:rsidRDefault="004A3638" w:rsidP="004A3638">
            <w:pPr>
              <w:jc w:val="center"/>
              <w:rPr>
                <w:rFonts w:ascii="Arial" w:hAnsi="Arial"/>
                <w:color w:val="800000"/>
                <w:spacing w:val="-10"/>
                <w:sz w:val="24"/>
              </w:rPr>
            </w:pPr>
            <w:r>
              <w:rPr>
                <w:rFonts w:ascii="Arial" w:hAnsi="Arial"/>
                <w:color w:val="800000"/>
                <w:spacing w:val="-8"/>
                <w:sz w:val="24"/>
              </w:rPr>
              <w:t xml:space="preserve">         </w:t>
            </w:r>
            <w:r w:rsidRPr="004A3638">
              <w:rPr>
                <w:rFonts w:ascii="Arial" w:hAnsi="Arial"/>
                <w:color w:val="800000"/>
                <w:spacing w:val="-8"/>
                <w:sz w:val="24"/>
              </w:rPr>
              <w:t>work, at home or in the community</w:t>
            </w:r>
          </w:p>
        </w:tc>
      </w:tr>
      <w:tr w:rsidR="004A3638" w:rsidRPr="004A3638" w14:paraId="44879DA3" w14:textId="77777777" w:rsidTr="004A3638">
        <w:tc>
          <w:tcPr>
            <w:tcW w:w="0" w:type="auto"/>
          </w:tcPr>
          <w:p w14:paraId="3BF86D58" w14:textId="77777777" w:rsidR="004A3638" w:rsidRPr="004A3638" w:rsidRDefault="004A3638" w:rsidP="004A3638">
            <w:pPr>
              <w:tabs>
                <w:tab w:val="right" w:pos="5327"/>
              </w:tabs>
              <w:rPr>
                <w:rFonts w:ascii="Arial" w:hAnsi="Arial"/>
                <w:color w:val="800000"/>
                <w:spacing w:val="-10"/>
                <w:sz w:val="24"/>
              </w:rPr>
            </w:pPr>
            <w:r w:rsidRPr="004A3638">
              <w:rPr>
                <w:rFonts w:ascii="Arial" w:hAnsi="Arial"/>
                <w:color w:val="800000"/>
                <w:spacing w:val="-10"/>
                <w:sz w:val="24"/>
              </w:rPr>
              <w:t>Sports:</w:t>
            </w:r>
            <w:r w:rsidRPr="004A3638">
              <w:rPr>
                <w:rFonts w:ascii="Arial" w:hAnsi="Arial"/>
                <w:color w:val="800000"/>
                <w:spacing w:val="-10"/>
                <w:sz w:val="24"/>
              </w:rPr>
              <w:tab/>
            </w:r>
            <w:r w:rsidRPr="004A3638">
              <w:rPr>
                <w:rFonts w:ascii="Arial" w:hAnsi="Arial"/>
                <w:color w:val="800000"/>
                <w:spacing w:val="-8"/>
                <w:sz w:val="24"/>
              </w:rPr>
              <w:t>tried or currently doing</w:t>
            </w:r>
          </w:p>
        </w:tc>
      </w:tr>
      <w:tr w:rsidR="004A3638" w:rsidRPr="004A3638" w14:paraId="11FCA9F3" w14:textId="77777777" w:rsidTr="004A3638">
        <w:tc>
          <w:tcPr>
            <w:tcW w:w="0" w:type="auto"/>
          </w:tcPr>
          <w:p w14:paraId="21B759CC" w14:textId="0D2F21C1" w:rsidR="004A3638" w:rsidRPr="004A3638" w:rsidRDefault="004A3638" w:rsidP="005B5E51">
            <w:pPr>
              <w:tabs>
                <w:tab w:val="right" w:pos="6249"/>
              </w:tabs>
              <w:rPr>
                <w:rFonts w:ascii="Arial" w:hAnsi="Arial"/>
                <w:color w:val="800000"/>
                <w:spacing w:val="-22"/>
                <w:sz w:val="24"/>
              </w:rPr>
            </w:pPr>
            <w:r w:rsidRPr="004A3638">
              <w:rPr>
                <w:rFonts w:ascii="Arial" w:hAnsi="Arial"/>
                <w:color w:val="800000"/>
                <w:spacing w:val="-22"/>
                <w:sz w:val="24"/>
              </w:rPr>
              <w:t>Skills:</w:t>
            </w:r>
            <w:r w:rsidR="005B5E51">
              <w:rPr>
                <w:rFonts w:ascii="Arial" w:hAnsi="Arial"/>
                <w:color w:val="800000"/>
                <w:spacing w:val="-22"/>
                <w:sz w:val="24"/>
              </w:rPr>
              <w:t xml:space="preserve">                                                           </w:t>
            </w:r>
            <w:r w:rsidRPr="004A3638">
              <w:rPr>
                <w:rFonts w:ascii="Arial" w:hAnsi="Arial"/>
                <w:color w:val="800000"/>
                <w:spacing w:val="-8"/>
                <w:sz w:val="24"/>
              </w:rPr>
              <w:t>physical, emotional, intellectual</w:t>
            </w:r>
          </w:p>
        </w:tc>
      </w:tr>
      <w:tr w:rsidR="004A3638" w:rsidRPr="004A3638" w14:paraId="0597763D" w14:textId="77777777" w:rsidTr="004A3638">
        <w:tc>
          <w:tcPr>
            <w:tcW w:w="0" w:type="auto"/>
          </w:tcPr>
          <w:p w14:paraId="251083A7" w14:textId="692EF610" w:rsidR="004A3638" w:rsidRPr="004A3638" w:rsidRDefault="004A3638" w:rsidP="004A3638">
            <w:pPr>
              <w:tabs>
                <w:tab w:val="right" w:pos="7828"/>
              </w:tabs>
              <w:rPr>
                <w:rFonts w:ascii="Arial" w:hAnsi="Arial"/>
                <w:color w:val="800000"/>
                <w:spacing w:val="-10"/>
                <w:sz w:val="24"/>
              </w:rPr>
            </w:pPr>
            <w:r w:rsidRPr="004A3638">
              <w:rPr>
                <w:rFonts w:ascii="Arial" w:hAnsi="Arial"/>
                <w:color w:val="800000"/>
                <w:spacing w:val="-10"/>
                <w:sz w:val="24"/>
              </w:rPr>
              <w:t>Experiences:</w:t>
            </w:r>
            <w:r w:rsidR="005B5E51">
              <w:rPr>
                <w:rFonts w:ascii="Arial" w:hAnsi="Arial"/>
                <w:color w:val="800000"/>
                <w:spacing w:val="-10"/>
                <w:sz w:val="24"/>
              </w:rPr>
              <w:t xml:space="preserve">                                </w:t>
            </w:r>
            <w:r w:rsidRPr="004A3638">
              <w:rPr>
                <w:rFonts w:ascii="Arial" w:hAnsi="Arial"/>
                <w:color w:val="800000"/>
                <w:spacing w:val="-6"/>
                <w:sz w:val="24"/>
              </w:rPr>
              <w:t>anything else you value or have succeeded at</w:t>
            </w:r>
          </w:p>
        </w:tc>
      </w:tr>
      <w:tr w:rsidR="004A3638" w:rsidRPr="004A3638" w14:paraId="6E4D53CD" w14:textId="77777777" w:rsidTr="004A3638">
        <w:tc>
          <w:tcPr>
            <w:tcW w:w="0" w:type="auto"/>
          </w:tcPr>
          <w:p w14:paraId="1E9FAA19" w14:textId="77777777" w:rsidR="004A3638" w:rsidRPr="004A3638" w:rsidRDefault="004A3638" w:rsidP="004A3638">
            <w:pPr>
              <w:spacing w:before="36" w:line="201" w:lineRule="auto"/>
              <w:rPr>
                <w:rFonts w:ascii="Arial" w:hAnsi="Arial"/>
                <w:color w:val="800000"/>
                <w:spacing w:val="-8"/>
                <w:sz w:val="24"/>
              </w:rPr>
            </w:pPr>
            <w:r w:rsidRPr="004A3638">
              <w:rPr>
                <w:rFonts w:ascii="Arial" w:hAnsi="Arial"/>
                <w:color w:val="800000"/>
                <w:spacing w:val="-8"/>
                <w:sz w:val="24"/>
              </w:rPr>
              <w:t>Volunteer activities:</w:t>
            </w:r>
          </w:p>
        </w:tc>
      </w:tr>
    </w:tbl>
    <w:p w14:paraId="113C459F" w14:textId="72063213" w:rsidR="004E238C" w:rsidRPr="009848D3" w:rsidRDefault="004E238C" w:rsidP="005B5E51">
      <w:pPr>
        <w:spacing w:before="252"/>
        <w:ind w:right="72"/>
        <w:rPr>
          <w:rFonts w:ascii="Arial" w:hAnsi="Arial"/>
          <w:color w:val="800000"/>
          <w:spacing w:val="-5"/>
          <w:sz w:val="24"/>
        </w:rPr>
        <w:sectPr w:rsidR="004E238C" w:rsidRPr="009848D3">
          <w:pgSz w:w="12240" w:h="15840"/>
          <w:pgMar w:top="1420" w:right="1372" w:bottom="561" w:left="1368" w:header="720" w:footer="720" w:gutter="0"/>
          <w:cols w:space="720"/>
        </w:sectPr>
      </w:pPr>
      <w:r w:rsidRPr="00E82D1C">
        <w:rPr>
          <w:rFonts w:ascii="Arial" w:hAnsi="Arial"/>
          <w:color w:val="800000"/>
          <w:spacing w:val="-5"/>
          <w:sz w:val="24"/>
        </w:rPr>
        <w:t xml:space="preserve">Do this for </w:t>
      </w:r>
      <w:r w:rsidRPr="00E82D1C">
        <w:rPr>
          <w:rFonts w:ascii="Arial" w:hAnsi="Arial"/>
          <w:color w:val="800000"/>
          <w:spacing w:val="-5"/>
          <w:w w:val="135"/>
          <w:sz w:val="24"/>
          <w:vertAlign w:val="superscript"/>
        </w:rPr>
        <w:t>1</w:t>
      </w:r>
      <w:r w:rsidRPr="00E82D1C">
        <w:rPr>
          <w:rFonts w:ascii="Arial" w:hAnsi="Arial"/>
          <w:color w:val="800000"/>
          <w:spacing w:val="-5"/>
          <w:sz w:val="24"/>
        </w:rPr>
        <w:t xml:space="preserve">/z hour. It is ok to work with others to get ideas. Just be sure that it the </w:t>
      </w:r>
      <w:r w:rsidRPr="00E82D1C">
        <w:rPr>
          <w:rFonts w:ascii="Arial" w:hAnsi="Arial"/>
          <w:color w:val="800000"/>
          <w:spacing w:val="-8"/>
          <w:sz w:val="24"/>
        </w:rPr>
        <w:t>successes are yours.</w:t>
      </w:r>
    </w:p>
    <w:p w14:paraId="0464C9B5" w14:textId="77777777" w:rsidR="004E238C" w:rsidRDefault="004E238C" w:rsidP="004E238C">
      <w:pPr>
        <w:spacing w:before="269" w:line="288" w:lineRule="exact"/>
        <w:rPr>
          <w:rFonts w:ascii="Times New Roman" w:hAnsi="Times New Roman"/>
          <w:color w:val="000000"/>
          <w:sz w:val="24"/>
        </w:rPr>
      </w:pPr>
    </w:p>
    <w:p w14:paraId="7205E645" w14:textId="77777777" w:rsidR="00FA6C71" w:rsidRDefault="00FA6C71" w:rsidP="004E238C">
      <w:pPr>
        <w:spacing w:line="264" w:lineRule="auto"/>
        <w:jc w:val="center"/>
        <w:rPr>
          <w:rFonts w:ascii="Arial" w:hAnsi="Arial"/>
          <w:b/>
          <w:color w:val="000000"/>
          <w:spacing w:val="-4"/>
          <w:sz w:val="24"/>
        </w:rPr>
        <w:sectPr w:rsidR="00FA6C71" w:rsidSect="00FA6C71">
          <w:type w:val="continuous"/>
          <w:pgSz w:w="12240" w:h="15840"/>
          <w:pgMar w:top="1701" w:right="1304" w:bottom="1701" w:left="1247" w:header="720" w:footer="720" w:gutter="0"/>
          <w:cols w:space="720"/>
        </w:sectPr>
      </w:pPr>
    </w:p>
    <w:p w14:paraId="5CC8CEAD" w14:textId="05AB8C02" w:rsidR="004E238C" w:rsidRPr="00865F20" w:rsidRDefault="004E238C" w:rsidP="00865F20">
      <w:pPr>
        <w:pStyle w:val="Heading2"/>
        <w:rPr>
          <w:color w:val="800000"/>
          <w:sz w:val="28"/>
        </w:rPr>
      </w:pPr>
      <w:bookmarkStart w:id="57" w:name="_Toc150821375"/>
      <w:r w:rsidRPr="00865F20">
        <w:rPr>
          <w:color w:val="800000"/>
          <w:sz w:val="28"/>
        </w:rPr>
        <w:lastRenderedPageBreak/>
        <w:t>SUCCESS STORIES</w:t>
      </w:r>
      <w:bookmarkEnd w:id="57"/>
    </w:p>
    <w:p w14:paraId="54B3C8E8" w14:textId="77777777" w:rsidR="00457120" w:rsidRDefault="004E238C" w:rsidP="005B5E51">
      <w:pPr>
        <w:spacing w:before="252" w:line="360" w:lineRule="auto"/>
        <w:jc w:val="both"/>
        <w:rPr>
          <w:rFonts w:ascii="Arial" w:hAnsi="Arial" w:cs="Arial"/>
          <w:color w:val="800000"/>
          <w:spacing w:val="-6"/>
          <w:sz w:val="24"/>
        </w:rPr>
      </w:pPr>
      <w:r w:rsidRPr="004A3638">
        <w:rPr>
          <w:rFonts w:ascii="Arial" w:hAnsi="Arial" w:cs="Arial"/>
          <w:color w:val="800000"/>
          <w:spacing w:val="-6"/>
          <w:sz w:val="24"/>
        </w:rPr>
        <w:t xml:space="preserve">Now use form 2 to summarize why you think that each activity was a success. Try to </w:t>
      </w:r>
      <w:r w:rsidRPr="004A3638">
        <w:rPr>
          <w:rFonts w:ascii="Arial" w:hAnsi="Arial" w:cs="Arial"/>
          <w:color w:val="800000"/>
          <w:spacing w:val="-5"/>
          <w:sz w:val="24"/>
        </w:rPr>
        <w:t xml:space="preserve">capture what you were doing at the time of the success. Look for the actions that you </w:t>
      </w:r>
      <w:r w:rsidRPr="004A3638">
        <w:rPr>
          <w:rFonts w:ascii="Arial" w:hAnsi="Arial" w:cs="Arial"/>
          <w:color w:val="800000"/>
          <w:spacing w:val="-9"/>
          <w:sz w:val="24"/>
        </w:rPr>
        <w:t xml:space="preserve">did yourself, or the special skill or talent you used, or why you just being there made a </w:t>
      </w:r>
      <w:r w:rsidRPr="004A3638">
        <w:rPr>
          <w:rFonts w:ascii="Arial" w:hAnsi="Arial" w:cs="Arial"/>
          <w:color w:val="800000"/>
          <w:spacing w:val="-8"/>
          <w:sz w:val="24"/>
        </w:rPr>
        <w:t xml:space="preserve">significant difference. Be objective, how do you know? Try to capture the -reasons for </w:t>
      </w:r>
      <w:r w:rsidRPr="004A3638">
        <w:rPr>
          <w:rFonts w:ascii="Arial" w:hAnsi="Arial" w:cs="Arial"/>
          <w:color w:val="800000"/>
          <w:spacing w:val="-6"/>
          <w:sz w:val="24"/>
        </w:rPr>
        <w:t>success in short phrases. It is ok to have more than one reason per success.</w:t>
      </w:r>
    </w:p>
    <w:p w14:paraId="074C6780" w14:textId="102F41E4" w:rsidR="004E238C" w:rsidRPr="00457120" w:rsidRDefault="004E238C" w:rsidP="005B5E51">
      <w:pPr>
        <w:spacing w:before="252" w:line="360" w:lineRule="auto"/>
        <w:jc w:val="both"/>
        <w:rPr>
          <w:rFonts w:ascii="Arial" w:hAnsi="Arial" w:cs="Arial"/>
          <w:color w:val="800000"/>
          <w:spacing w:val="-6"/>
          <w:sz w:val="24"/>
        </w:rPr>
      </w:pPr>
      <w:r w:rsidRPr="004A3638">
        <w:rPr>
          <w:rFonts w:ascii="Arial" w:hAnsi="Arial" w:cs="Arial"/>
          <w:color w:val="800000"/>
          <w:sz w:val="24"/>
        </w:rPr>
        <w:t>Examples:</w:t>
      </w:r>
    </w:p>
    <w:p w14:paraId="192B3E5E" w14:textId="3EEA0CAB" w:rsidR="004E238C" w:rsidRPr="00EB56DE" w:rsidRDefault="00600719" w:rsidP="00522E4C">
      <w:pPr>
        <w:pStyle w:val="ListParagraph"/>
        <w:numPr>
          <w:ilvl w:val="0"/>
          <w:numId w:val="84"/>
        </w:numPr>
        <w:tabs>
          <w:tab w:val="decimal" w:pos="720"/>
          <w:tab w:val="decimal" w:pos="792"/>
        </w:tabs>
        <w:spacing w:before="252" w:after="0" w:line="360" w:lineRule="auto"/>
        <w:jc w:val="both"/>
        <w:rPr>
          <w:rFonts w:ascii="Arial" w:hAnsi="Arial" w:cs="Arial"/>
          <w:color w:val="800000"/>
          <w:spacing w:val="30"/>
          <w:sz w:val="24"/>
        </w:rPr>
      </w:pPr>
      <w:r w:rsidRPr="00EB56DE">
        <w:rPr>
          <w:rFonts w:ascii="Arial" w:hAnsi="Arial" w:cs="Arial"/>
          <w:color w:val="800000"/>
          <w:spacing w:val="30"/>
          <w:sz w:val="24"/>
        </w:rPr>
        <w:t xml:space="preserve">I finished my </w:t>
      </w:r>
      <w:r w:rsidR="004E238C" w:rsidRPr="00EB56DE">
        <w:rPr>
          <w:rFonts w:ascii="Arial" w:hAnsi="Arial" w:cs="Arial"/>
          <w:color w:val="800000"/>
          <w:spacing w:val="30"/>
          <w:sz w:val="24"/>
        </w:rPr>
        <w:t>P</w:t>
      </w:r>
      <w:r w:rsidR="00EB56DE" w:rsidRPr="00EB56DE">
        <w:rPr>
          <w:rFonts w:ascii="Arial" w:hAnsi="Arial" w:cs="Arial"/>
          <w:color w:val="800000"/>
          <w:spacing w:val="30"/>
          <w:sz w:val="24"/>
        </w:rPr>
        <w:t>hD</w:t>
      </w:r>
      <w:r>
        <w:rPr>
          <w:rFonts w:ascii="Arial" w:hAnsi="Arial" w:cs="Arial"/>
          <w:color w:val="800000"/>
          <w:spacing w:val="30"/>
          <w:sz w:val="24"/>
        </w:rPr>
        <w:t>.</w:t>
      </w:r>
    </w:p>
    <w:p w14:paraId="1863760D" w14:textId="77777777" w:rsidR="00457120" w:rsidRPr="00EB56DE" w:rsidRDefault="00457120" w:rsidP="005B5E51">
      <w:pPr>
        <w:pStyle w:val="ListParagraph"/>
        <w:tabs>
          <w:tab w:val="decimal" w:pos="720"/>
          <w:tab w:val="decimal" w:pos="792"/>
        </w:tabs>
        <w:spacing w:before="252" w:after="0" w:line="360" w:lineRule="auto"/>
        <w:ind w:left="360"/>
        <w:jc w:val="both"/>
        <w:rPr>
          <w:rFonts w:ascii="Arial" w:hAnsi="Arial" w:cs="Arial"/>
          <w:color w:val="800000"/>
          <w:spacing w:val="30"/>
          <w:sz w:val="24"/>
        </w:rPr>
      </w:pPr>
    </w:p>
    <w:p w14:paraId="4E3E22C1" w14:textId="6C9DD118" w:rsidR="00457120" w:rsidRPr="00457120" w:rsidRDefault="004E238C" w:rsidP="00522E4C">
      <w:pPr>
        <w:pStyle w:val="ListParagraph"/>
        <w:numPr>
          <w:ilvl w:val="0"/>
          <w:numId w:val="85"/>
        </w:numPr>
        <w:spacing w:before="288" w:line="360" w:lineRule="auto"/>
        <w:jc w:val="both"/>
        <w:rPr>
          <w:rFonts w:ascii="Arial" w:hAnsi="Arial" w:cs="Arial"/>
          <w:color w:val="800000"/>
          <w:spacing w:val="-4"/>
          <w:sz w:val="24"/>
        </w:rPr>
      </w:pPr>
      <w:r w:rsidRPr="00EB56DE">
        <w:rPr>
          <w:rFonts w:ascii="Arial" w:hAnsi="Arial" w:cs="Arial"/>
          <w:color w:val="800000"/>
          <w:spacing w:val="-4"/>
          <w:sz w:val="24"/>
        </w:rPr>
        <w:t xml:space="preserve">This was an intellectually and emotionally exhausting process in which I prevailed. I </w:t>
      </w:r>
      <w:r w:rsidRPr="00EB56DE">
        <w:rPr>
          <w:rFonts w:ascii="Arial" w:hAnsi="Arial" w:cs="Arial"/>
          <w:color w:val="800000"/>
          <w:spacing w:val="-7"/>
          <w:sz w:val="24"/>
        </w:rPr>
        <w:t xml:space="preserve">have stamina. I did it in spite of my supervisor, to whom I did not consult for the last 3 </w:t>
      </w:r>
      <w:r w:rsidRPr="00EB56DE">
        <w:rPr>
          <w:rFonts w:ascii="Arial" w:hAnsi="Arial" w:cs="Arial"/>
          <w:color w:val="800000"/>
          <w:sz w:val="24"/>
        </w:rPr>
        <w:t xml:space="preserve">years. I was self-reliant. I made my own decision. I planned and executed a very </w:t>
      </w:r>
      <w:r w:rsidRPr="00EB56DE">
        <w:rPr>
          <w:rFonts w:ascii="Arial" w:hAnsi="Arial" w:cs="Arial"/>
          <w:color w:val="800000"/>
          <w:spacing w:val="-5"/>
          <w:sz w:val="24"/>
        </w:rPr>
        <w:t xml:space="preserve">complex project independently. At the end. I gambled on the belief in my competence </w:t>
      </w:r>
      <w:r w:rsidR="00600719">
        <w:rPr>
          <w:rFonts w:ascii="Arial" w:hAnsi="Arial" w:cs="Arial"/>
          <w:color w:val="800000"/>
          <w:spacing w:val="-8"/>
          <w:sz w:val="24"/>
        </w:rPr>
        <w:t>and j</w:t>
      </w:r>
      <w:r w:rsidRPr="00EB56DE">
        <w:rPr>
          <w:rFonts w:ascii="Arial" w:hAnsi="Arial" w:cs="Arial"/>
          <w:color w:val="800000"/>
          <w:spacing w:val="-8"/>
          <w:sz w:val="24"/>
        </w:rPr>
        <w:t>udgement, and succeeded</w:t>
      </w:r>
      <w:r w:rsidRPr="00457120">
        <w:rPr>
          <w:rFonts w:ascii="Arial" w:hAnsi="Arial" w:cs="Arial"/>
          <w:color w:val="800000"/>
          <w:spacing w:val="-8"/>
          <w:sz w:val="24"/>
        </w:rPr>
        <w:t>.</w:t>
      </w:r>
    </w:p>
    <w:p w14:paraId="473305CD" w14:textId="77777777" w:rsidR="00457120" w:rsidRPr="00457120" w:rsidRDefault="00457120" w:rsidP="003F6990">
      <w:pPr>
        <w:pStyle w:val="ListParagraph"/>
        <w:spacing w:before="288" w:line="276" w:lineRule="auto"/>
        <w:jc w:val="both"/>
        <w:rPr>
          <w:rFonts w:ascii="Arial" w:hAnsi="Arial" w:cs="Arial"/>
          <w:color w:val="800000"/>
          <w:spacing w:val="-4"/>
          <w:sz w:val="24"/>
        </w:rPr>
      </w:pPr>
    </w:p>
    <w:p w14:paraId="618BE67B" w14:textId="55F54F24" w:rsidR="004E238C" w:rsidRPr="00457120" w:rsidRDefault="00600719" w:rsidP="00522E4C">
      <w:pPr>
        <w:pStyle w:val="ListParagraph"/>
        <w:numPr>
          <w:ilvl w:val="0"/>
          <w:numId w:val="84"/>
        </w:numPr>
        <w:tabs>
          <w:tab w:val="decimal" w:pos="720"/>
          <w:tab w:val="decimal" w:pos="792"/>
        </w:tabs>
        <w:spacing w:before="288" w:after="0" w:line="360" w:lineRule="auto"/>
        <w:jc w:val="both"/>
        <w:rPr>
          <w:rFonts w:ascii="Arial" w:hAnsi="Arial" w:cs="Arial"/>
          <w:color w:val="800000"/>
          <w:spacing w:val="20"/>
          <w:sz w:val="24"/>
        </w:rPr>
      </w:pPr>
      <w:r w:rsidRPr="00457120">
        <w:rPr>
          <w:rFonts w:ascii="Arial" w:hAnsi="Arial" w:cs="Arial"/>
          <w:color w:val="800000"/>
          <w:spacing w:val="20"/>
          <w:sz w:val="24"/>
        </w:rPr>
        <w:t>I have a good marriage</w:t>
      </w:r>
      <w:r>
        <w:rPr>
          <w:rFonts w:ascii="Arial" w:hAnsi="Arial" w:cs="Arial"/>
          <w:color w:val="800000"/>
          <w:spacing w:val="20"/>
          <w:sz w:val="24"/>
        </w:rPr>
        <w:t>.</w:t>
      </w:r>
    </w:p>
    <w:p w14:paraId="4F15F4F1" w14:textId="77777777" w:rsidR="004E238C" w:rsidRPr="00457120" w:rsidRDefault="004E238C" w:rsidP="00522E4C">
      <w:pPr>
        <w:pStyle w:val="ListParagraph"/>
        <w:numPr>
          <w:ilvl w:val="0"/>
          <w:numId w:val="83"/>
        </w:numPr>
        <w:spacing w:before="252" w:line="360" w:lineRule="auto"/>
        <w:jc w:val="both"/>
        <w:rPr>
          <w:rFonts w:ascii="Arial" w:hAnsi="Arial" w:cs="Arial"/>
          <w:color w:val="800000"/>
          <w:spacing w:val="-7"/>
          <w:sz w:val="24"/>
        </w:rPr>
      </w:pPr>
      <w:r w:rsidRPr="004A3638">
        <w:rPr>
          <w:rFonts w:ascii="Arial" w:hAnsi="Arial" w:cs="Arial"/>
          <w:color w:val="800000"/>
          <w:spacing w:val="-7"/>
          <w:sz w:val="24"/>
        </w:rPr>
        <w:t xml:space="preserve">I love my wife. I respect her intelligence, creativity and capabilities. I respect her for her </w:t>
      </w:r>
      <w:r w:rsidRPr="004A3638">
        <w:rPr>
          <w:rFonts w:ascii="Arial" w:hAnsi="Arial" w:cs="Arial"/>
          <w:color w:val="800000"/>
          <w:spacing w:val="-6"/>
          <w:sz w:val="24"/>
        </w:rPr>
        <w:t xml:space="preserve">own sake. I give her room to express herself. I listen to what is important to her. I work </w:t>
      </w:r>
      <w:r w:rsidRPr="004A3638">
        <w:rPr>
          <w:rFonts w:ascii="Arial" w:hAnsi="Arial" w:cs="Arial"/>
          <w:color w:val="800000"/>
          <w:spacing w:val="-1"/>
          <w:sz w:val="24"/>
        </w:rPr>
        <w:t xml:space="preserve">hard to stay current in our relationship. I make sure I spend time with her. I try to </w:t>
      </w:r>
      <w:r w:rsidRPr="004A3638">
        <w:rPr>
          <w:rFonts w:ascii="Arial" w:hAnsi="Arial" w:cs="Arial"/>
          <w:color w:val="800000"/>
          <w:spacing w:val="-6"/>
          <w:sz w:val="24"/>
        </w:rPr>
        <w:t xml:space="preserve">resolve differences quickly. I maintain a trusting and open relationship. I work to make </w:t>
      </w:r>
      <w:r w:rsidRPr="004A3638">
        <w:rPr>
          <w:rFonts w:ascii="Arial" w:hAnsi="Arial" w:cs="Arial"/>
          <w:color w:val="800000"/>
          <w:spacing w:val="-10"/>
          <w:sz w:val="24"/>
        </w:rPr>
        <w:t>her laugh.</w:t>
      </w:r>
    </w:p>
    <w:p w14:paraId="06A2108F" w14:textId="77777777" w:rsidR="00457120" w:rsidRPr="004A3638" w:rsidRDefault="00457120" w:rsidP="003F6990">
      <w:pPr>
        <w:pStyle w:val="ListParagraph"/>
        <w:spacing w:before="252"/>
        <w:jc w:val="both"/>
        <w:rPr>
          <w:rFonts w:ascii="Arial" w:hAnsi="Arial" w:cs="Arial"/>
          <w:color w:val="800000"/>
          <w:spacing w:val="-7"/>
          <w:sz w:val="24"/>
        </w:rPr>
      </w:pPr>
    </w:p>
    <w:p w14:paraId="1862AFD9" w14:textId="6BB07C2E" w:rsidR="004E238C" w:rsidRPr="00457120" w:rsidRDefault="00600719" w:rsidP="00522E4C">
      <w:pPr>
        <w:pStyle w:val="ListParagraph"/>
        <w:numPr>
          <w:ilvl w:val="0"/>
          <w:numId w:val="84"/>
        </w:numPr>
        <w:tabs>
          <w:tab w:val="decimal" w:pos="720"/>
          <w:tab w:val="decimal" w:pos="792"/>
        </w:tabs>
        <w:spacing w:before="288" w:after="0" w:line="360" w:lineRule="auto"/>
        <w:jc w:val="both"/>
        <w:rPr>
          <w:rFonts w:ascii="Arial" w:hAnsi="Arial" w:cs="Arial"/>
          <w:color w:val="800000"/>
          <w:spacing w:val="4"/>
          <w:sz w:val="24"/>
        </w:rPr>
      </w:pPr>
      <w:r w:rsidRPr="00457120">
        <w:rPr>
          <w:rFonts w:ascii="Arial" w:hAnsi="Arial" w:cs="Arial"/>
          <w:color w:val="800000"/>
          <w:spacing w:val="4"/>
          <w:sz w:val="24"/>
        </w:rPr>
        <w:t xml:space="preserve">I was project manager for building the golden spike sour </w:t>
      </w:r>
      <w:r w:rsidRPr="00457120">
        <w:rPr>
          <w:rFonts w:ascii="Arial" w:hAnsi="Arial" w:cs="Arial"/>
          <w:color w:val="800000"/>
          <w:spacing w:val="2"/>
          <w:sz w:val="24"/>
        </w:rPr>
        <w:t xml:space="preserve">gas plant. I won the environmental achievement award for </w:t>
      </w:r>
      <w:r w:rsidRPr="00457120">
        <w:rPr>
          <w:rFonts w:ascii="Arial" w:hAnsi="Arial" w:cs="Arial"/>
          <w:color w:val="800000"/>
          <w:sz w:val="24"/>
        </w:rPr>
        <w:t>the project.</w:t>
      </w:r>
    </w:p>
    <w:p w14:paraId="1D00D9B2" w14:textId="500B010E" w:rsidR="004E238C" w:rsidRPr="00457120" w:rsidRDefault="004E238C" w:rsidP="00522E4C">
      <w:pPr>
        <w:pStyle w:val="ListParagraph"/>
        <w:numPr>
          <w:ilvl w:val="0"/>
          <w:numId w:val="82"/>
        </w:numPr>
        <w:spacing w:before="288" w:line="360" w:lineRule="auto"/>
        <w:jc w:val="both"/>
        <w:rPr>
          <w:rFonts w:ascii="Arial" w:hAnsi="Arial" w:cs="Arial"/>
          <w:color w:val="800000"/>
          <w:spacing w:val="-1"/>
          <w:sz w:val="24"/>
        </w:rPr>
      </w:pPr>
      <w:r w:rsidRPr="00457120">
        <w:rPr>
          <w:rFonts w:ascii="Arial" w:hAnsi="Arial" w:cs="Arial"/>
          <w:color w:val="800000"/>
          <w:spacing w:val="-1"/>
          <w:sz w:val="24"/>
        </w:rPr>
        <w:t xml:space="preserve">built the plant on time and on budget in the face of hot community opposition. </w:t>
      </w:r>
      <w:r w:rsidRPr="00457120">
        <w:rPr>
          <w:rFonts w:ascii="Arial" w:hAnsi="Arial" w:cs="Arial"/>
          <w:color w:val="800000"/>
          <w:spacing w:val="-7"/>
          <w:sz w:val="24"/>
        </w:rPr>
        <w:t xml:space="preserve">Basically, I practiced community development with the community group that was in </w:t>
      </w:r>
      <w:r w:rsidRPr="00457120">
        <w:rPr>
          <w:rFonts w:ascii="Arial" w:hAnsi="Arial" w:cs="Arial"/>
          <w:color w:val="800000"/>
          <w:spacing w:val="-5"/>
          <w:sz w:val="24"/>
        </w:rPr>
        <w:t xml:space="preserve">opposition. I got them to form an opposition group to me and I worked on getting them </w:t>
      </w:r>
      <w:r w:rsidRPr="00457120">
        <w:rPr>
          <w:rFonts w:ascii="Arial" w:hAnsi="Arial" w:cs="Arial"/>
          <w:color w:val="800000"/>
          <w:spacing w:val="-8"/>
          <w:sz w:val="24"/>
        </w:rPr>
        <w:t xml:space="preserve">to </w:t>
      </w:r>
      <w:r w:rsidRPr="00457120">
        <w:rPr>
          <w:rFonts w:ascii="Arial" w:hAnsi="Arial" w:cs="Arial"/>
          <w:color w:val="800000"/>
          <w:spacing w:val="-8"/>
          <w:sz w:val="24"/>
        </w:rPr>
        <w:lastRenderedPageBreak/>
        <w:t xml:space="preserve">trust me. I did this by telling them I would never mislead them or tell them a lie, and I </w:t>
      </w:r>
      <w:r w:rsidRPr="00457120">
        <w:rPr>
          <w:rFonts w:ascii="Arial" w:hAnsi="Arial" w:cs="Arial"/>
          <w:color w:val="800000"/>
          <w:spacing w:val="-10"/>
          <w:sz w:val="24"/>
        </w:rPr>
        <w:t xml:space="preserve">didn't. I worked closely with government officials by involving them in every step of the </w:t>
      </w:r>
      <w:r w:rsidRPr="00457120">
        <w:rPr>
          <w:rFonts w:ascii="Arial" w:hAnsi="Arial" w:cs="Arial"/>
          <w:color w:val="800000"/>
          <w:spacing w:val="3"/>
          <w:sz w:val="24"/>
        </w:rPr>
        <w:t>process. I informed everyone of every move I was going to make. I built trust.</w:t>
      </w:r>
    </w:p>
    <w:p w14:paraId="44AC4E8A" w14:textId="77777777" w:rsidR="004E238C" w:rsidRDefault="004E238C" w:rsidP="00522E4C">
      <w:pPr>
        <w:pStyle w:val="ListParagraph"/>
        <w:numPr>
          <w:ilvl w:val="0"/>
          <w:numId w:val="82"/>
        </w:numPr>
        <w:spacing w:before="36" w:line="360" w:lineRule="auto"/>
        <w:jc w:val="both"/>
        <w:rPr>
          <w:rFonts w:ascii="Arial" w:hAnsi="Arial" w:cs="Arial"/>
          <w:color w:val="800000"/>
          <w:spacing w:val="-7"/>
          <w:sz w:val="24"/>
        </w:rPr>
      </w:pPr>
      <w:r w:rsidRPr="00457120">
        <w:rPr>
          <w:rFonts w:ascii="Arial" w:hAnsi="Arial" w:cs="Arial"/>
          <w:color w:val="800000"/>
          <w:spacing w:val="-7"/>
          <w:sz w:val="24"/>
        </w:rPr>
        <w:t>finished the project two years ahead of a similar project by another company.</w:t>
      </w:r>
    </w:p>
    <w:p w14:paraId="6E2467B5" w14:textId="77777777" w:rsidR="00457120" w:rsidRPr="00457120" w:rsidRDefault="00457120" w:rsidP="005B5E51">
      <w:pPr>
        <w:pStyle w:val="ListParagraph"/>
        <w:spacing w:before="36" w:line="360" w:lineRule="auto"/>
        <w:jc w:val="both"/>
        <w:rPr>
          <w:rFonts w:ascii="Arial" w:hAnsi="Arial" w:cs="Arial"/>
          <w:color w:val="800000"/>
          <w:spacing w:val="-7"/>
          <w:sz w:val="24"/>
        </w:rPr>
      </w:pPr>
    </w:p>
    <w:p w14:paraId="214DEBE9" w14:textId="13CC1BB5" w:rsidR="004E238C" w:rsidRPr="00457120" w:rsidRDefault="00600719" w:rsidP="00522E4C">
      <w:pPr>
        <w:pStyle w:val="ListParagraph"/>
        <w:numPr>
          <w:ilvl w:val="0"/>
          <w:numId w:val="84"/>
        </w:numPr>
        <w:tabs>
          <w:tab w:val="decimal" w:pos="720"/>
          <w:tab w:val="decimal" w:pos="792"/>
        </w:tabs>
        <w:spacing w:before="288" w:after="0" w:line="360" w:lineRule="auto"/>
        <w:jc w:val="both"/>
        <w:rPr>
          <w:rFonts w:ascii="Arial" w:hAnsi="Arial" w:cs="Arial"/>
          <w:color w:val="800000"/>
          <w:spacing w:val="28"/>
          <w:sz w:val="24"/>
        </w:rPr>
      </w:pPr>
      <w:r w:rsidRPr="00457120">
        <w:rPr>
          <w:rFonts w:ascii="Arial" w:hAnsi="Arial" w:cs="Arial"/>
          <w:color w:val="800000"/>
          <w:spacing w:val="28"/>
          <w:sz w:val="24"/>
        </w:rPr>
        <w:t>I am a good father</w:t>
      </w:r>
      <w:r>
        <w:rPr>
          <w:rFonts w:ascii="Arial" w:hAnsi="Arial" w:cs="Arial"/>
          <w:color w:val="800000"/>
          <w:spacing w:val="28"/>
          <w:sz w:val="24"/>
        </w:rPr>
        <w:t>.</w:t>
      </w:r>
    </w:p>
    <w:p w14:paraId="45601313" w14:textId="5FCB3EAE" w:rsidR="004E238C" w:rsidRPr="004A3638" w:rsidRDefault="004E238C" w:rsidP="00600719">
      <w:pPr>
        <w:spacing w:before="252" w:line="360" w:lineRule="auto"/>
        <w:jc w:val="both"/>
        <w:rPr>
          <w:rFonts w:ascii="Arial" w:hAnsi="Arial" w:cs="Arial"/>
          <w:color w:val="800000"/>
          <w:spacing w:val="-2"/>
          <w:sz w:val="24"/>
        </w:rPr>
      </w:pPr>
      <w:r w:rsidRPr="004A3638">
        <w:rPr>
          <w:rFonts w:ascii="Arial" w:hAnsi="Arial" w:cs="Arial"/>
          <w:color w:val="800000"/>
          <w:spacing w:val="-2"/>
          <w:sz w:val="24"/>
        </w:rPr>
        <w:t xml:space="preserve">I respect the dignity and self-worth of my children. I listen to what they say and I am </w:t>
      </w:r>
      <w:r w:rsidRPr="004A3638">
        <w:rPr>
          <w:rFonts w:ascii="Arial" w:hAnsi="Arial" w:cs="Arial"/>
          <w:color w:val="800000"/>
          <w:spacing w:val="-6"/>
          <w:sz w:val="24"/>
        </w:rPr>
        <w:t xml:space="preserve">fair. I don't practice any form of physical or mental abuse. I am cairn and bring -a sense </w:t>
      </w:r>
      <w:r w:rsidRPr="004A3638">
        <w:rPr>
          <w:rFonts w:ascii="Arial" w:hAnsi="Arial" w:cs="Arial"/>
          <w:color w:val="800000"/>
          <w:sz w:val="24"/>
        </w:rPr>
        <w:t>of "things are going to be OK". I have an even but strong hand. I rarely lose my temper.</w:t>
      </w:r>
    </w:p>
    <w:p w14:paraId="7928612B" w14:textId="77777777" w:rsidR="00865F20" w:rsidRDefault="00865F20" w:rsidP="00DD29DE">
      <w:pPr>
        <w:tabs>
          <w:tab w:val="left" w:pos="1701"/>
        </w:tabs>
        <w:rPr>
          <w:rFonts w:ascii="Arial" w:hAnsi="Arial" w:cs="Arial"/>
          <w:b/>
          <w:color w:val="800000"/>
          <w:spacing w:val="-9"/>
          <w:sz w:val="32"/>
          <w:szCs w:val="32"/>
        </w:rPr>
      </w:pPr>
    </w:p>
    <w:p w14:paraId="20F48435" w14:textId="620EDBCB" w:rsidR="004E238C" w:rsidRPr="00865F20" w:rsidRDefault="00EB56DE" w:rsidP="00DD29DE">
      <w:pPr>
        <w:tabs>
          <w:tab w:val="left" w:pos="1701"/>
        </w:tabs>
        <w:rPr>
          <w:rFonts w:ascii="Arial" w:hAnsi="Arial" w:cs="Arial"/>
          <w:color w:val="800000"/>
          <w:spacing w:val="-9"/>
          <w:sz w:val="28"/>
          <w:szCs w:val="32"/>
        </w:rPr>
      </w:pPr>
      <w:r w:rsidRPr="00865F20">
        <w:rPr>
          <w:rFonts w:ascii="Arial" w:hAnsi="Arial" w:cs="Arial"/>
          <w:b/>
          <w:color w:val="800000"/>
          <w:spacing w:val="-9"/>
          <w:sz w:val="28"/>
          <w:szCs w:val="32"/>
        </w:rPr>
        <w:t>SUCCESS STORIES</w:t>
      </w:r>
      <w:r w:rsidRPr="00865F20">
        <w:rPr>
          <w:rFonts w:ascii="Arial" w:hAnsi="Arial" w:cs="Arial"/>
          <w:color w:val="800000"/>
          <w:spacing w:val="-9"/>
          <w:sz w:val="28"/>
          <w:szCs w:val="32"/>
        </w:rPr>
        <w:t xml:space="preserve"> </w:t>
      </w:r>
    </w:p>
    <w:p w14:paraId="5F80BA25" w14:textId="56809295" w:rsidR="004E238C" w:rsidRPr="00DD29DE" w:rsidRDefault="004E238C" w:rsidP="005B5E51">
      <w:pPr>
        <w:spacing w:before="180" w:after="252" w:line="360" w:lineRule="auto"/>
        <w:ind w:right="720"/>
        <w:jc w:val="both"/>
        <w:rPr>
          <w:rFonts w:ascii="Arial" w:hAnsi="Arial" w:cs="Arial"/>
          <w:color w:val="800000"/>
          <w:spacing w:val="-10"/>
          <w:sz w:val="24"/>
          <w:szCs w:val="24"/>
        </w:rPr>
      </w:pPr>
      <w:r w:rsidRPr="00DD29DE">
        <w:rPr>
          <w:rFonts w:ascii="Arial" w:hAnsi="Arial" w:cs="Arial"/>
          <w:color w:val="800000"/>
          <w:spacing w:val="-10"/>
          <w:sz w:val="24"/>
          <w:szCs w:val="24"/>
        </w:rPr>
        <w:t xml:space="preserve">Write stories about your top 5 successes. The stories should explore the activities in </w:t>
      </w:r>
      <w:r w:rsidRPr="00DD29DE">
        <w:rPr>
          <w:rFonts w:ascii="Arial" w:hAnsi="Arial" w:cs="Arial"/>
          <w:color w:val="800000"/>
          <w:spacing w:val="-7"/>
          <w:sz w:val="24"/>
          <w:szCs w:val="24"/>
        </w:rPr>
        <w:t>which you were engaged that lead to the success.</w:t>
      </w:r>
    </w:p>
    <w:p w14:paraId="687215ED" w14:textId="77777777" w:rsidR="004E238C" w:rsidRDefault="004E238C" w:rsidP="004E238C"/>
    <w:p w14:paraId="1B6AEC6D" w14:textId="77777777" w:rsidR="008444BE" w:rsidRDefault="008444BE" w:rsidP="008444BE">
      <w:pPr>
        <w:sectPr w:rsidR="008444BE" w:rsidSect="00DD29DE">
          <w:pgSz w:w="12240" w:h="15840"/>
          <w:pgMar w:top="1701" w:right="1247" w:bottom="1701" w:left="1247" w:header="720" w:footer="720" w:gutter="0"/>
          <w:cols w:space="720"/>
        </w:sectPr>
      </w:pPr>
    </w:p>
    <w:p w14:paraId="70C9E028" w14:textId="77777777" w:rsidR="004E238C" w:rsidRDefault="004E238C" w:rsidP="004E238C">
      <w:pPr>
        <w:sectPr w:rsidR="004E238C">
          <w:type w:val="continuous"/>
          <w:pgSz w:w="12240" w:h="15840"/>
          <w:pgMar w:top="1440" w:right="3608" w:bottom="250" w:left="3202" w:header="720" w:footer="720" w:gutter="0"/>
          <w:cols w:space="720"/>
        </w:sectPr>
      </w:pPr>
    </w:p>
    <w:p w14:paraId="03A742B0" w14:textId="62DA09EB" w:rsidR="004E238C" w:rsidRPr="00865F20" w:rsidRDefault="004E238C" w:rsidP="00865F20">
      <w:pPr>
        <w:pStyle w:val="Heading2"/>
        <w:rPr>
          <w:color w:val="800000"/>
          <w:sz w:val="28"/>
        </w:rPr>
      </w:pPr>
      <w:bookmarkStart w:id="58" w:name="_Toc150821376"/>
      <w:r w:rsidRPr="00865F20">
        <w:rPr>
          <w:color w:val="800000"/>
          <w:sz w:val="28"/>
        </w:rPr>
        <w:lastRenderedPageBreak/>
        <w:t>COMMON THEME LIST</w:t>
      </w:r>
      <w:bookmarkEnd w:id="58"/>
    </w:p>
    <w:p w14:paraId="42B61E92" w14:textId="77777777" w:rsidR="004E238C" w:rsidRPr="00DD29DE" w:rsidRDefault="004E238C" w:rsidP="005B5E51">
      <w:pPr>
        <w:spacing w:before="252" w:line="360" w:lineRule="auto"/>
        <w:jc w:val="both"/>
        <w:rPr>
          <w:rFonts w:ascii="Arial" w:hAnsi="Arial" w:cs="Arial"/>
          <w:color w:val="800000"/>
          <w:spacing w:val="1"/>
          <w:sz w:val="24"/>
          <w:szCs w:val="24"/>
        </w:rPr>
      </w:pPr>
      <w:r w:rsidRPr="00DD29DE">
        <w:rPr>
          <w:rFonts w:ascii="Arial" w:hAnsi="Arial" w:cs="Arial"/>
          <w:color w:val="800000"/>
          <w:spacing w:val="1"/>
          <w:sz w:val="24"/>
          <w:szCs w:val="24"/>
        </w:rPr>
        <w:t xml:space="preserve">Once the activity list is complete, you now need to look for the common themes among </w:t>
      </w:r>
      <w:r w:rsidRPr="00DD29DE">
        <w:rPr>
          <w:rFonts w:ascii="Arial" w:hAnsi="Arial" w:cs="Arial"/>
          <w:color w:val="800000"/>
          <w:sz w:val="24"/>
          <w:szCs w:val="24"/>
        </w:rPr>
        <w:t xml:space="preserve">all the activities that lead to success. You will have several minor themes and probably </w:t>
      </w:r>
      <w:r w:rsidRPr="00DD29DE">
        <w:rPr>
          <w:rFonts w:ascii="Arial" w:hAnsi="Arial" w:cs="Arial"/>
          <w:color w:val="800000"/>
          <w:spacing w:val="2"/>
          <w:sz w:val="24"/>
          <w:szCs w:val="24"/>
        </w:rPr>
        <w:t xml:space="preserve">only one or two major themes. These themes should work regardless of how old you </w:t>
      </w:r>
      <w:r w:rsidRPr="00DD29DE">
        <w:rPr>
          <w:rFonts w:ascii="Arial" w:hAnsi="Arial" w:cs="Arial"/>
          <w:color w:val="800000"/>
          <w:spacing w:val="4"/>
          <w:sz w:val="24"/>
          <w:szCs w:val="24"/>
        </w:rPr>
        <w:t xml:space="preserve">were, regardless of what you were doing, regardless of formal training, etc. These </w:t>
      </w:r>
      <w:r w:rsidRPr="00DD29DE">
        <w:rPr>
          <w:rFonts w:ascii="Arial" w:hAnsi="Arial" w:cs="Arial"/>
          <w:color w:val="800000"/>
          <w:spacing w:val="2"/>
          <w:sz w:val="24"/>
          <w:szCs w:val="24"/>
        </w:rPr>
        <w:t xml:space="preserve">should be truly representative of you. You should be able to explain them to anyone in </w:t>
      </w:r>
      <w:r w:rsidRPr="00DD29DE">
        <w:rPr>
          <w:rFonts w:ascii="Arial" w:hAnsi="Arial" w:cs="Arial"/>
          <w:color w:val="800000"/>
          <w:sz w:val="24"/>
          <w:szCs w:val="24"/>
        </w:rPr>
        <w:t>a sentence or two.</w:t>
      </w:r>
    </w:p>
    <w:p w14:paraId="5FBFAF90" w14:textId="77777777" w:rsidR="004E238C" w:rsidRPr="00DD29DE" w:rsidRDefault="004E238C" w:rsidP="005B5E51">
      <w:pPr>
        <w:spacing w:before="288" w:line="360" w:lineRule="auto"/>
        <w:jc w:val="both"/>
        <w:rPr>
          <w:rFonts w:ascii="Arial" w:hAnsi="Arial" w:cs="Arial"/>
          <w:color w:val="800000"/>
          <w:sz w:val="24"/>
          <w:szCs w:val="24"/>
        </w:rPr>
      </w:pPr>
      <w:r w:rsidRPr="00DD29DE">
        <w:rPr>
          <w:rFonts w:ascii="Arial" w:hAnsi="Arial" w:cs="Arial"/>
          <w:color w:val="800000"/>
          <w:sz w:val="24"/>
          <w:szCs w:val="24"/>
        </w:rPr>
        <w:t xml:space="preserve">We provide for your information a description of native talents that may underlie your </w:t>
      </w:r>
      <w:r w:rsidRPr="00DD29DE">
        <w:rPr>
          <w:rFonts w:ascii="Arial" w:hAnsi="Arial" w:cs="Arial"/>
          <w:color w:val="800000"/>
          <w:spacing w:val="-1"/>
          <w:sz w:val="24"/>
          <w:szCs w:val="24"/>
        </w:rPr>
        <w:t xml:space="preserve">common themes. Use if for reference to prompt ideas but don't focus on any one talent </w:t>
      </w:r>
      <w:r w:rsidRPr="00DD29DE">
        <w:rPr>
          <w:rFonts w:ascii="Arial" w:hAnsi="Arial" w:cs="Arial"/>
          <w:color w:val="800000"/>
          <w:spacing w:val="8"/>
          <w:sz w:val="24"/>
          <w:szCs w:val="24"/>
        </w:rPr>
        <w:t xml:space="preserve">being definitive or descriptive. It is more important to find the themes from your </w:t>
      </w:r>
      <w:r w:rsidRPr="00DD29DE">
        <w:rPr>
          <w:rFonts w:ascii="Arial" w:hAnsi="Arial" w:cs="Arial"/>
          <w:color w:val="800000"/>
          <w:sz w:val="24"/>
          <w:szCs w:val="24"/>
        </w:rPr>
        <w:t>successes.</w:t>
      </w:r>
    </w:p>
    <w:p w14:paraId="57BF1010" w14:textId="77777777" w:rsidR="004E238C" w:rsidRPr="00DD29DE" w:rsidRDefault="004E238C" w:rsidP="005B5E51">
      <w:pPr>
        <w:spacing w:before="288" w:line="360" w:lineRule="auto"/>
        <w:jc w:val="both"/>
        <w:rPr>
          <w:rFonts w:ascii="Arial" w:hAnsi="Arial" w:cs="Arial"/>
          <w:color w:val="800000"/>
          <w:sz w:val="24"/>
          <w:szCs w:val="24"/>
        </w:rPr>
      </w:pPr>
      <w:r w:rsidRPr="00DD29DE">
        <w:rPr>
          <w:rFonts w:ascii="Arial" w:hAnsi="Arial" w:cs="Arial"/>
          <w:color w:val="800000"/>
          <w:sz w:val="24"/>
          <w:szCs w:val="24"/>
        </w:rPr>
        <w:t>What we are looking for is the following:</w:t>
      </w:r>
    </w:p>
    <w:p w14:paraId="57D80D1A" w14:textId="77777777" w:rsidR="004E238C" w:rsidRPr="00DD29DE" w:rsidRDefault="004E238C" w:rsidP="004E238C">
      <w:pPr>
        <w:spacing w:before="504" w:after="324" w:line="206" w:lineRule="auto"/>
        <w:ind w:left="3456"/>
        <w:rPr>
          <w:rFonts w:ascii="Arial" w:hAnsi="Arial" w:cs="Arial"/>
          <w:b/>
          <w:color w:val="800000"/>
          <w:spacing w:val="-10"/>
          <w:sz w:val="24"/>
          <w:szCs w:val="24"/>
        </w:rPr>
      </w:pPr>
      <w:r w:rsidRPr="00DD29DE">
        <w:rPr>
          <w:rFonts w:ascii="Arial" w:hAnsi="Arial" w:cs="Arial"/>
          <w:b/>
          <w:color w:val="800000"/>
          <w:spacing w:val="-10"/>
          <w:sz w:val="24"/>
          <w:szCs w:val="24"/>
        </w:rPr>
        <w:t>Observed successes</w:t>
      </w:r>
    </w:p>
    <w:p w14:paraId="167B8FBD" w14:textId="77777777" w:rsidR="004E238C" w:rsidRPr="00DD29DE" w:rsidRDefault="004E238C" w:rsidP="004E238C">
      <w:pPr>
        <w:spacing w:after="14"/>
        <w:ind w:left="3600" w:right="3847"/>
        <w:rPr>
          <w:rFonts w:ascii="Arial" w:hAnsi="Arial" w:cs="Arial"/>
          <w:color w:val="800000"/>
          <w:sz w:val="24"/>
          <w:szCs w:val="24"/>
        </w:rPr>
      </w:pPr>
      <w:r w:rsidRPr="00DD29DE">
        <w:rPr>
          <w:rFonts w:ascii="Arial" w:hAnsi="Arial" w:cs="Arial"/>
          <w:noProof/>
          <w:color w:val="800000"/>
          <w:sz w:val="24"/>
          <w:szCs w:val="24"/>
        </w:rPr>
        <w:drawing>
          <wp:inline distT="0" distB="0" distL="0" distR="0" wp14:anchorId="422C9DB2" wp14:editId="44AA8EE7">
            <wp:extent cx="1197610" cy="1085215"/>
            <wp:effectExtent l="0" t="0" r="0" b="0"/>
            <wp:docPr id="678" name="pic"/>
            <wp:cNvGraphicFramePr/>
            <a:graphic xmlns:a="http://schemas.openxmlformats.org/drawingml/2006/main">
              <a:graphicData uri="http://schemas.openxmlformats.org/drawingml/2006/picture">
                <pic:pic xmlns:pic="http://schemas.openxmlformats.org/drawingml/2006/picture">
                  <pic:nvPicPr>
                    <pic:cNvPr id="28" name="test1"/>
                    <pic:cNvPicPr preferRelativeResize="0"/>
                  </pic:nvPicPr>
                  <pic:blipFill>
                    <a:blip r:embed="rId26"/>
                    <a:stretch>
                      <a:fillRect/>
                    </a:stretch>
                  </pic:blipFill>
                  <pic:spPr>
                    <a:xfrm>
                      <a:off x="0" y="0"/>
                      <a:ext cx="1197610" cy="1085215"/>
                    </a:xfrm>
                    <a:prstGeom prst="rect">
                      <a:avLst/>
                    </a:prstGeom>
                  </pic:spPr>
                </pic:pic>
              </a:graphicData>
            </a:graphic>
          </wp:inline>
        </w:drawing>
      </w:r>
    </w:p>
    <w:p w14:paraId="1D4611B7" w14:textId="77777777" w:rsidR="004E238C" w:rsidRPr="00600719" w:rsidRDefault="004E238C" w:rsidP="00600719">
      <w:pPr>
        <w:jc w:val="both"/>
        <w:rPr>
          <w:rFonts w:ascii="Arial" w:hAnsi="Arial" w:cs="Arial"/>
          <w:color w:val="800000"/>
          <w:spacing w:val="-14"/>
          <w:sz w:val="24"/>
          <w:szCs w:val="24"/>
        </w:rPr>
      </w:pPr>
      <w:r w:rsidRPr="00600719">
        <w:rPr>
          <w:rFonts w:ascii="Arial" w:hAnsi="Arial" w:cs="Arial"/>
          <w:color w:val="800000"/>
          <w:spacing w:val="-14"/>
          <w:sz w:val="24"/>
          <w:szCs w:val="24"/>
        </w:rPr>
        <w:t>Common threads underlying successes and integrating native talents</w:t>
      </w:r>
    </w:p>
    <w:p w14:paraId="24225AF8" w14:textId="77777777" w:rsidR="004E238C" w:rsidRPr="00DD29DE" w:rsidRDefault="004E238C" w:rsidP="004E238C">
      <w:pPr>
        <w:jc w:val="center"/>
        <w:rPr>
          <w:rFonts w:ascii="Arial" w:hAnsi="Arial" w:cs="Arial"/>
          <w:b/>
          <w:color w:val="800000"/>
          <w:sz w:val="24"/>
          <w:szCs w:val="24"/>
        </w:rPr>
      </w:pPr>
      <w:r w:rsidRPr="00DD29DE">
        <w:rPr>
          <w:rFonts w:ascii="Arial" w:hAnsi="Arial" w:cs="Arial"/>
          <w:b/>
          <w:color w:val="800000"/>
          <w:sz w:val="24"/>
          <w:szCs w:val="24"/>
        </w:rPr>
        <w:t>(Our naturals)</w:t>
      </w:r>
    </w:p>
    <w:p w14:paraId="5508AC7E" w14:textId="77777777" w:rsidR="004E238C" w:rsidRPr="00DD29DE" w:rsidRDefault="004E238C" w:rsidP="004E238C">
      <w:pPr>
        <w:spacing w:after="288"/>
        <w:ind w:left="3600" w:right="4000"/>
        <w:rPr>
          <w:rFonts w:ascii="Arial" w:hAnsi="Arial" w:cs="Arial"/>
          <w:color w:val="800000"/>
          <w:sz w:val="24"/>
          <w:szCs w:val="24"/>
        </w:rPr>
      </w:pPr>
      <w:r w:rsidRPr="00DD29DE">
        <w:rPr>
          <w:rFonts w:ascii="Arial" w:hAnsi="Arial" w:cs="Arial"/>
          <w:noProof/>
          <w:color w:val="800000"/>
          <w:sz w:val="24"/>
          <w:szCs w:val="24"/>
        </w:rPr>
        <w:drawing>
          <wp:inline distT="0" distB="0" distL="0" distR="0" wp14:anchorId="5E391A91" wp14:editId="4FBD2708">
            <wp:extent cx="1106805" cy="932815"/>
            <wp:effectExtent l="0" t="0" r="0" b="0"/>
            <wp:docPr id="679" name="pic"/>
            <wp:cNvGraphicFramePr/>
            <a:graphic xmlns:a="http://schemas.openxmlformats.org/drawingml/2006/main">
              <a:graphicData uri="http://schemas.openxmlformats.org/drawingml/2006/picture">
                <pic:pic xmlns:pic="http://schemas.openxmlformats.org/drawingml/2006/picture">
                  <pic:nvPicPr>
                    <pic:cNvPr id="30" name="test1"/>
                    <pic:cNvPicPr preferRelativeResize="0"/>
                  </pic:nvPicPr>
                  <pic:blipFill>
                    <a:blip r:embed="rId27"/>
                    <a:stretch>
                      <a:fillRect/>
                    </a:stretch>
                  </pic:blipFill>
                  <pic:spPr>
                    <a:xfrm>
                      <a:off x="0" y="0"/>
                      <a:ext cx="1106805" cy="932815"/>
                    </a:xfrm>
                    <a:prstGeom prst="rect">
                      <a:avLst/>
                    </a:prstGeom>
                  </pic:spPr>
                </pic:pic>
              </a:graphicData>
            </a:graphic>
          </wp:inline>
        </w:drawing>
      </w:r>
    </w:p>
    <w:p w14:paraId="48CE33CA" w14:textId="77777777" w:rsidR="004E238C" w:rsidRPr="00DD29DE" w:rsidRDefault="004E238C" w:rsidP="004E238C">
      <w:pPr>
        <w:spacing w:line="201" w:lineRule="auto"/>
        <w:jc w:val="center"/>
        <w:rPr>
          <w:rFonts w:ascii="Arial" w:hAnsi="Arial" w:cs="Arial"/>
          <w:b/>
          <w:color w:val="800000"/>
          <w:spacing w:val="-14"/>
          <w:sz w:val="24"/>
          <w:szCs w:val="24"/>
        </w:rPr>
      </w:pPr>
      <w:r w:rsidRPr="00DD29DE">
        <w:rPr>
          <w:rFonts w:ascii="Arial" w:hAnsi="Arial" w:cs="Arial"/>
          <w:b/>
          <w:color w:val="800000"/>
          <w:spacing w:val="-14"/>
          <w:sz w:val="24"/>
          <w:szCs w:val="24"/>
        </w:rPr>
        <w:t>Native talents and skills</w:t>
      </w:r>
    </w:p>
    <w:p w14:paraId="29A5BA4E" w14:textId="77777777" w:rsidR="004E238C" w:rsidRPr="00DD29DE" w:rsidRDefault="004E238C" w:rsidP="005B5E51">
      <w:pPr>
        <w:spacing w:before="540" w:line="360" w:lineRule="auto"/>
        <w:rPr>
          <w:rFonts w:ascii="Arial" w:hAnsi="Arial" w:cs="Arial"/>
          <w:color w:val="800000"/>
          <w:sz w:val="24"/>
          <w:szCs w:val="24"/>
        </w:rPr>
      </w:pPr>
      <w:r w:rsidRPr="00DD29DE">
        <w:rPr>
          <w:rFonts w:ascii="Arial" w:hAnsi="Arial" w:cs="Arial"/>
          <w:color w:val="800000"/>
          <w:sz w:val="24"/>
          <w:szCs w:val="24"/>
        </w:rPr>
        <w:lastRenderedPageBreak/>
        <w:t>We are looking for the center layer in the story of your life. These common threads are your Naturals.</w:t>
      </w:r>
    </w:p>
    <w:p w14:paraId="55E907B8" w14:textId="77777777" w:rsidR="004E238C" w:rsidRPr="00DD29DE" w:rsidRDefault="004E238C" w:rsidP="005B5E51">
      <w:pPr>
        <w:spacing w:before="252" w:line="360" w:lineRule="auto"/>
        <w:jc w:val="both"/>
        <w:rPr>
          <w:rFonts w:ascii="Arial" w:hAnsi="Arial" w:cs="Arial"/>
          <w:color w:val="800000"/>
          <w:spacing w:val="1"/>
          <w:sz w:val="24"/>
          <w:szCs w:val="24"/>
        </w:rPr>
      </w:pPr>
      <w:r w:rsidRPr="00DD29DE">
        <w:rPr>
          <w:rFonts w:ascii="Arial" w:hAnsi="Arial" w:cs="Arial"/>
          <w:color w:val="800000"/>
          <w:spacing w:val="1"/>
          <w:sz w:val="24"/>
          <w:szCs w:val="24"/>
        </w:rPr>
        <w:t xml:space="preserve">Once you have assembled your first cut at the list, share it with a partner. Explain why </w:t>
      </w:r>
      <w:r w:rsidRPr="00DD29DE">
        <w:rPr>
          <w:rFonts w:ascii="Arial" w:hAnsi="Arial" w:cs="Arial"/>
          <w:color w:val="800000"/>
          <w:spacing w:val="2"/>
          <w:sz w:val="24"/>
          <w:szCs w:val="24"/>
        </w:rPr>
        <w:t xml:space="preserve">you think the list is </w:t>
      </w:r>
      <w:r w:rsidRPr="00DD29DE">
        <w:rPr>
          <w:rFonts w:ascii="Arial" w:hAnsi="Arial" w:cs="Arial"/>
          <w:b/>
          <w:color w:val="800000"/>
          <w:spacing w:val="2"/>
          <w:w w:val="95"/>
          <w:sz w:val="24"/>
          <w:szCs w:val="24"/>
        </w:rPr>
        <w:t xml:space="preserve">valid. </w:t>
      </w:r>
      <w:r w:rsidRPr="00DD29DE">
        <w:rPr>
          <w:rFonts w:ascii="Arial" w:hAnsi="Arial" w:cs="Arial"/>
          <w:color w:val="800000"/>
          <w:spacing w:val="2"/>
          <w:sz w:val="24"/>
          <w:szCs w:val="24"/>
        </w:rPr>
        <w:t>Your partner should "get it". Ask questions of your partner if you do not get it. Work with each other to try and identify a few themes. Don't worry if you don't get a specific ah-ha. Just having a list is very powerful.</w:t>
      </w:r>
    </w:p>
    <w:p w14:paraId="243C731A" w14:textId="77777777" w:rsidR="005B5E51" w:rsidRPr="00865F20" w:rsidRDefault="009848D3" w:rsidP="005B5E51">
      <w:pPr>
        <w:spacing w:after="0" w:line="360" w:lineRule="auto"/>
        <w:jc w:val="both"/>
        <w:rPr>
          <w:rFonts w:ascii="Arial" w:hAnsi="Arial" w:cs="Arial"/>
          <w:b/>
          <w:color w:val="800000"/>
          <w:spacing w:val="-2"/>
          <w:w w:val="105"/>
          <w:sz w:val="24"/>
          <w:szCs w:val="28"/>
        </w:rPr>
      </w:pPr>
      <w:r w:rsidRPr="00865F20">
        <w:rPr>
          <w:rFonts w:ascii="Arial" w:hAnsi="Arial" w:cs="Arial"/>
          <w:b/>
          <w:color w:val="800000"/>
          <w:spacing w:val="-2"/>
          <w:w w:val="105"/>
          <w:sz w:val="24"/>
          <w:szCs w:val="28"/>
        </w:rPr>
        <w:t xml:space="preserve">COMMON THEME LIST </w:t>
      </w:r>
    </w:p>
    <w:p w14:paraId="027D57F1" w14:textId="3E18822A" w:rsidR="004E238C" w:rsidRPr="005B5E51" w:rsidRDefault="004E238C" w:rsidP="005B5E51">
      <w:pPr>
        <w:spacing w:after="0" w:line="360" w:lineRule="auto"/>
        <w:jc w:val="both"/>
        <w:rPr>
          <w:rFonts w:ascii="Arial" w:hAnsi="Arial" w:cs="Arial"/>
          <w:b/>
          <w:color w:val="800000"/>
          <w:spacing w:val="-2"/>
          <w:w w:val="105"/>
          <w:sz w:val="32"/>
          <w:szCs w:val="28"/>
        </w:rPr>
      </w:pPr>
      <w:r w:rsidRPr="00DD29DE">
        <w:rPr>
          <w:rFonts w:ascii="Arial" w:hAnsi="Arial" w:cs="Arial"/>
          <w:color w:val="800000"/>
          <w:spacing w:val="-6"/>
          <w:sz w:val="24"/>
        </w:rPr>
        <w:t xml:space="preserve">It is very powerful to compress everything that you have learned from your common themes to a single clear statement. Write a single statement that best represents the </w:t>
      </w:r>
      <w:r w:rsidRPr="00DD29DE">
        <w:rPr>
          <w:rFonts w:ascii="Arial" w:hAnsi="Arial" w:cs="Arial"/>
          <w:color w:val="800000"/>
          <w:spacing w:val="-10"/>
          <w:sz w:val="24"/>
        </w:rPr>
        <w:t xml:space="preserve">essence of your </w:t>
      </w:r>
      <w:r w:rsidR="00DD29DE" w:rsidRPr="00DD29DE">
        <w:rPr>
          <w:rFonts w:ascii="Arial" w:hAnsi="Arial" w:cs="Arial"/>
          <w:color w:val="800000"/>
          <w:spacing w:val="-10"/>
          <w:sz w:val="24"/>
        </w:rPr>
        <w:t>common themes:</w:t>
      </w:r>
    </w:p>
    <w:p w14:paraId="1DA37CF6" w14:textId="77777777" w:rsidR="004E238C" w:rsidRPr="00EB56DE" w:rsidRDefault="004E238C" w:rsidP="005B5E51">
      <w:pPr>
        <w:spacing w:before="72" w:line="360" w:lineRule="auto"/>
        <w:rPr>
          <w:rFonts w:ascii="Arial" w:hAnsi="Arial" w:cs="Arial"/>
          <w:b/>
          <w:color w:val="800000"/>
          <w:spacing w:val="-10"/>
          <w:sz w:val="28"/>
        </w:rPr>
      </w:pPr>
      <w:r w:rsidRPr="00EB56DE">
        <w:rPr>
          <w:rFonts w:ascii="Arial" w:hAnsi="Arial" w:cs="Arial"/>
          <w:b/>
          <w:color w:val="800000"/>
          <w:spacing w:val="-10"/>
          <w:sz w:val="28"/>
        </w:rPr>
        <w:t>Congratulations</w:t>
      </w:r>
    </w:p>
    <w:p w14:paraId="23FDBCFE" w14:textId="77777777" w:rsidR="004E238C" w:rsidRPr="00DD29DE" w:rsidRDefault="004E238C" w:rsidP="005B5E51">
      <w:pPr>
        <w:spacing w:before="216" w:line="360" w:lineRule="auto"/>
        <w:ind w:right="72"/>
        <w:jc w:val="both"/>
        <w:rPr>
          <w:rFonts w:ascii="Arial" w:hAnsi="Arial" w:cs="Arial"/>
          <w:color w:val="800000"/>
          <w:spacing w:val="-7"/>
          <w:sz w:val="24"/>
        </w:rPr>
      </w:pPr>
      <w:r w:rsidRPr="00DD29DE">
        <w:rPr>
          <w:rFonts w:ascii="Arial" w:hAnsi="Arial" w:cs="Arial"/>
          <w:color w:val="800000"/>
          <w:spacing w:val="-7"/>
          <w:sz w:val="24"/>
        </w:rPr>
        <w:t xml:space="preserve">You now have a list of your most powerful personal attributes that you can bring to bear </w:t>
      </w:r>
      <w:r w:rsidRPr="00DD29DE">
        <w:rPr>
          <w:rFonts w:ascii="Arial" w:hAnsi="Arial" w:cs="Arial"/>
          <w:color w:val="800000"/>
          <w:spacing w:val="-6"/>
          <w:sz w:val="24"/>
        </w:rPr>
        <w:t xml:space="preserve">on any future activities. You are most likely very good that these activities and you can </w:t>
      </w:r>
      <w:r w:rsidRPr="00DD29DE">
        <w:rPr>
          <w:rFonts w:ascii="Arial" w:hAnsi="Arial" w:cs="Arial"/>
          <w:color w:val="800000"/>
          <w:spacing w:val="-8"/>
          <w:sz w:val="24"/>
        </w:rPr>
        <w:t>use them consciously in future activities, regardless of what you do.</w:t>
      </w:r>
    </w:p>
    <w:p w14:paraId="58481BA9" w14:textId="77777777" w:rsidR="004E238C" w:rsidRPr="00DD29DE" w:rsidRDefault="004E238C" w:rsidP="004E238C">
      <w:pPr>
        <w:rPr>
          <w:rFonts w:ascii="Arial" w:hAnsi="Arial" w:cs="Arial"/>
          <w:color w:val="800000"/>
        </w:rPr>
        <w:sectPr w:rsidR="004E238C" w:rsidRPr="00DD29DE">
          <w:pgSz w:w="12240" w:h="15840"/>
          <w:pgMar w:top="1720" w:right="1187" w:bottom="536" w:left="1413" w:header="720" w:footer="720" w:gutter="0"/>
          <w:cols w:space="720"/>
        </w:sectPr>
      </w:pPr>
    </w:p>
    <w:p w14:paraId="63895A97" w14:textId="34A691E5" w:rsidR="004E238C" w:rsidRPr="00865F20" w:rsidRDefault="004E238C" w:rsidP="00865F20">
      <w:pPr>
        <w:pStyle w:val="Heading1"/>
        <w:framePr w:wrap="around" w:x="1346" w:y="1072"/>
      </w:pPr>
      <w:bookmarkStart w:id="59" w:name="_Toc150821377"/>
      <w:r w:rsidRPr="00865F20">
        <w:lastRenderedPageBreak/>
        <w:t>Section 3: Congruence</w:t>
      </w:r>
      <w:bookmarkEnd w:id="59"/>
    </w:p>
    <w:p w14:paraId="7CC4C787" w14:textId="77777777" w:rsidR="00865F20" w:rsidRDefault="00865F20" w:rsidP="00ED55D1">
      <w:pPr>
        <w:spacing w:before="180" w:line="276" w:lineRule="auto"/>
        <w:jc w:val="center"/>
        <w:rPr>
          <w:rFonts w:ascii="Arial" w:hAnsi="Arial"/>
          <w:i/>
          <w:color w:val="800000"/>
          <w:spacing w:val="-6"/>
          <w:sz w:val="24"/>
          <w:szCs w:val="24"/>
        </w:rPr>
      </w:pPr>
    </w:p>
    <w:p w14:paraId="27652E1F" w14:textId="77777777" w:rsidR="004E238C" w:rsidRPr="00ED55D1" w:rsidRDefault="004E238C" w:rsidP="00ED55D1">
      <w:pPr>
        <w:spacing w:before="180" w:line="276" w:lineRule="auto"/>
        <w:jc w:val="center"/>
        <w:rPr>
          <w:rFonts w:ascii="Arial" w:hAnsi="Arial"/>
          <w:i/>
          <w:color w:val="800000"/>
          <w:spacing w:val="-6"/>
          <w:sz w:val="24"/>
          <w:szCs w:val="24"/>
        </w:rPr>
      </w:pPr>
      <w:r w:rsidRPr="00ED55D1">
        <w:rPr>
          <w:rFonts w:ascii="Arial" w:hAnsi="Arial"/>
          <w:i/>
          <w:color w:val="800000"/>
          <w:spacing w:val="-6"/>
          <w:sz w:val="24"/>
          <w:szCs w:val="24"/>
        </w:rPr>
        <w:t xml:space="preserve">"If you don't make conscious choices to live your life, </w:t>
      </w:r>
      <w:r w:rsidRPr="00ED55D1">
        <w:rPr>
          <w:rFonts w:ascii="Arial" w:hAnsi="Arial"/>
          <w:i/>
          <w:color w:val="800000"/>
          <w:spacing w:val="-6"/>
          <w:sz w:val="24"/>
          <w:szCs w:val="24"/>
        </w:rPr>
        <w:br/>
      </w:r>
      <w:r w:rsidRPr="00ED55D1">
        <w:rPr>
          <w:rFonts w:ascii="Arial" w:hAnsi="Arial"/>
          <w:i/>
          <w:color w:val="800000"/>
          <w:spacing w:val="-4"/>
          <w:sz w:val="24"/>
          <w:szCs w:val="24"/>
        </w:rPr>
        <w:t>your life will live you".</w:t>
      </w:r>
    </w:p>
    <w:p w14:paraId="6FA717E0" w14:textId="77777777" w:rsidR="004E238C" w:rsidRPr="00ED55D1" w:rsidRDefault="004E238C" w:rsidP="00ED55D1">
      <w:pPr>
        <w:spacing w:after="360" w:line="276" w:lineRule="auto"/>
        <w:ind w:left="2160" w:right="2369"/>
        <w:rPr>
          <w:color w:val="800000"/>
          <w:sz w:val="24"/>
          <w:szCs w:val="24"/>
        </w:rPr>
      </w:pPr>
      <w:r w:rsidRPr="00ED55D1">
        <w:rPr>
          <w:noProof/>
          <w:color w:val="800000"/>
          <w:sz w:val="24"/>
          <w:szCs w:val="24"/>
        </w:rPr>
        <w:drawing>
          <wp:inline distT="0" distB="0" distL="0" distR="0" wp14:anchorId="3821742E" wp14:editId="3A91E25D">
            <wp:extent cx="3181985" cy="2483062"/>
            <wp:effectExtent l="0" t="0" r="0" b="6350"/>
            <wp:docPr id="681" name="pic"/>
            <wp:cNvGraphicFramePr/>
            <a:graphic xmlns:a="http://schemas.openxmlformats.org/drawingml/2006/main">
              <a:graphicData uri="http://schemas.openxmlformats.org/drawingml/2006/picture">
                <pic:pic xmlns:pic="http://schemas.openxmlformats.org/drawingml/2006/picture">
                  <pic:nvPicPr>
                    <pic:cNvPr id="34" name="test1"/>
                    <pic:cNvPicPr preferRelativeResize="0"/>
                  </pic:nvPicPr>
                  <pic:blipFill>
                    <a:blip r:embed="rId28"/>
                    <a:stretch>
                      <a:fillRect/>
                    </a:stretch>
                  </pic:blipFill>
                  <pic:spPr>
                    <a:xfrm>
                      <a:off x="0" y="0"/>
                      <a:ext cx="3181985" cy="2483062"/>
                    </a:xfrm>
                    <a:prstGeom prst="rect">
                      <a:avLst/>
                    </a:prstGeom>
                  </pic:spPr>
                </pic:pic>
              </a:graphicData>
            </a:graphic>
          </wp:inline>
        </w:drawing>
      </w:r>
    </w:p>
    <w:p w14:paraId="784BEA8D" w14:textId="6BA31F6E" w:rsidR="004E238C" w:rsidRPr="008444BE" w:rsidRDefault="004E238C" w:rsidP="005B5E51">
      <w:pPr>
        <w:spacing w:line="360" w:lineRule="auto"/>
        <w:ind w:left="72" w:right="72"/>
        <w:jc w:val="both"/>
        <w:rPr>
          <w:rFonts w:ascii="Arial" w:hAnsi="Arial" w:cs="Arial"/>
          <w:color w:val="800000"/>
          <w:spacing w:val="2"/>
          <w:sz w:val="24"/>
          <w:szCs w:val="24"/>
        </w:rPr>
      </w:pPr>
      <w:r w:rsidRPr="008444BE">
        <w:rPr>
          <w:rFonts w:ascii="Arial" w:hAnsi="Arial" w:cs="Arial"/>
          <w:color w:val="800000"/>
          <w:spacing w:val="2"/>
          <w:sz w:val="24"/>
          <w:szCs w:val="24"/>
        </w:rPr>
        <w:t xml:space="preserve">Simply discovering that which is natural to you is insufficient to achieving a successful </w:t>
      </w:r>
      <w:r w:rsidRPr="008444BE">
        <w:rPr>
          <w:rFonts w:ascii="Arial" w:hAnsi="Arial" w:cs="Arial"/>
          <w:color w:val="800000"/>
          <w:spacing w:val="3"/>
          <w:sz w:val="24"/>
          <w:szCs w:val="24"/>
        </w:rPr>
        <w:t xml:space="preserve">and satisfying life. It is important to live one's life so that as many aspects as possible, </w:t>
      </w:r>
      <w:r w:rsidRPr="008444BE">
        <w:rPr>
          <w:rFonts w:ascii="Arial" w:hAnsi="Arial" w:cs="Arial"/>
          <w:color w:val="800000"/>
          <w:spacing w:val="1"/>
          <w:sz w:val="24"/>
          <w:szCs w:val="24"/>
        </w:rPr>
        <w:t xml:space="preserve">if not all aspects, line up with positive synergy to support your natural abilities. When a </w:t>
      </w:r>
      <w:r w:rsidRPr="008444BE">
        <w:rPr>
          <w:rFonts w:ascii="Arial" w:hAnsi="Arial" w:cs="Arial"/>
          <w:color w:val="800000"/>
          <w:spacing w:val="4"/>
          <w:sz w:val="24"/>
          <w:szCs w:val="24"/>
        </w:rPr>
        <w:t xml:space="preserve">life is lived in congruence, that life is focused towards a clearly defined set of goals. </w:t>
      </w:r>
      <w:r w:rsidRPr="008444BE">
        <w:rPr>
          <w:rFonts w:ascii="Arial" w:hAnsi="Arial" w:cs="Arial"/>
          <w:color w:val="800000"/>
          <w:spacing w:val="6"/>
          <w:sz w:val="24"/>
          <w:szCs w:val="24"/>
        </w:rPr>
        <w:t xml:space="preserve">And a life that is focused and directed towards these goals will be a superior and </w:t>
      </w:r>
      <w:r w:rsidRPr="008444BE">
        <w:rPr>
          <w:rFonts w:ascii="Arial" w:hAnsi="Arial" w:cs="Arial"/>
          <w:color w:val="800000"/>
          <w:sz w:val="24"/>
          <w:szCs w:val="24"/>
        </w:rPr>
        <w:t>successful life.</w:t>
      </w:r>
    </w:p>
    <w:p w14:paraId="13721EEF" w14:textId="7397E0A2" w:rsidR="004E238C" w:rsidRPr="008444BE" w:rsidRDefault="004E238C" w:rsidP="003F6990">
      <w:pPr>
        <w:spacing w:before="252" w:line="276" w:lineRule="auto"/>
        <w:ind w:left="72"/>
        <w:jc w:val="both"/>
        <w:rPr>
          <w:rFonts w:ascii="Arial" w:hAnsi="Arial" w:cs="Arial"/>
          <w:color w:val="800000"/>
          <w:spacing w:val="1"/>
          <w:sz w:val="24"/>
          <w:szCs w:val="24"/>
        </w:rPr>
      </w:pPr>
      <w:r w:rsidRPr="008444BE">
        <w:rPr>
          <w:rFonts w:ascii="Arial" w:hAnsi="Arial" w:cs="Arial"/>
          <w:color w:val="800000"/>
          <w:spacing w:val="1"/>
          <w:sz w:val="24"/>
          <w:szCs w:val="24"/>
        </w:rPr>
        <w:t xml:space="preserve">Living </w:t>
      </w:r>
      <w:r w:rsidR="003F6990" w:rsidRPr="008444BE">
        <w:rPr>
          <w:rFonts w:ascii="Arial" w:hAnsi="Arial" w:cs="Arial"/>
          <w:color w:val="800000"/>
          <w:spacing w:val="1"/>
          <w:sz w:val="24"/>
          <w:szCs w:val="24"/>
        </w:rPr>
        <w:t>In Congruence Is A Process Of Conscious Simplification.</w:t>
      </w:r>
    </w:p>
    <w:p w14:paraId="5A4FB274" w14:textId="184FB8A3" w:rsidR="004E238C" w:rsidRPr="00600719" w:rsidRDefault="004E238C" w:rsidP="00600719">
      <w:pPr>
        <w:spacing w:before="288" w:line="360" w:lineRule="auto"/>
        <w:ind w:left="72" w:right="72"/>
        <w:jc w:val="both"/>
        <w:rPr>
          <w:rFonts w:ascii="Arial" w:hAnsi="Arial" w:cs="Arial"/>
          <w:color w:val="800000"/>
          <w:spacing w:val="7"/>
          <w:sz w:val="24"/>
          <w:szCs w:val="24"/>
        </w:rPr>
      </w:pPr>
      <w:r w:rsidRPr="008444BE">
        <w:rPr>
          <w:rFonts w:ascii="Arial" w:hAnsi="Arial" w:cs="Arial"/>
          <w:color w:val="800000"/>
          <w:spacing w:val="7"/>
          <w:sz w:val="24"/>
          <w:szCs w:val="24"/>
        </w:rPr>
        <w:t xml:space="preserve">Living in congruence is an active process of decision-making for adding positive </w:t>
      </w:r>
      <w:r w:rsidRPr="008444BE">
        <w:rPr>
          <w:rFonts w:ascii="Arial" w:hAnsi="Arial" w:cs="Arial"/>
          <w:color w:val="800000"/>
          <w:spacing w:val="2"/>
          <w:sz w:val="24"/>
          <w:szCs w:val="24"/>
        </w:rPr>
        <w:t xml:space="preserve">synergistic elements that contribute to your life goals and removing negative elements </w:t>
      </w:r>
      <w:r w:rsidRPr="008444BE">
        <w:rPr>
          <w:rFonts w:ascii="Arial" w:hAnsi="Arial" w:cs="Arial"/>
          <w:color w:val="800000"/>
          <w:spacing w:val="5"/>
          <w:sz w:val="24"/>
          <w:szCs w:val="24"/>
        </w:rPr>
        <w:t xml:space="preserve">that detract from your life goals. Acting to become congruent becomes a sieve for </w:t>
      </w:r>
      <w:r w:rsidRPr="008444BE">
        <w:rPr>
          <w:rFonts w:ascii="Arial" w:hAnsi="Arial" w:cs="Arial"/>
          <w:color w:val="800000"/>
          <w:sz w:val="24"/>
          <w:szCs w:val="24"/>
        </w:rPr>
        <w:t xml:space="preserve">deciding how you lead your life: yes, this is congruent, no, that is not congruent with my </w:t>
      </w:r>
      <w:r w:rsidRPr="008444BE">
        <w:rPr>
          <w:rFonts w:ascii="Arial" w:hAnsi="Arial" w:cs="Arial"/>
          <w:color w:val="800000"/>
          <w:spacing w:val="7"/>
          <w:sz w:val="24"/>
          <w:szCs w:val="24"/>
        </w:rPr>
        <w:t xml:space="preserve">life goals. By discarding those issues, activities, thoughts, concerns that are not </w:t>
      </w:r>
      <w:r w:rsidRPr="008444BE">
        <w:rPr>
          <w:rFonts w:ascii="Arial" w:hAnsi="Arial" w:cs="Arial"/>
          <w:color w:val="800000"/>
          <w:spacing w:val="3"/>
          <w:sz w:val="24"/>
          <w:szCs w:val="24"/>
        </w:rPr>
        <w:t xml:space="preserve">congruent with your life and embracing those that are, your life will quickly move to </w:t>
      </w:r>
      <w:r w:rsidRPr="008444BE">
        <w:rPr>
          <w:rFonts w:ascii="Arial" w:hAnsi="Arial" w:cs="Arial"/>
          <w:color w:val="800000"/>
          <w:spacing w:val="-1"/>
          <w:sz w:val="24"/>
          <w:szCs w:val="24"/>
        </w:rPr>
        <w:t xml:space="preserve">becoming aligned with your natural attributes. Of course, congruence in one's life is not </w:t>
      </w:r>
      <w:r w:rsidRPr="008444BE">
        <w:rPr>
          <w:rFonts w:ascii="Arial" w:hAnsi="Arial" w:cs="Arial"/>
          <w:color w:val="800000"/>
          <w:spacing w:val="-3"/>
          <w:sz w:val="24"/>
          <w:szCs w:val="24"/>
        </w:rPr>
        <w:lastRenderedPageBreak/>
        <w:t xml:space="preserve">always possible immediately. In fact, changes often are required and this will take time. </w:t>
      </w:r>
      <w:r w:rsidRPr="008444BE">
        <w:rPr>
          <w:rFonts w:ascii="Arial" w:hAnsi="Arial" w:cs="Arial"/>
          <w:color w:val="800000"/>
          <w:spacing w:val="1"/>
          <w:sz w:val="24"/>
          <w:szCs w:val="24"/>
        </w:rPr>
        <w:t xml:space="preserve">However, once you have decided to live in a congruent fashion, you will begin to make self-consistent decisions about leading your life in a conscious way. And you will begin </w:t>
      </w:r>
      <w:r w:rsidRPr="008444BE">
        <w:rPr>
          <w:rFonts w:ascii="Arial" w:hAnsi="Arial" w:cs="Arial"/>
          <w:color w:val="800000"/>
          <w:sz w:val="24"/>
          <w:szCs w:val="24"/>
        </w:rPr>
        <w:t>the journey to a happier life.</w:t>
      </w:r>
      <w:r w:rsidR="003F6990">
        <w:rPr>
          <w:rFonts w:ascii="Arial" w:hAnsi="Arial" w:cs="Arial"/>
          <w:color w:val="800000"/>
          <w:spacing w:val="7"/>
          <w:sz w:val="24"/>
          <w:szCs w:val="24"/>
        </w:rPr>
        <w:t xml:space="preserve"> </w:t>
      </w:r>
      <w:r w:rsidRPr="008444BE">
        <w:rPr>
          <w:rFonts w:ascii="Arial" w:hAnsi="Arial" w:cs="Arial"/>
          <w:color w:val="800000"/>
          <w:spacing w:val="2"/>
          <w:sz w:val="24"/>
          <w:szCs w:val="24"/>
        </w:rPr>
        <w:t xml:space="preserve">It really is that simple, and that hard. You must make conscious choices and live with </w:t>
      </w:r>
      <w:r w:rsidRPr="008444BE">
        <w:rPr>
          <w:rFonts w:ascii="Arial" w:hAnsi="Arial" w:cs="Arial"/>
          <w:color w:val="800000"/>
          <w:sz w:val="24"/>
          <w:szCs w:val="24"/>
        </w:rPr>
        <w:t>them.</w:t>
      </w:r>
    </w:p>
    <w:p w14:paraId="01EB4789" w14:textId="6BD43723" w:rsidR="004E238C" w:rsidRPr="00865F20" w:rsidRDefault="004E238C" w:rsidP="005B5E51">
      <w:pPr>
        <w:spacing w:line="360" w:lineRule="auto"/>
        <w:ind w:left="72"/>
        <w:jc w:val="both"/>
        <w:rPr>
          <w:rFonts w:ascii="Arial" w:hAnsi="Arial" w:cs="Arial"/>
          <w:b/>
          <w:color w:val="800000"/>
          <w:sz w:val="28"/>
          <w:szCs w:val="32"/>
        </w:rPr>
      </w:pPr>
      <w:r w:rsidRPr="00865F20">
        <w:rPr>
          <w:rFonts w:ascii="Arial" w:hAnsi="Arial" w:cs="Arial"/>
          <w:b/>
          <w:color w:val="800000"/>
          <w:sz w:val="28"/>
          <w:szCs w:val="32"/>
        </w:rPr>
        <w:t>Doing It</w:t>
      </w:r>
    </w:p>
    <w:p w14:paraId="7D31A2FD" w14:textId="041C313E" w:rsidR="00ED55D1" w:rsidRDefault="004E238C" w:rsidP="005B5E51">
      <w:pPr>
        <w:spacing w:before="180" w:line="360" w:lineRule="auto"/>
        <w:ind w:left="144"/>
        <w:jc w:val="both"/>
        <w:rPr>
          <w:rFonts w:ascii="Arial" w:hAnsi="Arial" w:cs="Arial"/>
          <w:color w:val="800000"/>
          <w:spacing w:val="1"/>
          <w:sz w:val="24"/>
          <w:szCs w:val="24"/>
        </w:rPr>
      </w:pPr>
      <w:r w:rsidRPr="00ED55D1">
        <w:rPr>
          <w:rFonts w:ascii="Arial" w:hAnsi="Arial" w:cs="Arial"/>
          <w:color w:val="800000"/>
          <w:spacing w:val="1"/>
          <w:sz w:val="24"/>
          <w:szCs w:val="24"/>
        </w:rPr>
        <w:t>So how do you get your life into congruence? You make life goals and choices:</w:t>
      </w:r>
    </w:p>
    <w:p w14:paraId="5BB73CF4" w14:textId="3F7698EA" w:rsidR="004E238C" w:rsidRPr="00ED55D1" w:rsidRDefault="004E238C" w:rsidP="00522E4C">
      <w:pPr>
        <w:pStyle w:val="ListParagraph"/>
        <w:numPr>
          <w:ilvl w:val="0"/>
          <w:numId w:val="86"/>
        </w:numPr>
        <w:tabs>
          <w:tab w:val="right" w:pos="9487"/>
        </w:tabs>
        <w:spacing w:after="0" w:line="360" w:lineRule="auto"/>
        <w:jc w:val="both"/>
        <w:rPr>
          <w:rFonts w:ascii="Arial" w:hAnsi="Arial" w:cs="Arial"/>
          <w:color w:val="800000"/>
          <w:spacing w:val="-62"/>
          <w:sz w:val="24"/>
          <w:szCs w:val="24"/>
        </w:rPr>
      </w:pPr>
      <w:r w:rsidRPr="00ED55D1">
        <w:rPr>
          <w:rFonts w:ascii="Arial" w:hAnsi="Arial" w:cs="Arial"/>
          <w:color w:val="800000"/>
          <w:spacing w:val="1"/>
          <w:sz w:val="24"/>
          <w:szCs w:val="24"/>
        </w:rPr>
        <w:t>The first step is to identify what your life would look like if it were working the way</w:t>
      </w:r>
      <w:r w:rsidR="00ED55D1" w:rsidRPr="00ED55D1">
        <w:rPr>
          <w:rFonts w:ascii="Arial" w:hAnsi="Arial" w:cs="Arial"/>
          <w:color w:val="800000"/>
          <w:spacing w:val="-62"/>
          <w:sz w:val="24"/>
          <w:szCs w:val="24"/>
        </w:rPr>
        <w:t xml:space="preserve">  </w:t>
      </w:r>
      <w:r w:rsidRPr="00ED55D1">
        <w:rPr>
          <w:rFonts w:ascii="Arial" w:hAnsi="Arial" w:cs="Arial"/>
          <w:color w:val="800000"/>
          <w:spacing w:val="2"/>
          <w:sz w:val="24"/>
          <w:szCs w:val="24"/>
        </w:rPr>
        <w:t xml:space="preserve">you wanted it to be. You look at all the various interconnected parts of your life </w:t>
      </w:r>
      <w:r w:rsidRPr="00ED55D1">
        <w:rPr>
          <w:rFonts w:ascii="Arial" w:hAnsi="Arial" w:cs="Arial"/>
          <w:color w:val="800000"/>
          <w:spacing w:val="1"/>
          <w:sz w:val="24"/>
          <w:szCs w:val="24"/>
        </w:rPr>
        <w:t xml:space="preserve">as a whole. In a congruent life, no parts of your life are ignored. In fact, all parts </w:t>
      </w:r>
      <w:r w:rsidRPr="00ED55D1">
        <w:rPr>
          <w:rFonts w:ascii="Arial" w:hAnsi="Arial" w:cs="Arial"/>
          <w:color w:val="800000"/>
          <w:spacing w:val="10"/>
          <w:sz w:val="24"/>
          <w:szCs w:val="24"/>
        </w:rPr>
        <w:t xml:space="preserve">work together in a synergistic way. We suggest that the 4 key areas of a </w:t>
      </w:r>
      <w:r w:rsidRPr="00ED55D1">
        <w:rPr>
          <w:rFonts w:ascii="Arial" w:hAnsi="Arial" w:cs="Arial"/>
          <w:color w:val="800000"/>
          <w:sz w:val="24"/>
          <w:szCs w:val="24"/>
        </w:rPr>
        <w:t>complete life are:</w:t>
      </w:r>
    </w:p>
    <w:p w14:paraId="1FAA525B" w14:textId="77777777" w:rsidR="004E238C" w:rsidRPr="00ED55D1" w:rsidRDefault="004E238C" w:rsidP="00522E4C">
      <w:pPr>
        <w:pStyle w:val="ListParagraph"/>
        <w:numPr>
          <w:ilvl w:val="0"/>
          <w:numId w:val="87"/>
        </w:numPr>
        <w:tabs>
          <w:tab w:val="decimal" w:pos="360"/>
          <w:tab w:val="decimal" w:pos="1224"/>
        </w:tabs>
        <w:spacing w:before="252" w:after="0" w:line="360" w:lineRule="auto"/>
        <w:jc w:val="both"/>
        <w:rPr>
          <w:rFonts w:ascii="Arial" w:hAnsi="Arial" w:cs="Arial"/>
          <w:color w:val="800000"/>
          <w:spacing w:val="12"/>
          <w:sz w:val="24"/>
          <w:szCs w:val="24"/>
        </w:rPr>
      </w:pPr>
      <w:r w:rsidRPr="00ED55D1">
        <w:rPr>
          <w:rFonts w:ascii="Arial" w:hAnsi="Arial" w:cs="Arial"/>
          <w:color w:val="800000"/>
          <w:spacing w:val="12"/>
          <w:sz w:val="24"/>
          <w:szCs w:val="24"/>
        </w:rPr>
        <w:t>Body, Health and Re-creation</w:t>
      </w:r>
    </w:p>
    <w:p w14:paraId="64262E3F" w14:textId="77777777" w:rsidR="004E238C" w:rsidRPr="00ED55D1" w:rsidRDefault="004E238C" w:rsidP="00522E4C">
      <w:pPr>
        <w:pStyle w:val="ListParagraph"/>
        <w:numPr>
          <w:ilvl w:val="0"/>
          <w:numId w:val="87"/>
        </w:numPr>
        <w:tabs>
          <w:tab w:val="decimal" w:pos="432"/>
          <w:tab w:val="decimal" w:pos="1224"/>
        </w:tabs>
        <w:spacing w:before="36" w:after="0" w:line="360" w:lineRule="auto"/>
        <w:jc w:val="both"/>
        <w:rPr>
          <w:rFonts w:ascii="Arial" w:hAnsi="Arial" w:cs="Arial"/>
          <w:color w:val="800000"/>
          <w:spacing w:val="14"/>
          <w:sz w:val="24"/>
          <w:szCs w:val="24"/>
        </w:rPr>
      </w:pPr>
      <w:r w:rsidRPr="00ED55D1">
        <w:rPr>
          <w:rFonts w:ascii="Arial" w:hAnsi="Arial" w:cs="Arial"/>
          <w:color w:val="800000"/>
          <w:spacing w:val="14"/>
          <w:sz w:val="24"/>
          <w:szCs w:val="24"/>
        </w:rPr>
        <w:t>Work and Work Environment</w:t>
      </w:r>
    </w:p>
    <w:p w14:paraId="27C901C7" w14:textId="77777777" w:rsidR="004E238C" w:rsidRPr="00ED55D1" w:rsidRDefault="004E238C" w:rsidP="00522E4C">
      <w:pPr>
        <w:pStyle w:val="ListParagraph"/>
        <w:numPr>
          <w:ilvl w:val="0"/>
          <w:numId w:val="87"/>
        </w:numPr>
        <w:tabs>
          <w:tab w:val="decimal" w:pos="432"/>
          <w:tab w:val="decimal" w:pos="1224"/>
        </w:tabs>
        <w:spacing w:after="0" w:line="360" w:lineRule="auto"/>
        <w:jc w:val="both"/>
        <w:rPr>
          <w:rFonts w:ascii="Arial" w:hAnsi="Arial" w:cs="Arial"/>
          <w:color w:val="800000"/>
          <w:spacing w:val="12"/>
          <w:sz w:val="24"/>
          <w:szCs w:val="24"/>
        </w:rPr>
      </w:pPr>
      <w:r w:rsidRPr="00ED55D1">
        <w:rPr>
          <w:rFonts w:ascii="Arial" w:hAnsi="Arial" w:cs="Arial"/>
          <w:color w:val="800000"/>
          <w:spacing w:val="12"/>
          <w:sz w:val="24"/>
          <w:szCs w:val="24"/>
        </w:rPr>
        <w:t>Family, Friends and Community</w:t>
      </w:r>
    </w:p>
    <w:p w14:paraId="6555EF6E" w14:textId="77777777" w:rsidR="004E238C" w:rsidRPr="00ED55D1" w:rsidRDefault="004E238C" w:rsidP="00522E4C">
      <w:pPr>
        <w:pStyle w:val="ListParagraph"/>
        <w:numPr>
          <w:ilvl w:val="0"/>
          <w:numId w:val="87"/>
        </w:numPr>
        <w:tabs>
          <w:tab w:val="decimal" w:pos="432"/>
          <w:tab w:val="decimal" w:pos="1224"/>
        </w:tabs>
        <w:spacing w:after="0" w:line="360" w:lineRule="auto"/>
        <w:jc w:val="both"/>
        <w:rPr>
          <w:rFonts w:ascii="Arial" w:hAnsi="Arial" w:cs="Arial"/>
          <w:color w:val="800000"/>
          <w:spacing w:val="10"/>
          <w:sz w:val="24"/>
          <w:szCs w:val="24"/>
        </w:rPr>
      </w:pPr>
      <w:r w:rsidRPr="00ED55D1">
        <w:rPr>
          <w:rFonts w:ascii="Arial" w:hAnsi="Arial" w:cs="Arial"/>
          <w:color w:val="800000"/>
          <w:spacing w:val="10"/>
          <w:sz w:val="24"/>
          <w:szCs w:val="24"/>
        </w:rPr>
        <w:t>Financial Wants, Needs and Lifestyle</w:t>
      </w:r>
    </w:p>
    <w:p w14:paraId="2CCF3B62" w14:textId="77777777" w:rsidR="004E238C" w:rsidRPr="00ED55D1" w:rsidRDefault="004E238C" w:rsidP="005B5E51">
      <w:pPr>
        <w:spacing w:before="288" w:line="360" w:lineRule="auto"/>
        <w:ind w:left="360" w:right="72"/>
        <w:jc w:val="both"/>
        <w:rPr>
          <w:rFonts w:ascii="Arial" w:hAnsi="Arial" w:cs="Arial"/>
          <w:color w:val="800000"/>
          <w:spacing w:val="-1"/>
          <w:sz w:val="24"/>
          <w:szCs w:val="24"/>
        </w:rPr>
      </w:pPr>
      <w:r w:rsidRPr="00ED55D1">
        <w:rPr>
          <w:rFonts w:ascii="Arial" w:hAnsi="Arial" w:cs="Arial"/>
          <w:color w:val="800000"/>
          <w:spacing w:val="-1"/>
          <w:sz w:val="24"/>
          <w:szCs w:val="24"/>
        </w:rPr>
        <w:t xml:space="preserve">Although these titles indicate the general areas of life that need to be attended to, </w:t>
      </w:r>
      <w:r w:rsidRPr="00ED55D1">
        <w:rPr>
          <w:rFonts w:ascii="Arial" w:hAnsi="Arial" w:cs="Arial"/>
          <w:color w:val="800000"/>
          <w:spacing w:val="4"/>
          <w:sz w:val="24"/>
          <w:szCs w:val="24"/>
        </w:rPr>
        <w:t xml:space="preserve">each person must apply their own interpretation to the relative importance of </w:t>
      </w:r>
      <w:r w:rsidRPr="00ED55D1">
        <w:rPr>
          <w:rFonts w:ascii="Arial" w:hAnsi="Arial" w:cs="Arial"/>
          <w:color w:val="800000"/>
          <w:spacing w:val="1"/>
          <w:sz w:val="24"/>
          <w:szCs w:val="24"/>
        </w:rPr>
        <w:t xml:space="preserve">each category. Perhaps even the categories must be adjusted for each person. </w:t>
      </w:r>
      <w:r w:rsidRPr="00ED55D1">
        <w:rPr>
          <w:rFonts w:ascii="Arial" w:hAnsi="Arial" w:cs="Arial"/>
          <w:color w:val="800000"/>
          <w:spacing w:val="2"/>
          <w:sz w:val="24"/>
          <w:szCs w:val="24"/>
        </w:rPr>
        <w:t xml:space="preserve">What counts is that you define your life in positive, successful terms as you see </w:t>
      </w:r>
      <w:r w:rsidRPr="00ED55D1">
        <w:rPr>
          <w:rFonts w:ascii="Arial" w:hAnsi="Arial" w:cs="Arial"/>
          <w:color w:val="800000"/>
          <w:sz w:val="24"/>
          <w:szCs w:val="24"/>
        </w:rPr>
        <w:t>it.</w:t>
      </w:r>
    </w:p>
    <w:p w14:paraId="2525F213" w14:textId="77777777" w:rsidR="004E238C" w:rsidRPr="00ED55D1" w:rsidRDefault="004E238C" w:rsidP="005B5E51">
      <w:pPr>
        <w:spacing w:before="288" w:line="360" w:lineRule="auto"/>
        <w:ind w:left="360" w:right="72"/>
        <w:jc w:val="both"/>
        <w:rPr>
          <w:rFonts w:ascii="Arial" w:hAnsi="Arial" w:cs="Arial"/>
          <w:color w:val="800000"/>
          <w:sz w:val="24"/>
          <w:szCs w:val="24"/>
        </w:rPr>
      </w:pPr>
      <w:r w:rsidRPr="00ED55D1">
        <w:rPr>
          <w:rFonts w:ascii="Arial" w:hAnsi="Arial" w:cs="Arial"/>
          <w:color w:val="800000"/>
          <w:sz w:val="24"/>
          <w:szCs w:val="24"/>
        </w:rPr>
        <w:t>A very useful method to begin the process is to write a story about what each of these areas of life would look like if it was working well, you were happy and your life was being successful.</w:t>
      </w:r>
    </w:p>
    <w:p w14:paraId="3BC483B7" w14:textId="77777777" w:rsidR="004E238C" w:rsidRPr="003F6990" w:rsidRDefault="004E238C" w:rsidP="00522E4C">
      <w:pPr>
        <w:pStyle w:val="ListParagraph"/>
        <w:numPr>
          <w:ilvl w:val="0"/>
          <w:numId w:val="86"/>
        </w:numPr>
        <w:tabs>
          <w:tab w:val="decimal" w:pos="864"/>
          <w:tab w:val="left" w:pos="861"/>
        </w:tabs>
        <w:spacing w:after="0" w:line="360" w:lineRule="auto"/>
        <w:jc w:val="both"/>
        <w:rPr>
          <w:rFonts w:ascii="Arial" w:hAnsi="Arial" w:cs="Arial"/>
          <w:color w:val="800000"/>
          <w:spacing w:val="8"/>
          <w:sz w:val="24"/>
          <w:szCs w:val="24"/>
        </w:rPr>
      </w:pPr>
      <w:r w:rsidRPr="003F6990">
        <w:rPr>
          <w:rFonts w:ascii="Arial" w:hAnsi="Arial" w:cs="Arial"/>
          <w:color w:val="800000"/>
          <w:spacing w:val="8"/>
          <w:sz w:val="24"/>
          <w:szCs w:val="24"/>
        </w:rPr>
        <w:lastRenderedPageBreak/>
        <w:t xml:space="preserve">The next step is to know where you have incongruent issues and conflicts. </w:t>
      </w:r>
      <w:r w:rsidRPr="003F6990">
        <w:rPr>
          <w:rFonts w:ascii="Arial" w:hAnsi="Arial" w:cs="Arial"/>
          <w:color w:val="800000"/>
          <w:spacing w:val="8"/>
          <w:sz w:val="24"/>
          <w:szCs w:val="24"/>
        </w:rPr>
        <w:br/>
      </w:r>
      <w:r w:rsidRPr="003F6990">
        <w:rPr>
          <w:rFonts w:ascii="Arial" w:hAnsi="Arial" w:cs="Arial"/>
          <w:color w:val="800000"/>
          <w:spacing w:val="-2"/>
          <w:sz w:val="24"/>
          <w:szCs w:val="24"/>
        </w:rPr>
        <w:t xml:space="preserve">Identify issues that conflict: you are very likely going to have to compromise, </w:t>
      </w:r>
      <w:r w:rsidRPr="003F6990">
        <w:rPr>
          <w:rFonts w:ascii="Arial" w:hAnsi="Arial" w:cs="Arial"/>
          <w:color w:val="800000"/>
          <w:sz w:val="24"/>
          <w:szCs w:val="24"/>
        </w:rPr>
        <w:t>change or resolve one or more issues to reach congruence.</w:t>
      </w:r>
    </w:p>
    <w:p w14:paraId="0595FB26" w14:textId="73C01BA5" w:rsidR="00ED55D1" w:rsidRPr="00ED55D1" w:rsidRDefault="00ED55D1" w:rsidP="003F6990">
      <w:pPr>
        <w:pStyle w:val="ListParagraph"/>
        <w:tabs>
          <w:tab w:val="decimal" w:pos="864"/>
          <w:tab w:val="left" w:pos="861"/>
        </w:tabs>
        <w:spacing w:after="0" w:line="276" w:lineRule="auto"/>
        <w:ind w:left="397"/>
        <w:jc w:val="both"/>
        <w:rPr>
          <w:rFonts w:ascii="Arial" w:hAnsi="Arial" w:cs="Arial"/>
          <w:color w:val="800000"/>
          <w:spacing w:val="8"/>
          <w:sz w:val="24"/>
          <w:szCs w:val="24"/>
        </w:rPr>
      </w:pPr>
    </w:p>
    <w:p w14:paraId="7CFDE1E3" w14:textId="0DC140BD" w:rsidR="004E238C" w:rsidRPr="003F6990" w:rsidRDefault="004E238C" w:rsidP="00522E4C">
      <w:pPr>
        <w:pStyle w:val="ListParagraph"/>
        <w:numPr>
          <w:ilvl w:val="0"/>
          <w:numId w:val="86"/>
        </w:numPr>
        <w:tabs>
          <w:tab w:val="decimal" w:pos="432"/>
          <w:tab w:val="decimal" w:pos="864"/>
          <w:tab w:val="left" w:pos="861"/>
        </w:tabs>
        <w:spacing w:after="0" w:line="360" w:lineRule="auto"/>
        <w:jc w:val="both"/>
        <w:rPr>
          <w:rFonts w:ascii="Arial" w:hAnsi="Arial" w:cs="Arial"/>
          <w:color w:val="800000"/>
          <w:spacing w:val="2"/>
          <w:sz w:val="24"/>
          <w:szCs w:val="24"/>
        </w:rPr>
      </w:pPr>
      <w:r w:rsidRPr="003F6990">
        <w:rPr>
          <w:rFonts w:ascii="Arial" w:hAnsi="Arial" w:cs="Arial"/>
          <w:color w:val="800000"/>
          <w:spacing w:val="2"/>
          <w:sz w:val="24"/>
          <w:szCs w:val="24"/>
        </w:rPr>
        <w:t>It is a useful step to consolidate your issues at this time in 4 actio</w:t>
      </w:r>
      <w:r w:rsidR="00ED55D1" w:rsidRPr="003F6990">
        <w:rPr>
          <w:rFonts w:ascii="Arial" w:hAnsi="Arial" w:cs="Arial"/>
          <w:color w:val="800000"/>
          <w:spacing w:val="2"/>
          <w:sz w:val="24"/>
          <w:szCs w:val="24"/>
        </w:rPr>
        <w:t xml:space="preserve">n statements. </w:t>
      </w:r>
      <w:r w:rsidR="00ED55D1" w:rsidRPr="003F6990">
        <w:rPr>
          <w:rFonts w:ascii="Arial" w:hAnsi="Arial" w:cs="Arial"/>
          <w:color w:val="800000"/>
          <w:spacing w:val="2"/>
          <w:sz w:val="24"/>
          <w:szCs w:val="24"/>
        </w:rPr>
        <w:br/>
        <w:t>This serv</w:t>
      </w:r>
      <w:r w:rsidRPr="003F6990">
        <w:rPr>
          <w:rFonts w:ascii="Arial" w:hAnsi="Arial" w:cs="Arial"/>
          <w:color w:val="800000"/>
          <w:spacing w:val="2"/>
          <w:sz w:val="24"/>
          <w:szCs w:val="24"/>
        </w:rPr>
        <w:t xml:space="preserve">es to direct your thoughts in a positive, action-oriented fashion for the </w:t>
      </w:r>
      <w:r w:rsidRPr="003F6990">
        <w:rPr>
          <w:rFonts w:ascii="Arial" w:hAnsi="Arial" w:cs="Arial"/>
          <w:color w:val="800000"/>
          <w:sz w:val="24"/>
          <w:szCs w:val="24"/>
        </w:rPr>
        <w:t>final integration step.</w:t>
      </w:r>
    </w:p>
    <w:p w14:paraId="77307173" w14:textId="77777777" w:rsidR="005B5E51" w:rsidRDefault="004E238C" w:rsidP="005B5E51">
      <w:pPr>
        <w:spacing w:before="216" w:line="360" w:lineRule="auto"/>
        <w:ind w:left="72" w:right="72"/>
        <w:rPr>
          <w:rFonts w:ascii="Arial" w:hAnsi="Arial" w:cs="Arial"/>
          <w:color w:val="800000"/>
          <w:sz w:val="24"/>
          <w:szCs w:val="24"/>
        </w:rPr>
      </w:pPr>
      <w:r w:rsidRPr="00ED55D1">
        <w:rPr>
          <w:rFonts w:ascii="Arial" w:hAnsi="Arial" w:cs="Arial"/>
          <w:color w:val="800000"/>
          <w:spacing w:val="-1"/>
          <w:sz w:val="24"/>
          <w:szCs w:val="24"/>
        </w:rPr>
        <w:t xml:space="preserve">Once you have honestly, fully and accurately completed this set of tasks, you will have </w:t>
      </w:r>
      <w:r w:rsidRPr="00ED55D1">
        <w:rPr>
          <w:rFonts w:ascii="Arial" w:hAnsi="Arial" w:cs="Arial"/>
          <w:color w:val="800000"/>
          <w:spacing w:val="1"/>
          <w:sz w:val="24"/>
          <w:szCs w:val="24"/>
        </w:rPr>
        <w:t xml:space="preserve">defined who you are at this time. You now have all the important information you need: </w:t>
      </w:r>
      <w:r w:rsidRPr="00ED55D1">
        <w:rPr>
          <w:rFonts w:ascii="Arial" w:hAnsi="Arial" w:cs="Arial"/>
          <w:color w:val="800000"/>
          <w:spacing w:val="3"/>
          <w:sz w:val="24"/>
          <w:szCs w:val="24"/>
        </w:rPr>
        <w:t xml:space="preserve">that which you do naturally and well, that which you have experience at, what your </w:t>
      </w:r>
      <w:r w:rsidRPr="00ED55D1">
        <w:rPr>
          <w:rFonts w:ascii="Arial" w:hAnsi="Arial" w:cs="Arial"/>
          <w:color w:val="800000"/>
          <w:spacing w:val="2"/>
          <w:sz w:val="24"/>
          <w:szCs w:val="24"/>
        </w:rPr>
        <w:t xml:space="preserve">personality is, your available resources, your true obligations and your visions for a </w:t>
      </w:r>
      <w:r w:rsidRPr="00ED55D1">
        <w:rPr>
          <w:rFonts w:ascii="Arial" w:hAnsi="Arial" w:cs="Arial"/>
          <w:color w:val="800000"/>
          <w:sz w:val="24"/>
          <w:szCs w:val="24"/>
        </w:rPr>
        <w:t>possible future.</w:t>
      </w:r>
    </w:p>
    <w:p w14:paraId="2FC598E2" w14:textId="04DAD4DB" w:rsidR="0048685D" w:rsidRPr="005B5E51" w:rsidRDefault="00F504BB" w:rsidP="005B5E51">
      <w:pPr>
        <w:spacing w:before="216" w:line="360" w:lineRule="auto"/>
        <w:ind w:left="72" w:right="72"/>
        <w:rPr>
          <w:rFonts w:ascii="Arial" w:hAnsi="Arial"/>
          <w:color w:val="800000"/>
          <w:spacing w:val="-40"/>
          <w:sz w:val="24"/>
        </w:rPr>
      </w:pPr>
      <w:r w:rsidRPr="0048685D">
        <w:rPr>
          <w:rFonts w:ascii="Arial" w:hAnsi="Arial"/>
          <w:color w:val="800000"/>
          <w:spacing w:val="-4"/>
          <w:sz w:val="24"/>
        </w:rPr>
        <w:t>The final, and most challenging step</w:t>
      </w:r>
      <w:r w:rsidR="004E238C" w:rsidRPr="0048685D">
        <w:rPr>
          <w:rFonts w:ascii="Arial" w:hAnsi="Arial"/>
          <w:color w:val="800000"/>
          <w:spacing w:val="-4"/>
          <w:sz w:val="24"/>
        </w:rPr>
        <w:t xml:space="preserve"> is to integrate that which you do naturally</w:t>
      </w:r>
      <w:r w:rsidR="003F6990">
        <w:rPr>
          <w:rFonts w:ascii="Arial" w:hAnsi="Arial"/>
          <w:color w:val="800000"/>
          <w:spacing w:val="-40"/>
          <w:sz w:val="24"/>
        </w:rPr>
        <w:t xml:space="preserve"> </w:t>
      </w:r>
      <w:r w:rsidR="004E238C" w:rsidRPr="0048685D">
        <w:rPr>
          <w:rFonts w:ascii="Arial" w:hAnsi="Arial"/>
          <w:color w:val="800000"/>
          <w:spacing w:val="-6"/>
          <w:sz w:val="24"/>
        </w:rPr>
        <w:t xml:space="preserve">with all that you are and that who you dream you could be. The reason that this </w:t>
      </w:r>
      <w:r w:rsidR="004E238C" w:rsidRPr="0048685D">
        <w:rPr>
          <w:rFonts w:ascii="Arial" w:hAnsi="Arial"/>
          <w:color w:val="800000"/>
          <w:spacing w:val="-9"/>
          <w:sz w:val="24"/>
        </w:rPr>
        <w:t xml:space="preserve">step is challenging is that there will be a tendency to slip back into who you have </w:t>
      </w:r>
      <w:r w:rsidR="004E238C" w:rsidRPr="0048685D">
        <w:rPr>
          <w:rFonts w:ascii="Arial" w:hAnsi="Arial"/>
          <w:color w:val="800000"/>
          <w:spacing w:val="-6"/>
          <w:sz w:val="24"/>
        </w:rPr>
        <w:t xml:space="preserve">been (due to perceived limitations), rather than who you could be if you lived in </w:t>
      </w:r>
      <w:r w:rsidR="004E238C" w:rsidRPr="0048685D">
        <w:rPr>
          <w:rFonts w:ascii="Arial" w:hAnsi="Arial"/>
          <w:color w:val="800000"/>
          <w:spacing w:val="-9"/>
          <w:sz w:val="24"/>
        </w:rPr>
        <w:t>your un</w:t>
      </w:r>
      <w:r w:rsidR="0048685D">
        <w:rPr>
          <w:rFonts w:ascii="Arial" w:hAnsi="Arial"/>
          <w:color w:val="800000"/>
          <w:spacing w:val="-9"/>
          <w:sz w:val="24"/>
        </w:rPr>
        <w:t>n</w:t>
      </w:r>
      <w:r w:rsidR="004E238C" w:rsidRPr="0048685D">
        <w:rPr>
          <w:rFonts w:ascii="Arial" w:hAnsi="Arial"/>
          <w:color w:val="800000"/>
          <w:spacing w:val="-9"/>
          <w:sz w:val="24"/>
        </w:rPr>
        <w:t xml:space="preserve">atural attributes congruently. You must create a coherent plan where all </w:t>
      </w:r>
      <w:r w:rsidR="004E238C" w:rsidRPr="0048685D">
        <w:rPr>
          <w:rFonts w:ascii="Arial" w:hAnsi="Arial"/>
          <w:color w:val="800000"/>
          <w:spacing w:val="-1"/>
          <w:sz w:val="24"/>
        </w:rPr>
        <w:t xml:space="preserve">aspects of your life support each other. This is practical planning for your </w:t>
      </w:r>
      <w:r w:rsidR="004E238C" w:rsidRPr="0048685D">
        <w:rPr>
          <w:rFonts w:ascii="Arial" w:hAnsi="Arial"/>
          <w:color w:val="800000"/>
          <w:spacing w:val="-6"/>
          <w:sz w:val="24"/>
        </w:rPr>
        <w:t>dreams and vision. The easiest way to do this is to create a scenario or story of what might be, and then test it against the 4 areas of life.</w:t>
      </w:r>
    </w:p>
    <w:p w14:paraId="68321A59" w14:textId="77777777" w:rsidR="004E238C" w:rsidRPr="0048685D" w:rsidRDefault="004E238C" w:rsidP="00C34768">
      <w:pPr>
        <w:spacing w:after="0" w:line="360" w:lineRule="auto"/>
        <w:ind w:left="72"/>
        <w:jc w:val="both"/>
        <w:rPr>
          <w:rFonts w:ascii="Arial" w:hAnsi="Arial"/>
          <w:color w:val="800000"/>
          <w:spacing w:val="-4"/>
          <w:sz w:val="24"/>
        </w:rPr>
      </w:pPr>
      <w:r w:rsidRPr="0048685D">
        <w:rPr>
          <w:rFonts w:ascii="Arial" w:hAnsi="Arial"/>
          <w:color w:val="800000"/>
          <w:spacing w:val="-4"/>
          <w:sz w:val="24"/>
        </w:rPr>
        <w:t xml:space="preserve">This process works well if you cycle through the scenario or story, modify it </w:t>
      </w:r>
      <w:r w:rsidRPr="0048685D">
        <w:rPr>
          <w:rFonts w:ascii="Arial" w:hAnsi="Arial"/>
          <w:color w:val="800000"/>
          <w:spacing w:val="-8"/>
          <w:sz w:val="24"/>
        </w:rPr>
        <w:t xml:space="preserve">against the lists, add more detail to flesh -it out, modify if against the lists, -and so </w:t>
      </w:r>
      <w:r w:rsidRPr="0048685D">
        <w:rPr>
          <w:rFonts w:ascii="Arial" w:hAnsi="Arial"/>
          <w:color w:val="800000"/>
          <w:spacing w:val="-4"/>
          <w:sz w:val="24"/>
        </w:rPr>
        <w:t xml:space="preserve">on. The outcome should be a self-consistent story or stories where all the parts </w:t>
      </w:r>
      <w:r w:rsidRPr="0048685D">
        <w:rPr>
          <w:rFonts w:ascii="Arial" w:hAnsi="Arial"/>
          <w:color w:val="800000"/>
          <w:spacing w:val="-6"/>
          <w:sz w:val="24"/>
        </w:rPr>
        <w:t xml:space="preserve">of your life line up to support the plan, and there are no major roadblocks that </w:t>
      </w:r>
      <w:r w:rsidRPr="0048685D">
        <w:rPr>
          <w:rFonts w:ascii="Arial" w:hAnsi="Arial"/>
          <w:color w:val="800000"/>
          <w:spacing w:val="-5"/>
          <w:sz w:val="24"/>
        </w:rPr>
        <w:t xml:space="preserve">cannot be overcome in a straight-forward identifiable and achievable (but not </w:t>
      </w:r>
      <w:r w:rsidRPr="0048685D">
        <w:rPr>
          <w:rFonts w:ascii="Arial" w:hAnsi="Arial"/>
          <w:color w:val="800000"/>
          <w:spacing w:val="-8"/>
          <w:sz w:val="24"/>
        </w:rPr>
        <w:t>necessarily easy) fashion.</w:t>
      </w:r>
    </w:p>
    <w:p w14:paraId="6529A6D1" w14:textId="77777777" w:rsidR="004E238C" w:rsidRPr="0048685D" w:rsidRDefault="004E238C" w:rsidP="00C34768">
      <w:pPr>
        <w:spacing w:before="252" w:line="360" w:lineRule="auto"/>
        <w:ind w:left="72" w:right="72"/>
        <w:jc w:val="both"/>
        <w:rPr>
          <w:rFonts w:ascii="Arial" w:hAnsi="Arial"/>
          <w:color w:val="800000"/>
          <w:spacing w:val="-8"/>
          <w:sz w:val="24"/>
        </w:rPr>
      </w:pPr>
      <w:r w:rsidRPr="0048685D">
        <w:rPr>
          <w:rFonts w:ascii="Arial" w:hAnsi="Arial"/>
          <w:color w:val="800000"/>
          <w:spacing w:val="-8"/>
          <w:sz w:val="24"/>
        </w:rPr>
        <w:t xml:space="preserve">Of course, congruence in one's life is not always possible immediately. In fact, changes </w:t>
      </w:r>
      <w:r w:rsidRPr="0048685D">
        <w:rPr>
          <w:rFonts w:ascii="Arial" w:hAnsi="Arial"/>
          <w:color w:val="800000"/>
          <w:spacing w:val="-4"/>
          <w:sz w:val="24"/>
        </w:rPr>
        <w:t xml:space="preserve">often are required and will take time. However, once you have decided to live in a </w:t>
      </w:r>
      <w:r w:rsidRPr="0048685D">
        <w:rPr>
          <w:rFonts w:ascii="Arial" w:hAnsi="Arial"/>
          <w:color w:val="800000"/>
          <w:spacing w:val="-7"/>
          <w:sz w:val="24"/>
        </w:rPr>
        <w:t xml:space="preserve">congruent fashion, </w:t>
      </w:r>
      <w:r w:rsidRPr="0048685D">
        <w:rPr>
          <w:rFonts w:ascii="Arial" w:hAnsi="Arial"/>
          <w:color w:val="800000"/>
          <w:spacing w:val="-7"/>
          <w:sz w:val="24"/>
        </w:rPr>
        <w:lastRenderedPageBreak/>
        <w:t>you will begin to make self-consistent decisions about leading your life in a conscious way. And you will beg-in the journey to a happier life.</w:t>
      </w:r>
    </w:p>
    <w:p w14:paraId="09F17BA4" w14:textId="77777777" w:rsidR="004E238C" w:rsidRDefault="004E238C" w:rsidP="004E238C">
      <w:pPr>
        <w:sectPr w:rsidR="004E238C" w:rsidSect="008444BE">
          <w:pgSz w:w="12240" w:h="15840"/>
          <w:pgMar w:top="1701" w:right="1247" w:bottom="1701" w:left="1245" w:header="720" w:footer="720" w:gutter="0"/>
          <w:cols w:space="720"/>
        </w:sectPr>
      </w:pPr>
    </w:p>
    <w:p w14:paraId="0E059180" w14:textId="7CC1EDB4" w:rsidR="004E238C" w:rsidRPr="00865F20" w:rsidRDefault="004E238C" w:rsidP="00865F20">
      <w:pPr>
        <w:pStyle w:val="Heading2"/>
        <w:rPr>
          <w:color w:val="800000"/>
          <w:sz w:val="28"/>
        </w:rPr>
      </w:pPr>
      <w:bookmarkStart w:id="60" w:name="_Toc150821378"/>
      <w:r w:rsidRPr="00865F20">
        <w:rPr>
          <w:color w:val="800000"/>
          <w:sz w:val="28"/>
        </w:rPr>
        <w:lastRenderedPageBreak/>
        <w:t>Congruence Exercises</w:t>
      </w:r>
      <w:bookmarkEnd w:id="60"/>
    </w:p>
    <w:p w14:paraId="06AB9BF1" w14:textId="77777777" w:rsidR="004E238C" w:rsidRPr="0048685D" w:rsidRDefault="004E238C" w:rsidP="00C34768">
      <w:pPr>
        <w:spacing w:before="216" w:line="360" w:lineRule="auto"/>
        <w:ind w:left="144" w:right="144"/>
        <w:jc w:val="both"/>
        <w:rPr>
          <w:rFonts w:ascii="Arial" w:hAnsi="Arial" w:cs="Arial"/>
          <w:color w:val="800000"/>
          <w:sz w:val="24"/>
          <w:szCs w:val="24"/>
        </w:rPr>
      </w:pPr>
      <w:r w:rsidRPr="0048685D">
        <w:rPr>
          <w:rFonts w:ascii="Arial" w:hAnsi="Arial" w:cs="Arial"/>
          <w:color w:val="800000"/>
          <w:sz w:val="24"/>
          <w:szCs w:val="24"/>
        </w:rPr>
        <w:t>In this section, you are going to describe your life both as it is now and as you would like it under four broad categories:</w:t>
      </w:r>
    </w:p>
    <w:p w14:paraId="008A281F" w14:textId="77777777" w:rsidR="004E238C" w:rsidRPr="0048685D" w:rsidRDefault="004E238C" w:rsidP="00522E4C">
      <w:pPr>
        <w:pStyle w:val="ListParagraph"/>
        <w:numPr>
          <w:ilvl w:val="0"/>
          <w:numId w:val="88"/>
        </w:numPr>
        <w:tabs>
          <w:tab w:val="decimal" w:pos="1296"/>
        </w:tabs>
        <w:spacing w:before="288" w:after="0" w:line="360" w:lineRule="auto"/>
        <w:jc w:val="both"/>
        <w:rPr>
          <w:rFonts w:ascii="Arial" w:hAnsi="Arial" w:cs="Arial"/>
          <w:color w:val="800000"/>
          <w:spacing w:val="-4"/>
          <w:sz w:val="24"/>
          <w:szCs w:val="24"/>
        </w:rPr>
      </w:pPr>
      <w:r w:rsidRPr="0048685D">
        <w:rPr>
          <w:rFonts w:ascii="Arial" w:hAnsi="Arial" w:cs="Arial"/>
          <w:color w:val="800000"/>
          <w:spacing w:val="-4"/>
          <w:sz w:val="24"/>
          <w:szCs w:val="24"/>
        </w:rPr>
        <w:t>Body, Health and Re-creation</w:t>
      </w:r>
    </w:p>
    <w:p w14:paraId="4F31F03F" w14:textId="77777777" w:rsidR="004E238C" w:rsidRPr="0048685D" w:rsidRDefault="004E238C" w:rsidP="00522E4C">
      <w:pPr>
        <w:pStyle w:val="ListParagraph"/>
        <w:numPr>
          <w:ilvl w:val="0"/>
          <w:numId w:val="88"/>
        </w:numPr>
        <w:tabs>
          <w:tab w:val="decimal" w:pos="1224"/>
        </w:tabs>
        <w:spacing w:before="324" w:after="0" w:line="360" w:lineRule="auto"/>
        <w:jc w:val="both"/>
        <w:rPr>
          <w:rFonts w:ascii="Arial" w:hAnsi="Arial" w:cs="Arial"/>
          <w:color w:val="800000"/>
          <w:spacing w:val="-4"/>
          <w:sz w:val="24"/>
          <w:szCs w:val="24"/>
        </w:rPr>
      </w:pPr>
      <w:r w:rsidRPr="0048685D">
        <w:rPr>
          <w:rFonts w:ascii="Arial" w:hAnsi="Arial" w:cs="Arial"/>
          <w:color w:val="800000"/>
          <w:spacing w:val="-4"/>
          <w:sz w:val="24"/>
          <w:szCs w:val="24"/>
        </w:rPr>
        <w:t>Work and Work Environment</w:t>
      </w:r>
    </w:p>
    <w:p w14:paraId="49DA8990" w14:textId="77777777" w:rsidR="004E238C" w:rsidRPr="0048685D" w:rsidRDefault="004E238C" w:rsidP="00522E4C">
      <w:pPr>
        <w:pStyle w:val="ListParagraph"/>
        <w:numPr>
          <w:ilvl w:val="0"/>
          <w:numId w:val="88"/>
        </w:numPr>
        <w:tabs>
          <w:tab w:val="decimal" w:pos="1224"/>
        </w:tabs>
        <w:spacing w:before="288" w:after="0" w:line="360" w:lineRule="auto"/>
        <w:jc w:val="both"/>
        <w:rPr>
          <w:rFonts w:ascii="Arial" w:hAnsi="Arial" w:cs="Arial"/>
          <w:color w:val="800000"/>
          <w:spacing w:val="-4"/>
          <w:sz w:val="24"/>
          <w:szCs w:val="24"/>
        </w:rPr>
      </w:pPr>
      <w:r w:rsidRPr="0048685D">
        <w:rPr>
          <w:rFonts w:ascii="Arial" w:hAnsi="Arial" w:cs="Arial"/>
          <w:color w:val="800000"/>
          <w:spacing w:val="-4"/>
          <w:sz w:val="24"/>
          <w:szCs w:val="24"/>
        </w:rPr>
        <w:t>Family, Friends and Community</w:t>
      </w:r>
    </w:p>
    <w:p w14:paraId="6D71A7D9" w14:textId="77777777" w:rsidR="00C34768" w:rsidRDefault="004E238C" w:rsidP="00522E4C">
      <w:pPr>
        <w:pStyle w:val="ListParagraph"/>
        <w:numPr>
          <w:ilvl w:val="0"/>
          <w:numId w:val="88"/>
        </w:numPr>
        <w:tabs>
          <w:tab w:val="decimal" w:pos="1224"/>
        </w:tabs>
        <w:spacing w:before="288" w:after="0" w:line="360" w:lineRule="auto"/>
        <w:jc w:val="both"/>
        <w:rPr>
          <w:rFonts w:ascii="Arial" w:hAnsi="Arial" w:cs="Arial"/>
          <w:color w:val="800000"/>
          <w:spacing w:val="-4"/>
          <w:sz w:val="24"/>
          <w:szCs w:val="24"/>
        </w:rPr>
      </w:pPr>
      <w:r w:rsidRPr="0048685D">
        <w:rPr>
          <w:rFonts w:ascii="Arial" w:hAnsi="Arial" w:cs="Arial"/>
          <w:color w:val="800000"/>
          <w:spacing w:val="-4"/>
          <w:sz w:val="24"/>
          <w:szCs w:val="24"/>
        </w:rPr>
        <w:t>Financial Wants, Needs and Lifestyle</w:t>
      </w:r>
    </w:p>
    <w:p w14:paraId="1DEDED7B" w14:textId="3C412818" w:rsidR="004E238C" w:rsidRPr="00C34768" w:rsidRDefault="004E238C" w:rsidP="00C34768">
      <w:pPr>
        <w:tabs>
          <w:tab w:val="decimal" w:pos="1224"/>
        </w:tabs>
        <w:spacing w:before="288" w:after="0" w:line="360" w:lineRule="auto"/>
        <w:jc w:val="both"/>
        <w:rPr>
          <w:rFonts w:ascii="Arial" w:hAnsi="Arial" w:cs="Arial"/>
          <w:color w:val="800000"/>
          <w:spacing w:val="-4"/>
          <w:sz w:val="24"/>
          <w:szCs w:val="24"/>
        </w:rPr>
      </w:pPr>
      <w:r w:rsidRPr="00C34768">
        <w:rPr>
          <w:rFonts w:ascii="Arial" w:hAnsi="Arial" w:cs="Arial"/>
          <w:color w:val="800000"/>
          <w:spacing w:val="-1"/>
          <w:sz w:val="24"/>
          <w:szCs w:val="24"/>
        </w:rPr>
        <w:t xml:space="preserve">The purpose of these exercises is to explore your wants, needs or specific issues that </w:t>
      </w:r>
      <w:r w:rsidRPr="00C34768">
        <w:rPr>
          <w:rFonts w:ascii="Arial" w:hAnsi="Arial" w:cs="Arial"/>
          <w:color w:val="800000"/>
          <w:spacing w:val="1"/>
          <w:sz w:val="24"/>
          <w:szCs w:val="24"/>
        </w:rPr>
        <w:t>you must cope with in your life. Issues you might want to consider in each story are:</w:t>
      </w:r>
    </w:p>
    <w:p w14:paraId="04C1164E" w14:textId="57F403BB" w:rsidR="0048685D" w:rsidRPr="008444BE" w:rsidRDefault="004E238C" w:rsidP="00522E4C">
      <w:pPr>
        <w:pStyle w:val="ListParagraph"/>
        <w:numPr>
          <w:ilvl w:val="0"/>
          <w:numId w:val="95"/>
        </w:numPr>
        <w:tabs>
          <w:tab w:val="decimal" w:pos="1224"/>
        </w:tabs>
        <w:spacing w:after="0" w:line="360" w:lineRule="auto"/>
        <w:jc w:val="both"/>
        <w:rPr>
          <w:rFonts w:ascii="Arial" w:hAnsi="Arial" w:cs="Arial"/>
          <w:color w:val="800000"/>
          <w:spacing w:val="-3"/>
          <w:sz w:val="24"/>
          <w:szCs w:val="24"/>
        </w:rPr>
      </w:pPr>
      <w:r w:rsidRPr="008444BE">
        <w:rPr>
          <w:rFonts w:ascii="Arial" w:hAnsi="Arial" w:cs="Arial"/>
          <w:color w:val="800000"/>
          <w:spacing w:val="-3"/>
          <w:sz w:val="24"/>
          <w:szCs w:val="24"/>
        </w:rPr>
        <w:t xml:space="preserve">Elements in my life that I can't change. </w:t>
      </w:r>
      <w:r w:rsidRPr="008444BE">
        <w:rPr>
          <w:rFonts w:ascii="Arial" w:hAnsi="Arial" w:cs="Arial"/>
          <w:color w:val="800000"/>
          <w:spacing w:val="-1"/>
          <w:sz w:val="24"/>
          <w:szCs w:val="24"/>
        </w:rPr>
        <w:t>For example: I am a parent, I am 46. I support my parents.</w:t>
      </w:r>
    </w:p>
    <w:p w14:paraId="1055D8A3" w14:textId="4CF41EEB" w:rsidR="004E238C" w:rsidRPr="008444BE" w:rsidRDefault="004E238C" w:rsidP="00522E4C">
      <w:pPr>
        <w:pStyle w:val="ListParagraph"/>
        <w:numPr>
          <w:ilvl w:val="0"/>
          <w:numId w:val="95"/>
        </w:numPr>
        <w:tabs>
          <w:tab w:val="decimal" w:pos="1224"/>
        </w:tabs>
        <w:spacing w:after="0" w:line="360" w:lineRule="auto"/>
        <w:jc w:val="both"/>
        <w:rPr>
          <w:rFonts w:ascii="Arial" w:hAnsi="Arial" w:cs="Arial"/>
          <w:color w:val="800000"/>
          <w:spacing w:val="-10"/>
          <w:sz w:val="24"/>
          <w:szCs w:val="24"/>
        </w:rPr>
      </w:pPr>
      <w:r w:rsidRPr="008444BE">
        <w:rPr>
          <w:rFonts w:ascii="Arial" w:hAnsi="Arial" w:cs="Arial"/>
          <w:color w:val="800000"/>
          <w:spacing w:val="-10"/>
          <w:sz w:val="24"/>
          <w:szCs w:val="24"/>
        </w:rPr>
        <w:t>Elements in my life that I don't want to change.</w:t>
      </w:r>
    </w:p>
    <w:p w14:paraId="4864A222" w14:textId="77777777" w:rsidR="004E238C" w:rsidRPr="008444BE" w:rsidRDefault="004E238C" w:rsidP="00C34768">
      <w:pPr>
        <w:spacing w:after="0" w:line="360" w:lineRule="auto"/>
        <w:ind w:left="1117" w:hanging="397"/>
        <w:jc w:val="both"/>
        <w:rPr>
          <w:rFonts w:ascii="Arial" w:hAnsi="Arial" w:cs="Arial"/>
          <w:color w:val="800000"/>
          <w:spacing w:val="-4"/>
          <w:sz w:val="24"/>
          <w:szCs w:val="24"/>
        </w:rPr>
      </w:pPr>
      <w:r w:rsidRPr="008444BE">
        <w:rPr>
          <w:rFonts w:ascii="Arial" w:hAnsi="Arial" w:cs="Arial"/>
          <w:color w:val="800000"/>
          <w:spacing w:val="-4"/>
          <w:sz w:val="24"/>
          <w:szCs w:val="24"/>
        </w:rPr>
        <w:t xml:space="preserve">For example: I want to live in Calgary so that I can ski. I want to live near my </w:t>
      </w:r>
      <w:r w:rsidRPr="008444BE">
        <w:rPr>
          <w:rFonts w:ascii="Arial" w:hAnsi="Arial" w:cs="Arial"/>
          <w:color w:val="800000"/>
          <w:sz w:val="24"/>
          <w:szCs w:val="24"/>
        </w:rPr>
        <w:t>relatives.</w:t>
      </w:r>
    </w:p>
    <w:p w14:paraId="57ACBFAD" w14:textId="77777777" w:rsidR="004E238C" w:rsidRPr="008444BE" w:rsidRDefault="004E238C" w:rsidP="00522E4C">
      <w:pPr>
        <w:pStyle w:val="ListParagraph"/>
        <w:numPr>
          <w:ilvl w:val="0"/>
          <w:numId w:val="96"/>
        </w:numPr>
        <w:tabs>
          <w:tab w:val="decimal" w:pos="1224"/>
        </w:tabs>
        <w:spacing w:after="0" w:line="360" w:lineRule="auto"/>
        <w:jc w:val="both"/>
        <w:rPr>
          <w:rFonts w:ascii="Arial" w:hAnsi="Arial" w:cs="Arial"/>
          <w:color w:val="800000"/>
          <w:spacing w:val="-8"/>
          <w:sz w:val="24"/>
          <w:szCs w:val="24"/>
        </w:rPr>
      </w:pPr>
      <w:r w:rsidRPr="008444BE">
        <w:rPr>
          <w:rFonts w:ascii="Arial" w:hAnsi="Arial" w:cs="Arial"/>
          <w:color w:val="800000"/>
          <w:spacing w:val="-8"/>
          <w:sz w:val="24"/>
          <w:szCs w:val="24"/>
        </w:rPr>
        <w:t xml:space="preserve">Elements in my life that I want to change or have (your dreams). </w:t>
      </w:r>
      <w:r w:rsidRPr="008444BE">
        <w:rPr>
          <w:rFonts w:ascii="Arial" w:hAnsi="Arial" w:cs="Arial"/>
          <w:color w:val="800000"/>
          <w:spacing w:val="-2"/>
          <w:sz w:val="24"/>
          <w:szCs w:val="24"/>
        </w:rPr>
        <w:t xml:space="preserve">For example: I want to own my home. I want to earn more money. I want work </w:t>
      </w:r>
      <w:r w:rsidRPr="008444BE">
        <w:rPr>
          <w:rFonts w:ascii="Arial" w:hAnsi="Arial" w:cs="Arial"/>
          <w:color w:val="800000"/>
          <w:sz w:val="24"/>
          <w:szCs w:val="24"/>
        </w:rPr>
        <w:t>that leaves me spare time. I want to retire by 55.</w:t>
      </w:r>
    </w:p>
    <w:p w14:paraId="5B3C2B61" w14:textId="77777777" w:rsidR="00600719" w:rsidRDefault="004E238C" w:rsidP="00600719">
      <w:pPr>
        <w:spacing w:before="252" w:line="360" w:lineRule="auto"/>
        <w:ind w:left="72" w:right="144"/>
        <w:jc w:val="both"/>
        <w:rPr>
          <w:rFonts w:ascii="Arial" w:hAnsi="Arial" w:cs="Arial"/>
          <w:color w:val="800000"/>
          <w:sz w:val="24"/>
          <w:szCs w:val="24"/>
        </w:rPr>
      </w:pPr>
      <w:r w:rsidRPr="0048685D">
        <w:rPr>
          <w:rFonts w:ascii="Arial" w:hAnsi="Arial" w:cs="Arial"/>
          <w:color w:val="800000"/>
          <w:spacing w:val="-3"/>
          <w:sz w:val="24"/>
          <w:szCs w:val="24"/>
        </w:rPr>
        <w:t xml:space="preserve">Write a story describing your life as it currently and how you would like it to be for each </w:t>
      </w:r>
      <w:r w:rsidRPr="0048685D">
        <w:rPr>
          <w:rFonts w:ascii="Arial" w:hAnsi="Arial" w:cs="Arial"/>
          <w:color w:val="800000"/>
          <w:spacing w:val="-1"/>
          <w:sz w:val="24"/>
          <w:szCs w:val="24"/>
        </w:rPr>
        <w:t xml:space="preserve">category. We have provided a few ideas to consider, but these ideas are not intended to </w:t>
      </w:r>
      <w:r w:rsidRPr="0048685D">
        <w:rPr>
          <w:rFonts w:ascii="Arial" w:hAnsi="Arial" w:cs="Arial"/>
          <w:color w:val="800000"/>
          <w:sz w:val="24"/>
          <w:szCs w:val="24"/>
        </w:rPr>
        <w:t>be limiting or prescriptive</w:t>
      </w:r>
      <w:r w:rsidR="0048685D">
        <w:rPr>
          <w:rFonts w:ascii="Arial" w:hAnsi="Arial" w:cs="Arial"/>
          <w:color w:val="800000"/>
          <w:sz w:val="24"/>
          <w:szCs w:val="24"/>
        </w:rPr>
        <w:t>:</w:t>
      </w:r>
    </w:p>
    <w:p w14:paraId="05E22957" w14:textId="2E590932" w:rsidR="0048685D" w:rsidRPr="00600719" w:rsidRDefault="0048685D" w:rsidP="00813D03">
      <w:pPr>
        <w:pStyle w:val="Heading3"/>
        <w:rPr>
          <w:spacing w:val="-90"/>
        </w:rPr>
      </w:pPr>
      <w:bookmarkStart w:id="61" w:name="_Toc150821379"/>
      <w:r w:rsidRPr="00600719">
        <w:t>BODY, HEALTH AND RE-CREATION</w:t>
      </w:r>
      <w:bookmarkEnd w:id="61"/>
    </w:p>
    <w:p w14:paraId="78866F3C" w14:textId="0330E587" w:rsidR="004E238C" w:rsidRPr="00C34768" w:rsidRDefault="004E238C" w:rsidP="00C34768">
      <w:pPr>
        <w:tabs>
          <w:tab w:val="right" w:pos="4888"/>
        </w:tabs>
        <w:spacing w:line="360" w:lineRule="auto"/>
        <w:jc w:val="both"/>
        <w:rPr>
          <w:rFonts w:ascii="Arial" w:hAnsi="Arial" w:cs="Arial"/>
          <w:b/>
          <w:color w:val="800000"/>
          <w:spacing w:val="-90"/>
          <w:sz w:val="24"/>
          <w:szCs w:val="24"/>
        </w:rPr>
      </w:pPr>
      <w:r w:rsidRPr="00C34768">
        <w:rPr>
          <w:rFonts w:ascii="Arial" w:hAnsi="Arial" w:cs="Arial"/>
          <w:color w:val="800000"/>
          <w:spacing w:val="-1"/>
          <w:sz w:val="24"/>
          <w:szCs w:val="24"/>
        </w:rPr>
        <w:t xml:space="preserve">What are the issues that are of importance or concern about your body and health? </w:t>
      </w:r>
      <w:r w:rsidRPr="00C34768">
        <w:rPr>
          <w:rFonts w:ascii="Arial" w:hAnsi="Arial" w:cs="Arial"/>
          <w:color w:val="800000"/>
          <w:spacing w:val="-3"/>
          <w:sz w:val="24"/>
          <w:szCs w:val="24"/>
        </w:rPr>
        <w:t xml:space="preserve">Write a brief story or statements about what would constitute a good life for you with </w:t>
      </w:r>
      <w:r w:rsidRPr="00C34768">
        <w:rPr>
          <w:rFonts w:ascii="Arial" w:hAnsi="Arial" w:cs="Arial"/>
          <w:color w:val="800000"/>
          <w:spacing w:val="-2"/>
          <w:sz w:val="24"/>
          <w:szCs w:val="24"/>
        </w:rPr>
        <w:t>respect to your body and health.</w:t>
      </w:r>
    </w:p>
    <w:p w14:paraId="58663E6A" w14:textId="77777777" w:rsidR="004E238C" w:rsidRPr="00C34768" w:rsidRDefault="004E238C" w:rsidP="00C34768">
      <w:pPr>
        <w:spacing w:before="252" w:line="360" w:lineRule="auto"/>
        <w:jc w:val="both"/>
        <w:rPr>
          <w:rFonts w:ascii="Arial" w:hAnsi="Arial" w:cs="Arial"/>
          <w:color w:val="800000"/>
          <w:spacing w:val="-2"/>
          <w:sz w:val="24"/>
          <w:szCs w:val="24"/>
        </w:rPr>
      </w:pPr>
      <w:r w:rsidRPr="00C34768">
        <w:rPr>
          <w:rFonts w:ascii="Arial" w:hAnsi="Arial" w:cs="Arial"/>
          <w:color w:val="800000"/>
          <w:spacing w:val="-2"/>
          <w:sz w:val="24"/>
          <w:szCs w:val="24"/>
        </w:rPr>
        <w:t>Issues that you might consider are:</w:t>
      </w:r>
    </w:p>
    <w:p w14:paraId="65755ED1" w14:textId="77777777" w:rsidR="004E238C" w:rsidRPr="00C34768" w:rsidRDefault="004E238C" w:rsidP="00522E4C">
      <w:pPr>
        <w:numPr>
          <w:ilvl w:val="0"/>
          <w:numId w:val="89"/>
        </w:numPr>
        <w:tabs>
          <w:tab w:val="decimal" w:pos="1296"/>
        </w:tabs>
        <w:spacing w:before="180" w:after="0" w:line="360" w:lineRule="auto"/>
        <w:jc w:val="both"/>
        <w:rPr>
          <w:rFonts w:ascii="Arial" w:hAnsi="Arial" w:cs="Arial"/>
          <w:color w:val="800000"/>
          <w:spacing w:val="12"/>
          <w:sz w:val="24"/>
          <w:szCs w:val="24"/>
        </w:rPr>
      </w:pPr>
      <w:r w:rsidRPr="00C34768">
        <w:rPr>
          <w:rFonts w:ascii="Arial" w:hAnsi="Arial" w:cs="Arial"/>
          <w:color w:val="800000"/>
          <w:spacing w:val="12"/>
          <w:sz w:val="24"/>
          <w:szCs w:val="24"/>
        </w:rPr>
        <w:lastRenderedPageBreak/>
        <w:t>Your general state of health</w:t>
      </w:r>
    </w:p>
    <w:p w14:paraId="62C370DC" w14:textId="77777777" w:rsidR="004E238C" w:rsidRPr="00C34768" w:rsidRDefault="004E238C" w:rsidP="00522E4C">
      <w:pPr>
        <w:numPr>
          <w:ilvl w:val="0"/>
          <w:numId w:val="89"/>
        </w:numPr>
        <w:tabs>
          <w:tab w:val="decimal" w:pos="1296"/>
        </w:tabs>
        <w:spacing w:after="0" w:line="360" w:lineRule="auto"/>
        <w:jc w:val="both"/>
        <w:rPr>
          <w:rFonts w:ascii="Arial" w:hAnsi="Arial" w:cs="Arial"/>
          <w:color w:val="800000"/>
          <w:spacing w:val="8"/>
          <w:sz w:val="24"/>
          <w:szCs w:val="24"/>
        </w:rPr>
      </w:pPr>
      <w:r w:rsidRPr="00C34768">
        <w:rPr>
          <w:rFonts w:ascii="Arial" w:hAnsi="Arial" w:cs="Arial"/>
          <w:color w:val="800000"/>
          <w:spacing w:val="8"/>
          <w:sz w:val="24"/>
          <w:szCs w:val="24"/>
        </w:rPr>
        <w:t>Limiting conditions (physical or-mental)</w:t>
      </w:r>
    </w:p>
    <w:p w14:paraId="7ECD8834" w14:textId="77777777" w:rsidR="004E238C" w:rsidRPr="00C34768" w:rsidRDefault="004E238C" w:rsidP="00522E4C">
      <w:pPr>
        <w:numPr>
          <w:ilvl w:val="0"/>
          <w:numId w:val="89"/>
        </w:numPr>
        <w:tabs>
          <w:tab w:val="decimal" w:pos="1296"/>
        </w:tabs>
        <w:spacing w:after="0" w:line="360" w:lineRule="auto"/>
        <w:jc w:val="both"/>
        <w:rPr>
          <w:rFonts w:ascii="Arial" w:hAnsi="Arial" w:cs="Arial"/>
          <w:color w:val="800000"/>
          <w:spacing w:val="10"/>
          <w:sz w:val="24"/>
          <w:szCs w:val="24"/>
        </w:rPr>
      </w:pPr>
      <w:r w:rsidRPr="00C34768">
        <w:rPr>
          <w:rFonts w:ascii="Arial" w:hAnsi="Arial" w:cs="Arial"/>
          <w:color w:val="800000"/>
          <w:spacing w:val="10"/>
          <w:sz w:val="24"/>
          <w:szCs w:val="24"/>
        </w:rPr>
        <w:t>Stamina (both mental and physical)</w:t>
      </w:r>
    </w:p>
    <w:p w14:paraId="2DEF1C64" w14:textId="77777777" w:rsidR="004E238C" w:rsidRPr="00C34768" w:rsidRDefault="004E238C" w:rsidP="00522E4C">
      <w:pPr>
        <w:numPr>
          <w:ilvl w:val="0"/>
          <w:numId w:val="89"/>
        </w:numPr>
        <w:tabs>
          <w:tab w:val="decimal" w:pos="1296"/>
        </w:tabs>
        <w:spacing w:after="0" w:line="360" w:lineRule="auto"/>
        <w:jc w:val="both"/>
        <w:rPr>
          <w:rFonts w:ascii="Arial" w:hAnsi="Arial" w:cs="Arial"/>
          <w:color w:val="800000"/>
          <w:spacing w:val="16"/>
          <w:sz w:val="24"/>
          <w:szCs w:val="24"/>
        </w:rPr>
      </w:pPr>
      <w:r w:rsidRPr="00C34768">
        <w:rPr>
          <w:rFonts w:ascii="Arial" w:hAnsi="Arial" w:cs="Arial"/>
          <w:color w:val="800000"/>
          <w:spacing w:val="16"/>
          <w:sz w:val="24"/>
          <w:szCs w:val="24"/>
        </w:rPr>
        <w:t>Ability to concentrate</w:t>
      </w:r>
    </w:p>
    <w:p w14:paraId="4920F893" w14:textId="77777777" w:rsidR="004E238C" w:rsidRPr="00C34768" w:rsidRDefault="004E238C" w:rsidP="00522E4C">
      <w:pPr>
        <w:numPr>
          <w:ilvl w:val="0"/>
          <w:numId w:val="89"/>
        </w:numPr>
        <w:tabs>
          <w:tab w:val="decimal" w:pos="1296"/>
        </w:tabs>
        <w:spacing w:after="0" w:line="360" w:lineRule="auto"/>
        <w:jc w:val="both"/>
        <w:rPr>
          <w:rFonts w:ascii="Arial" w:hAnsi="Arial" w:cs="Arial"/>
          <w:color w:val="800000"/>
          <w:spacing w:val="16"/>
          <w:sz w:val="24"/>
          <w:szCs w:val="24"/>
        </w:rPr>
      </w:pPr>
      <w:r w:rsidRPr="00C34768">
        <w:rPr>
          <w:rFonts w:ascii="Arial" w:hAnsi="Arial" w:cs="Arial"/>
          <w:color w:val="800000"/>
          <w:spacing w:val="16"/>
          <w:sz w:val="24"/>
          <w:szCs w:val="24"/>
        </w:rPr>
        <w:t>Weight or dietary issues</w:t>
      </w:r>
    </w:p>
    <w:p w14:paraId="10ED0DDA" w14:textId="77777777" w:rsidR="004E238C" w:rsidRPr="00C34768" w:rsidRDefault="004E238C" w:rsidP="00522E4C">
      <w:pPr>
        <w:numPr>
          <w:ilvl w:val="0"/>
          <w:numId w:val="89"/>
        </w:numPr>
        <w:tabs>
          <w:tab w:val="decimal" w:pos="1296"/>
        </w:tabs>
        <w:spacing w:after="0" w:line="360" w:lineRule="auto"/>
        <w:jc w:val="both"/>
        <w:rPr>
          <w:rFonts w:ascii="Arial" w:hAnsi="Arial" w:cs="Arial"/>
          <w:color w:val="800000"/>
          <w:spacing w:val="6"/>
          <w:sz w:val="24"/>
          <w:szCs w:val="24"/>
        </w:rPr>
      </w:pPr>
      <w:r w:rsidRPr="00C34768">
        <w:rPr>
          <w:rFonts w:ascii="Arial" w:hAnsi="Arial" w:cs="Arial"/>
          <w:color w:val="800000"/>
          <w:spacing w:val="6"/>
          <w:sz w:val="24"/>
          <w:szCs w:val="24"/>
        </w:rPr>
        <w:t>Illnesses, addictions or dependencies that you must cope with</w:t>
      </w:r>
    </w:p>
    <w:p w14:paraId="71390DA1" w14:textId="77777777" w:rsidR="004E238C" w:rsidRPr="00C34768" w:rsidRDefault="004E238C" w:rsidP="00522E4C">
      <w:pPr>
        <w:numPr>
          <w:ilvl w:val="0"/>
          <w:numId w:val="89"/>
        </w:numPr>
        <w:tabs>
          <w:tab w:val="decimal" w:pos="1296"/>
        </w:tabs>
        <w:spacing w:after="0" w:line="360" w:lineRule="auto"/>
        <w:jc w:val="both"/>
        <w:rPr>
          <w:rFonts w:ascii="Arial" w:hAnsi="Arial" w:cs="Arial"/>
          <w:color w:val="800000"/>
          <w:spacing w:val="10"/>
          <w:sz w:val="24"/>
          <w:szCs w:val="24"/>
        </w:rPr>
      </w:pPr>
      <w:r w:rsidRPr="00C34768">
        <w:rPr>
          <w:rFonts w:ascii="Arial" w:hAnsi="Arial" w:cs="Arial"/>
          <w:color w:val="800000"/>
          <w:spacing w:val="10"/>
          <w:sz w:val="24"/>
          <w:szCs w:val="24"/>
        </w:rPr>
        <w:t>How much and what type exercise do you need</w:t>
      </w:r>
    </w:p>
    <w:p w14:paraId="34CCC47D" w14:textId="77777777" w:rsidR="004E238C" w:rsidRPr="00C34768" w:rsidRDefault="004E238C" w:rsidP="00522E4C">
      <w:pPr>
        <w:numPr>
          <w:ilvl w:val="0"/>
          <w:numId w:val="89"/>
        </w:numPr>
        <w:tabs>
          <w:tab w:val="decimal" w:pos="1296"/>
        </w:tabs>
        <w:spacing w:after="0" w:line="360" w:lineRule="auto"/>
        <w:jc w:val="both"/>
        <w:rPr>
          <w:rFonts w:ascii="Arial" w:hAnsi="Arial" w:cs="Arial"/>
          <w:color w:val="800000"/>
          <w:spacing w:val="9"/>
          <w:sz w:val="24"/>
          <w:szCs w:val="24"/>
        </w:rPr>
      </w:pPr>
      <w:r w:rsidRPr="00C34768">
        <w:rPr>
          <w:rFonts w:ascii="Arial" w:hAnsi="Arial" w:cs="Arial"/>
          <w:color w:val="800000"/>
          <w:spacing w:val="9"/>
          <w:sz w:val="24"/>
          <w:szCs w:val="24"/>
        </w:rPr>
        <w:t>What kinds of recreation or hobbies do you like</w:t>
      </w:r>
    </w:p>
    <w:p w14:paraId="2E9AB193" w14:textId="77777777" w:rsidR="004E238C" w:rsidRPr="00C34768" w:rsidRDefault="004E238C" w:rsidP="00522E4C">
      <w:pPr>
        <w:numPr>
          <w:ilvl w:val="0"/>
          <w:numId w:val="89"/>
        </w:numPr>
        <w:tabs>
          <w:tab w:val="decimal" w:pos="1224"/>
        </w:tabs>
        <w:spacing w:after="0" w:line="360" w:lineRule="auto"/>
        <w:jc w:val="both"/>
        <w:rPr>
          <w:rFonts w:ascii="Arial" w:hAnsi="Arial" w:cs="Arial"/>
          <w:color w:val="800000"/>
          <w:spacing w:val="7"/>
          <w:sz w:val="24"/>
          <w:szCs w:val="24"/>
        </w:rPr>
      </w:pPr>
      <w:r w:rsidRPr="00C34768">
        <w:rPr>
          <w:rFonts w:ascii="Arial" w:hAnsi="Arial" w:cs="Arial"/>
          <w:color w:val="800000"/>
          <w:spacing w:val="7"/>
          <w:sz w:val="24"/>
          <w:szCs w:val="24"/>
        </w:rPr>
        <w:t>What do you need for relaxation in your private time</w:t>
      </w:r>
    </w:p>
    <w:p w14:paraId="7A67605A" w14:textId="567DD26B" w:rsidR="0048685D" w:rsidRPr="00865F20" w:rsidRDefault="004E238C" w:rsidP="00522E4C">
      <w:pPr>
        <w:numPr>
          <w:ilvl w:val="0"/>
          <w:numId w:val="89"/>
        </w:numPr>
        <w:tabs>
          <w:tab w:val="decimal" w:pos="360"/>
          <w:tab w:val="decimal" w:pos="1224"/>
        </w:tabs>
        <w:spacing w:after="0" w:line="360" w:lineRule="auto"/>
        <w:jc w:val="both"/>
        <w:rPr>
          <w:rFonts w:ascii="Arial" w:hAnsi="Arial" w:cs="Arial"/>
          <w:color w:val="800000"/>
          <w:spacing w:val="9"/>
          <w:sz w:val="24"/>
          <w:szCs w:val="24"/>
        </w:rPr>
      </w:pPr>
      <w:r w:rsidRPr="00C34768">
        <w:rPr>
          <w:rFonts w:ascii="Arial" w:hAnsi="Arial" w:cs="Arial"/>
          <w:color w:val="800000"/>
          <w:spacing w:val="9"/>
          <w:sz w:val="24"/>
          <w:szCs w:val="24"/>
        </w:rPr>
        <w:t>What kinds of social gatherings do you enjoy</w:t>
      </w:r>
    </w:p>
    <w:p w14:paraId="21978D6B" w14:textId="734B5E23" w:rsidR="004E238C" w:rsidRPr="00C34768" w:rsidRDefault="004E238C" w:rsidP="00813D03">
      <w:pPr>
        <w:pStyle w:val="Heading3"/>
        <w:rPr>
          <w:w w:val="105"/>
        </w:rPr>
      </w:pPr>
      <w:bookmarkStart w:id="62" w:name="_Toc150821380"/>
      <w:r w:rsidRPr="00C34768">
        <w:t>WORK AND WORK ENVIRONMENT</w:t>
      </w:r>
      <w:bookmarkEnd w:id="62"/>
    </w:p>
    <w:p w14:paraId="4E19180A" w14:textId="77777777" w:rsidR="004E238C" w:rsidRPr="0048685D" w:rsidRDefault="004E238C" w:rsidP="00600719">
      <w:pPr>
        <w:spacing w:after="0" w:line="360" w:lineRule="auto"/>
        <w:jc w:val="both"/>
        <w:rPr>
          <w:rFonts w:ascii="Arial" w:hAnsi="Arial" w:cs="Arial"/>
          <w:color w:val="800000"/>
          <w:spacing w:val="-13"/>
          <w:sz w:val="24"/>
          <w:szCs w:val="24"/>
        </w:rPr>
      </w:pPr>
      <w:r w:rsidRPr="0048685D">
        <w:rPr>
          <w:rFonts w:ascii="Arial" w:hAnsi="Arial" w:cs="Arial"/>
          <w:color w:val="800000"/>
          <w:spacing w:val="-13"/>
          <w:sz w:val="24"/>
          <w:szCs w:val="24"/>
        </w:rPr>
        <w:t xml:space="preserve">The purpose of this section is to describe what kind of work you might do (don't worry </w:t>
      </w:r>
      <w:r w:rsidRPr="0048685D">
        <w:rPr>
          <w:rFonts w:ascii="Arial" w:hAnsi="Arial" w:cs="Arial"/>
          <w:color w:val="800000"/>
          <w:spacing w:val="-12"/>
          <w:sz w:val="24"/>
          <w:szCs w:val="24"/>
        </w:rPr>
        <w:t xml:space="preserve">about details or job descriptions) and what kind of work environment you want to work </w:t>
      </w:r>
      <w:r w:rsidRPr="0048685D">
        <w:rPr>
          <w:rFonts w:ascii="Arial" w:hAnsi="Arial" w:cs="Arial"/>
          <w:color w:val="800000"/>
          <w:spacing w:val="-10"/>
          <w:sz w:val="24"/>
          <w:szCs w:val="24"/>
        </w:rPr>
        <w:t>in. Write a brief story or statements that captures the most important issues.</w:t>
      </w:r>
    </w:p>
    <w:p w14:paraId="43725AE6" w14:textId="77777777" w:rsidR="00C34768" w:rsidRDefault="004E238C" w:rsidP="00C34768">
      <w:pPr>
        <w:spacing w:after="0" w:line="360" w:lineRule="auto"/>
        <w:jc w:val="both"/>
        <w:rPr>
          <w:rFonts w:ascii="Arial" w:hAnsi="Arial" w:cs="Arial"/>
          <w:color w:val="800000"/>
          <w:spacing w:val="-12"/>
          <w:sz w:val="24"/>
          <w:szCs w:val="24"/>
        </w:rPr>
      </w:pPr>
      <w:r w:rsidRPr="0048685D">
        <w:rPr>
          <w:rFonts w:ascii="Arial" w:hAnsi="Arial" w:cs="Arial"/>
          <w:color w:val="800000"/>
          <w:spacing w:val="-12"/>
          <w:sz w:val="24"/>
          <w:szCs w:val="24"/>
        </w:rPr>
        <w:t>Issues that you might consider are:</w:t>
      </w:r>
    </w:p>
    <w:p w14:paraId="50506821" w14:textId="15160798" w:rsidR="004E238C" w:rsidRPr="00C34768" w:rsidRDefault="004E238C" w:rsidP="00C34768">
      <w:pPr>
        <w:spacing w:after="0" w:line="360" w:lineRule="auto"/>
        <w:jc w:val="both"/>
        <w:rPr>
          <w:rFonts w:ascii="Arial" w:hAnsi="Arial" w:cs="Arial"/>
          <w:color w:val="800000"/>
          <w:spacing w:val="-12"/>
          <w:sz w:val="24"/>
          <w:szCs w:val="24"/>
        </w:rPr>
      </w:pPr>
      <w:r w:rsidRPr="0048685D">
        <w:rPr>
          <w:rFonts w:ascii="Arial" w:hAnsi="Arial" w:cs="Arial"/>
          <w:color w:val="800000"/>
          <w:spacing w:val="8"/>
          <w:sz w:val="24"/>
          <w:szCs w:val="24"/>
        </w:rPr>
        <w:t>Physical environment</w:t>
      </w:r>
    </w:p>
    <w:p w14:paraId="37B79C38" w14:textId="77777777" w:rsidR="004E238C" w:rsidRPr="0048685D" w:rsidRDefault="004E238C" w:rsidP="00522E4C">
      <w:pPr>
        <w:pStyle w:val="ListParagraph"/>
        <w:numPr>
          <w:ilvl w:val="0"/>
          <w:numId w:val="90"/>
        </w:numPr>
        <w:tabs>
          <w:tab w:val="decimal" w:pos="1296"/>
        </w:tabs>
        <w:spacing w:after="0" w:line="360" w:lineRule="auto"/>
        <w:jc w:val="both"/>
        <w:rPr>
          <w:rFonts w:ascii="Arial" w:hAnsi="Arial" w:cs="Arial"/>
          <w:color w:val="800000"/>
          <w:sz w:val="24"/>
          <w:szCs w:val="24"/>
        </w:rPr>
      </w:pPr>
      <w:r w:rsidRPr="0048685D">
        <w:rPr>
          <w:rFonts w:ascii="Arial" w:hAnsi="Arial" w:cs="Arial"/>
          <w:color w:val="800000"/>
          <w:sz w:val="24"/>
          <w:szCs w:val="24"/>
        </w:rPr>
        <w:t>Size of company or work group</w:t>
      </w:r>
    </w:p>
    <w:p w14:paraId="19F0EF35" w14:textId="77777777" w:rsidR="004E238C" w:rsidRPr="0048685D" w:rsidRDefault="004E238C" w:rsidP="00522E4C">
      <w:pPr>
        <w:pStyle w:val="ListParagraph"/>
        <w:numPr>
          <w:ilvl w:val="0"/>
          <w:numId w:val="90"/>
        </w:numPr>
        <w:tabs>
          <w:tab w:val="decimal" w:pos="1296"/>
        </w:tabs>
        <w:spacing w:before="72" w:after="0" w:line="360" w:lineRule="auto"/>
        <w:jc w:val="both"/>
        <w:rPr>
          <w:rFonts w:ascii="Arial" w:hAnsi="Arial" w:cs="Arial"/>
          <w:color w:val="800000"/>
          <w:spacing w:val="-2"/>
          <w:sz w:val="24"/>
          <w:szCs w:val="24"/>
        </w:rPr>
      </w:pPr>
      <w:r w:rsidRPr="0048685D">
        <w:rPr>
          <w:rFonts w:ascii="Arial" w:hAnsi="Arial" w:cs="Arial"/>
          <w:color w:val="800000"/>
          <w:spacing w:val="-2"/>
          <w:sz w:val="24"/>
          <w:szCs w:val="24"/>
        </w:rPr>
        <w:t>Nature of interaction with co-workers</w:t>
      </w:r>
    </w:p>
    <w:p w14:paraId="4B157615" w14:textId="77777777" w:rsidR="004E238C" w:rsidRPr="0048685D" w:rsidRDefault="004E238C" w:rsidP="00522E4C">
      <w:pPr>
        <w:pStyle w:val="ListParagraph"/>
        <w:numPr>
          <w:ilvl w:val="0"/>
          <w:numId w:val="90"/>
        </w:numPr>
        <w:tabs>
          <w:tab w:val="decimal" w:pos="1296"/>
        </w:tabs>
        <w:spacing w:after="0" w:line="360" w:lineRule="auto"/>
        <w:jc w:val="both"/>
        <w:rPr>
          <w:rFonts w:ascii="Arial" w:hAnsi="Arial" w:cs="Arial"/>
          <w:color w:val="800000"/>
          <w:spacing w:val="-2"/>
          <w:sz w:val="24"/>
          <w:szCs w:val="24"/>
        </w:rPr>
      </w:pPr>
      <w:r w:rsidRPr="0048685D">
        <w:rPr>
          <w:rFonts w:ascii="Arial" w:hAnsi="Arial" w:cs="Arial"/>
          <w:color w:val="800000"/>
          <w:spacing w:val="-2"/>
          <w:sz w:val="24"/>
          <w:szCs w:val="24"/>
        </w:rPr>
        <w:t>Stress level you enjoy or can tolerate</w:t>
      </w:r>
    </w:p>
    <w:p w14:paraId="115FD574" w14:textId="77777777" w:rsidR="004E238C" w:rsidRPr="0048685D" w:rsidRDefault="004E238C" w:rsidP="00522E4C">
      <w:pPr>
        <w:pStyle w:val="ListParagraph"/>
        <w:numPr>
          <w:ilvl w:val="0"/>
          <w:numId w:val="90"/>
        </w:numPr>
        <w:tabs>
          <w:tab w:val="decimal" w:pos="1224"/>
        </w:tabs>
        <w:spacing w:after="0" w:line="360" w:lineRule="auto"/>
        <w:jc w:val="both"/>
        <w:rPr>
          <w:rFonts w:ascii="Arial" w:hAnsi="Arial" w:cs="Arial"/>
          <w:color w:val="800000"/>
          <w:spacing w:val="6"/>
          <w:sz w:val="24"/>
          <w:szCs w:val="24"/>
        </w:rPr>
      </w:pPr>
      <w:r w:rsidRPr="0048685D">
        <w:rPr>
          <w:rFonts w:ascii="Arial" w:hAnsi="Arial" w:cs="Arial"/>
          <w:color w:val="800000"/>
          <w:spacing w:val="6"/>
          <w:sz w:val="24"/>
          <w:szCs w:val="24"/>
        </w:rPr>
        <w:t>Values of the workplace</w:t>
      </w:r>
    </w:p>
    <w:p w14:paraId="248C841B" w14:textId="77777777" w:rsidR="004E238C" w:rsidRPr="0048685D" w:rsidRDefault="004E238C" w:rsidP="00522E4C">
      <w:pPr>
        <w:pStyle w:val="ListParagraph"/>
        <w:numPr>
          <w:ilvl w:val="0"/>
          <w:numId w:val="90"/>
        </w:numPr>
        <w:tabs>
          <w:tab w:val="decimal" w:pos="1296"/>
        </w:tabs>
        <w:spacing w:after="0" w:line="360" w:lineRule="auto"/>
        <w:jc w:val="both"/>
        <w:rPr>
          <w:rFonts w:ascii="Arial" w:hAnsi="Arial" w:cs="Arial"/>
          <w:color w:val="800000"/>
          <w:spacing w:val="2"/>
          <w:sz w:val="24"/>
          <w:szCs w:val="24"/>
        </w:rPr>
      </w:pPr>
      <w:r w:rsidRPr="0048685D">
        <w:rPr>
          <w:rFonts w:ascii="Arial" w:hAnsi="Arial" w:cs="Arial"/>
          <w:color w:val="800000"/>
          <w:spacing w:val="2"/>
          <w:sz w:val="24"/>
          <w:szCs w:val="24"/>
        </w:rPr>
        <w:t>How you use of your time</w:t>
      </w:r>
    </w:p>
    <w:p w14:paraId="12FE13C6" w14:textId="7F478C31" w:rsidR="00600719" w:rsidRDefault="004E238C" w:rsidP="00522E4C">
      <w:pPr>
        <w:pStyle w:val="ListParagraph"/>
        <w:numPr>
          <w:ilvl w:val="0"/>
          <w:numId w:val="90"/>
        </w:numPr>
        <w:tabs>
          <w:tab w:val="decimal" w:pos="1296"/>
        </w:tabs>
        <w:spacing w:after="324" w:line="360" w:lineRule="auto"/>
        <w:jc w:val="both"/>
        <w:rPr>
          <w:rFonts w:ascii="Arial" w:hAnsi="Arial" w:cs="Arial"/>
          <w:color w:val="800000"/>
          <w:spacing w:val="10"/>
          <w:sz w:val="24"/>
          <w:szCs w:val="24"/>
        </w:rPr>
      </w:pPr>
      <w:r w:rsidRPr="0048685D">
        <w:rPr>
          <w:rFonts w:ascii="Arial" w:hAnsi="Arial" w:cs="Arial"/>
          <w:color w:val="800000"/>
          <w:spacing w:val="10"/>
          <w:sz w:val="24"/>
          <w:szCs w:val="24"/>
        </w:rPr>
        <w:t>Flexibility</w:t>
      </w:r>
    </w:p>
    <w:p w14:paraId="76DA205E" w14:textId="77777777" w:rsidR="00600719" w:rsidRPr="00600719" w:rsidRDefault="00600719" w:rsidP="00600719">
      <w:pPr>
        <w:pStyle w:val="ListParagraph"/>
        <w:tabs>
          <w:tab w:val="decimal" w:pos="1296"/>
        </w:tabs>
        <w:spacing w:after="324" w:line="360" w:lineRule="auto"/>
        <w:jc w:val="both"/>
        <w:rPr>
          <w:rFonts w:ascii="Arial" w:hAnsi="Arial" w:cs="Arial"/>
          <w:color w:val="800000"/>
          <w:spacing w:val="10"/>
          <w:sz w:val="24"/>
          <w:szCs w:val="24"/>
        </w:rPr>
      </w:pPr>
    </w:p>
    <w:p w14:paraId="3B49B36D" w14:textId="33FE322E" w:rsidR="00E440B9" w:rsidRPr="00865F20" w:rsidRDefault="004E238C" w:rsidP="00813D03">
      <w:pPr>
        <w:pStyle w:val="Heading3"/>
        <w:rPr>
          <w:w w:val="95"/>
        </w:rPr>
      </w:pPr>
      <w:bookmarkStart w:id="63" w:name="_Toc150821381"/>
      <w:r w:rsidRPr="00600719">
        <w:t>FAMILY, FRIENDS AND COMMUNITY</w:t>
      </w:r>
      <w:bookmarkEnd w:id="63"/>
    </w:p>
    <w:p w14:paraId="1616409A" w14:textId="77777777" w:rsidR="004E238C" w:rsidRPr="00E440B9" w:rsidRDefault="004E238C" w:rsidP="00C34768">
      <w:pPr>
        <w:spacing w:after="0" w:line="360" w:lineRule="auto"/>
        <w:jc w:val="both"/>
        <w:rPr>
          <w:rFonts w:ascii="Arial" w:hAnsi="Arial" w:cs="Arial"/>
          <w:color w:val="800000"/>
          <w:spacing w:val="4"/>
          <w:sz w:val="24"/>
          <w:szCs w:val="24"/>
        </w:rPr>
      </w:pPr>
      <w:r w:rsidRPr="00E440B9">
        <w:rPr>
          <w:rFonts w:ascii="Arial" w:hAnsi="Arial" w:cs="Arial"/>
          <w:color w:val="800000"/>
          <w:spacing w:val="4"/>
          <w:sz w:val="24"/>
          <w:szCs w:val="24"/>
        </w:rPr>
        <w:t xml:space="preserve">The purpose of this section is to describe how you do or want to interact with your </w:t>
      </w:r>
      <w:r w:rsidRPr="00E440B9">
        <w:rPr>
          <w:rFonts w:ascii="Arial" w:hAnsi="Arial" w:cs="Arial"/>
          <w:color w:val="800000"/>
          <w:spacing w:val="1"/>
          <w:sz w:val="24"/>
          <w:szCs w:val="24"/>
        </w:rPr>
        <w:t xml:space="preserve">family, friends and community. Write a story or statements about what would constitute </w:t>
      </w:r>
      <w:r w:rsidRPr="00E440B9">
        <w:rPr>
          <w:rFonts w:ascii="Arial" w:hAnsi="Arial" w:cs="Arial"/>
          <w:color w:val="800000"/>
          <w:sz w:val="24"/>
          <w:szCs w:val="24"/>
        </w:rPr>
        <w:t>a good life around these topics.</w:t>
      </w:r>
    </w:p>
    <w:p w14:paraId="6EB92158" w14:textId="77777777" w:rsidR="004E238C" w:rsidRPr="00E440B9" w:rsidRDefault="004E238C" w:rsidP="00C34768">
      <w:pPr>
        <w:spacing w:after="0" w:line="360" w:lineRule="auto"/>
        <w:jc w:val="both"/>
        <w:rPr>
          <w:rFonts w:ascii="Arial" w:hAnsi="Arial" w:cs="Arial"/>
          <w:color w:val="800000"/>
          <w:sz w:val="24"/>
          <w:szCs w:val="24"/>
        </w:rPr>
      </w:pPr>
      <w:r w:rsidRPr="00E440B9">
        <w:rPr>
          <w:rFonts w:ascii="Arial" w:hAnsi="Arial" w:cs="Arial"/>
          <w:color w:val="800000"/>
          <w:sz w:val="24"/>
          <w:szCs w:val="24"/>
        </w:rPr>
        <w:lastRenderedPageBreak/>
        <w:t>Issues you might want to consider are:</w:t>
      </w:r>
    </w:p>
    <w:p w14:paraId="4F411F29" w14:textId="77777777" w:rsidR="004E238C" w:rsidRPr="00C34768" w:rsidRDefault="004E238C" w:rsidP="00C34768">
      <w:pPr>
        <w:tabs>
          <w:tab w:val="decimal" w:pos="1296"/>
        </w:tabs>
        <w:spacing w:after="0" w:line="360" w:lineRule="auto"/>
        <w:jc w:val="both"/>
        <w:rPr>
          <w:rFonts w:ascii="Arial" w:hAnsi="Arial" w:cs="Arial"/>
          <w:color w:val="800000"/>
          <w:spacing w:val="6"/>
          <w:sz w:val="24"/>
          <w:szCs w:val="24"/>
        </w:rPr>
      </w:pPr>
      <w:r w:rsidRPr="00C34768">
        <w:rPr>
          <w:rFonts w:ascii="Arial" w:hAnsi="Arial" w:cs="Arial"/>
          <w:color w:val="800000"/>
          <w:spacing w:val="6"/>
          <w:sz w:val="24"/>
          <w:szCs w:val="24"/>
        </w:rPr>
        <w:t>Marriage, significant other, looking for a partner (or not)</w:t>
      </w:r>
    </w:p>
    <w:p w14:paraId="10553AD8" w14:textId="77777777" w:rsidR="004E238C" w:rsidRPr="00E440B9" w:rsidRDefault="004E238C" w:rsidP="00522E4C">
      <w:pPr>
        <w:pStyle w:val="ListParagraph"/>
        <w:numPr>
          <w:ilvl w:val="0"/>
          <w:numId w:val="91"/>
        </w:numPr>
        <w:tabs>
          <w:tab w:val="decimal" w:pos="1296"/>
        </w:tabs>
        <w:spacing w:before="36" w:after="0" w:line="360" w:lineRule="auto"/>
        <w:jc w:val="both"/>
        <w:rPr>
          <w:rFonts w:ascii="Arial" w:hAnsi="Arial" w:cs="Arial"/>
          <w:color w:val="800000"/>
          <w:spacing w:val="22"/>
          <w:sz w:val="24"/>
          <w:szCs w:val="24"/>
        </w:rPr>
      </w:pPr>
      <w:r w:rsidRPr="00E440B9">
        <w:rPr>
          <w:rFonts w:ascii="Arial" w:hAnsi="Arial" w:cs="Arial"/>
          <w:color w:val="800000"/>
          <w:spacing w:val="22"/>
          <w:sz w:val="24"/>
          <w:szCs w:val="24"/>
        </w:rPr>
        <w:t>Children</w:t>
      </w:r>
    </w:p>
    <w:p w14:paraId="30BF26DE" w14:textId="77777777" w:rsidR="004E238C" w:rsidRPr="00E440B9" w:rsidRDefault="004E238C" w:rsidP="00522E4C">
      <w:pPr>
        <w:pStyle w:val="ListParagraph"/>
        <w:numPr>
          <w:ilvl w:val="0"/>
          <w:numId w:val="91"/>
        </w:numPr>
        <w:tabs>
          <w:tab w:val="decimal" w:pos="1296"/>
        </w:tabs>
        <w:spacing w:after="0" w:line="360" w:lineRule="auto"/>
        <w:jc w:val="both"/>
        <w:rPr>
          <w:rFonts w:ascii="Arial" w:hAnsi="Arial" w:cs="Arial"/>
          <w:color w:val="800000"/>
          <w:spacing w:val="10"/>
          <w:sz w:val="24"/>
          <w:szCs w:val="24"/>
        </w:rPr>
      </w:pPr>
      <w:r w:rsidRPr="00E440B9">
        <w:rPr>
          <w:rFonts w:ascii="Arial" w:hAnsi="Arial" w:cs="Arial"/>
          <w:color w:val="800000"/>
          <w:spacing w:val="10"/>
          <w:sz w:val="24"/>
          <w:szCs w:val="24"/>
        </w:rPr>
        <w:t>Parents and other family members</w:t>
      </w:r>
    </w:p>
    <w:p w14:paraId="3042E78B" w14:textId="77777777" w:rsidR="004E238C" w:rsidRPr="00E440B9" w:rsidRDefault="004E238C" w:rsidP="00522E4C">
      <w:pPr>
        <w:pStyle w:val="ListParagraph"/>
        <w:numPr>
          <w:ilvl w:val="0"/>
          <w:numId w:val="91"/>
        </w:numPr>
        <w:tabs>
          <w:tab w:val="decimal" w:pos="1296"/>
        </w:tabs>
        <w:spacing w:before="36" w:after="0" w:line="360" w:lineRule="auto"/>
        <w:jc w:val="both"/>
        <w:rPr>
          <w:rFonts w:ascii="Arial" w:hAnsi="Arial" w:cs="Arial"/>
          <w:color w:val="800000"/>
          <w:spacing w:val="26"/>
          <w:sz w:val="24"/>
          <w:szCs w:val="24"/>
        </w:rPr>
      </w:pPr>
      <w:r w:rsidRPr="00E440B9">
        <w:rPr>
          <w:rFonts w:ascii="Arial" w:hAnsi="Arial" w:cs="Arial"/>
          <w:color w:val="800000"/>
          <w:spacing w:val="26"/>
          <w:sz w:val="24"/>
          <w:szCs w:val="24"/>
        </w:rPr>
        <w:t>Friends</w:t>
      </w:r>
    </w:p>
    <w:p w14:paraId="11B9919F" w14:textId="77777777" w:rsidR="004E238C" w:rsidRPr="00E440B9" w:rsidRDefault="004E238C" w:rsidP="00522E4C">
      <w:pPr>
        <w:pStyle w:val="ListParagraph"/>
        <w:numPr>
          <w:ilvl w:val="0"/>
          <w:numId w:val="91"/>
        </w:numPr>
        <w:tabs>
          <w:tab w:val="decimal" w:pos="1296"/>
        </w:tabs>
        <w:spacing w:after="0" w:line="360" w:lineRule="auto"/>
        <w:jc w:val="both"/>
        <w:rPr>
          <w:rFonts w:ascii="Arial" w:hAnsi="Arial" w:cs="Arial"/>
          <w:color w:val="800000"/>
          <w:spacing w:val="1"/>
          <w:sz w:val="24"/>
          <w:szCs w:val="24"/>
        </w:rPr>
      </w:pPr>
      <w:r w:rsidRPr="00E440B9">
        <w:rPr>
          <w:rFonts w:ascii="Arial" w:hAnsi="Arial" w:cs="Arial"/>
          <w:color w:val="800000"/>
          <w:spacing w:val="1"/>
          <w:sz w:val="24"/>
          <w:szCs w:val="24"/>
        </w:rPr>
        <w:t>Church, religion and/or spiritual beliefs</w:t>
      </w:r>
    </w:p>
    <w:p w14:paraId="1714373D" w14:textId="77777777" w:rsidR="004E238C" w:rsidRPr="00E440B9" w:rsidRDefault="004E238C" w:rsidP="00522E4C">
      <w:pPr>
        <w:pStyle w:val="ListParagraph"/>
        <w:numPr>
          <w:ilvl w:val="0"/>
          <w:numId w:val="91"/>
        </w:numPr>
        <w:tabs>
          <w:tab w:val="decimal" w:pos="1296"/>
        </w:tabs>
        <w:spacing w:before="36" w:after="0" w:line="360" w:lineRule="auto"/>
        <w:jc w:val="both"/>
        <w:rPr>
          <w:rFonts w:ascii="Arial" w:hAnsi="Arial" w:cs="Arial"/>
          <w:color w:val="800000"/>
          <w:spacing w:val="16"/>
          <w:sz w:val="24"/>
          <w:szCs w:val="24"/>
        </w:rPr>
      </w:pPr>
      <w:r w:rsidRPr="00E440B9">
        <w:rPr>
          <w:rFonts w:ascii="Arial" w:hAnsi="Arial" w:cs="Arial"/>
          <w:color w:val="800000"/>
          <w:spacing w:val="16"/>
          <w:sz w:val="24"/>
          <w:szCs w:val="24"/>
        </w:rPr>
        <w:t>Clubs or associations</w:t>
      </w:r>
    </w:p>
    <w:p w14:paraId="7D97D4A8" w14:textId="77777777" w:rsidR="004E238C" w:rsidRPr="00E440B9" w:rsidRDefault="004E238C" w:rsidP="00522E4C">
      <w:pPr>
        <w:pStyle w:val="ListParagraph"/>
        <w:numPr>
          <w:ilvl w:val="0"/>
          <w:numId w:val="91"/>
        </w:numPr>
        <w:tabs>
          <w:tab w:val="decimal" w:pos="1296"/>
        </w:tabs>
        <w:spacing w:before="72" w:after="0" w:line="360" w:lineRule="auto"/>
        <w:jc w:val="both"/>
        <w:rPr>
          <w:rFonts w:ascii="Arial" w:hAnsi="Arial" w:cs="Arial"/>
          <w:color w:val="800000"/>
          <w:spacing w:val="14"/>
          <w:sz w:val="24"/>
          <w:szCs w:val="24"/>
        </w:rPr>
      </w:pPr>
      <w:r w:rsidRPr="00E440B9">
        <w:rPr>
          <w:rFonts w:ascii="Arial" w:hAnsi="Arial" w:cs="Arial"/>
          <w:color w:val="800000"/>
          <w:spacing w:val="14"/>
          <w:sz w:val="24"/>
          <w:szCs w:val="24"/>
        </w:rPr>
        <w:t>Charitable work</w:t>
      </w:r>
    </w:p>
    <w:p w14:paraId="66AF7C07" w14:textId="77777777" w:rsidR="00C34768" w:rsidRDefault="004E238C" w:rsidP="00522E4C">
      <w:pPr>
        <w:pStyle w:val="ListParagraph"/>
        <w:numPr>
          <w:ilvl w:val="0"/>
          <w:numId w:val="91"/>
        </w:numPr>
        <w:tabs>
          <w:tab w:val="decimal" w:pos="1296"/>
        </w:tabs>
        <w:spacing w:before="36" w:after="108" w:line="360" w:lineRule="auto"/>
        <w:jc w:val="both"/>
        <w:rPr>
          <w:rFonts w:ascii="Arial" w:hAnsi="Arial" w:cs="Arial"/>
          <w:color w:val="800000"/>
          <w:spacing w:val="18"/>
          <w:sz w:val="24"/>
          <w:szCs w:val="24"/>
        </w:rPr>
      </w:pPr>
      <w:r w:rsidRPr="00E440B9">
        <w:rPr>
          <w:rFonts w:ascii="Arial" w:hAnsi="Arial" w:cs="Arial"/>
          <w:color w:val="800000"/>
          <w:spacing w:val="18"/>
          <w:sz w:val="24"/>
          <w:szCs w:val="24"/>
        </w:rPr>
        <w:t>Political activities</w:t>
      </w:r>
    </w:p>
    <w:p w14:paraId="349FE8BF" w14:textId="77777777" w:rsidR="00C34768" w:rsidRDefault="00C34768" w:rsidP="00522E4C">
      <w:pPr>
        <w:pStyle w:val="ListParagraph"/>
        <w:numPr>
          <w:ilvl w:val="0"/>
          <w:numId w:val="91"/>
        </w:numPr>
        <w:tabs>
          <w:tab w:val="decimal" w:pos="1296"/>
        </w:tabs>
        <w:spacing w:before="36" w:after="108" w:line="360" w:lineRule="auto"/>
        <w:jc w:val="both"/>
        <w:rPr>
          <w:rFonts w:ascii="Arial" w:hAnsi="Arial" w:cs="Arial"/>
          <w:color w:val="800000"/>
          <w:spacing w:val="18"/>
          <w:sz w:val="24"/>
          <w:szCs w:val="24"/>
        </w:rPr>
      </w:pPr>
    </w:p>
    <w:p w14:paraId="21044DBC" w14:textId="75360663" w:rsidR="004E238C" w:rsidRPr="00C34768" w:rsidRDefault="004E238C" w:rsidP="00813D03">
      <w:pPr>
        <w:pStyle w:val="Heading3"/>
        <w:rPr>
          <w:spacing w:val="18"/>
        </w:rPr>
      </w:pPr>
      <w:bookmarkStart w:id="64" w:name="_Toc150821382"/>
      <w:r w:rsidRPr="00C34768">
        <w:t>FINANCIAL NEEDS, WANTS AND LIFESTYLE</w:t>
      </w:r>
      <w:bookmarkEnd w:id="64"/>
    </w:p>
    <w:p w14:paraId="3D26F28C" w14:textId="77777777" w:rsidR="004E238C" w:rsidRPr="00DB79CA" w:rsidRDefault="004E238C" w:rsidP="00C34768">
      <w:pPr>
        <w:spacing w:before="216" w:line="360" w:lineRule="auto"/>
        <w:ind w:right="144"/>
        <w:jc w:val="both"/>
        <w:rPr>
          <w:rFonts w:ascii="Arial" w:hAnsi="Arial" w:cs="Arial"/>
          <w:color w:val="800000"/>
          <w:spacing w:val="5"/>
          <w:sz w:val="24"/>
        </w:rPr>
      </w:pPr>
      <w:r w:rsidRPr="00DB79CA">
        <w:rPr>
          <w:rFonts w:ascii="Arial" w:hAnsi="Arial" w:cs="Arial"/>
          <w:color w:val="800000"/>
          <w:spacing w:val="5"/>
          <w:sz w:val="24"/>
        </w:rPr>
        <w:t xml:space="preserve">Personal finances are a matter of both subjective and objective reality. How you </w:t>
      </w:r>
      <w:r w:rsidRPr="00DB79CA">
        <w:rPr>
          <w:rFonts w:ascii="Arial" w:hAnsi="Arial" w:cs="Arial"/>
          <w:color w:val="800000"/>
          <w:sz w:val="24"/>
        </w:rPr>
        <w:t xml:space="preserve">perceive and react to this reality will be a key element in your career and life choices. </w:t>
      </w:r>
      <w:r w:rsidRPr="00DB79CA">
        <w:rPr>
          <w:rFonts w:ascii="Arial" w:hAnsi="Arial" w:cs="Arial"/>
          <w:color w:val="800000"/>
          <w:spacing w:val="-1"/>
          <w:sz w:val="24"/>
        </w:rPr>
        <w:t xml:space="preserve">Write a story or statements about what you need in terms of finances to have your ideal </w:t>
      </w:r>
      <w:r w:rsidRPr="00DB79CA">
        <w:rPr>
          <w:rFonts w:ascii="Arial" w:hAnsi="Arial" w:cs="Arial"/>
          <w:color w:val="800000"/>
          <w:sz w:val="24"/>
        </w:rPr>
        <w:t>life as described above.</w:t>
      </w:r>
    </w:p>
    <w:p w14:paraId="1A33C91E" w14:textId="77777777" w:rsidR="004E238C" w:rsidRPr="00DB79CA" w:rsidRDefault="004E238C" w:rsidP="00C34768">
      <w:pPr>
        <w:spacing w:before="288" w:line="360" w:lineRule="auto"/>
        <w:jc w:val="both"/>
        <w:rPr>
          <w:rFonts w:ascii="Arial" w:hAnsi="Arial" w:cs="Arial"/>
          <w:color w:val="800000"/>
          <w:sz w:val="24"/>
        </w:rPr>
      </w:pPr>
      <w:r w:rsidRPr="00DB79CA">
        <w:rPr>
          <w:rFonts w:ascii="Arial" w:hAnsi="Arial" w:cs="Arial"/>
          <w:color w:val="800000"/>
          <w:sz w:val="24"/>
        </w:rPr>
        <w:t>Issues you might want to consider are:</w:t>
      </w:r>
    </w:p>
    <w:p w14:paraId="4FB738B9" w14:textId="77777777" w:rsidR="004E238C" w:rsidRPr="00DB79CA" w:rsidRDefault="004E238C" w:rsidP="00522E4C">
      <w:pPr>
        <w:pStyle w:val="ListParagraph"/>
        <w:numPr>
          <w:ilvl w:val="0"/>
          <w:numId w:val="92"/>
        </w:numPr>
        <w:tabs>
          <w:tab w:val="decimal" w:pos="1224"/>
        </w:tabs>
        <w:spacing w:before="180" w:after="0" w:line="360" w:lineRule="auto"/>
        <w:jc w:val="both"/>
        <w:rPr>
          <w:rFonts w:ascii="Arial" w:hAnsi="Arial" w:cs="Arial"/>
          <w:color w:val="800000"/>
          <w:spacing w:val="12"/>
          <w:sz w:val="24"/>
        </w:rPr>
      </w:pPr>
      <w:r w:rsidRPr="00DB79CA">
        <w:rPr>
          <w:rFonts w:ascii="Arial" w:hAnsi="Arial" w:cs="Arial"/>
          <w:color w:val="800000"/>
          <w:spacing w:val="12"/>
          <w:sz w:val="24"/>
        </w:rPr>
        <w:t>How important is wealth to you</w:t>
      </w:r>
    </w:p>
    <w:p w14:paraId="4307ED38" w14:textId="77777777" w:rsidR="004E238C" w:rsidRPr="00DB79CA" w:rsidRDefault="004E238C" w:rsidP="00522E4C">
      <w:pPr>
        <w:pStyle w:val="ListParagraph"/>
        <w:numPr>
          <w:ilvl w:val="0"/>
          <w:numId w:val="92"/>
        </w:numPr>
        <w:tabs>
          <w:tab w:val="decimal" w:pos="1224"/>
        </w:tabs>
        <w:spacing w:after="0" w:line="360" w:lineRule="auto"/>
        <w:jc w:val="both"/>
        <w:rPr>
          <w:rFonts w:ascii="Arial" w:hAnsi="Arial" w:cs="Arial"/>
          <w:color w:val="800000"/>
          <w:spacing w:val="5"/>
          <w:sz w:val="24"/>
        </w:rPr>
      </w:pPr>
      <w:r w:rsidRPr="00DB79CA">
        <w:rPr>
          <w:rFonts w:ascii="Arial" w:hAnsi="Arial" w:cs="Arial"/>
          <w:color w:val="800000"/>
          <w:spacing w:val="5"/>
          <w:sz w:val="24"/>
        </w:rPr>
        <w:t>How important is security to you and what do you need to be secure</w:t>
      </w:r>
    </w:p>
    <w:p w14:paraId="22245948" w14:textId="77777777" w:rsidR="004E238C" w:rsidRPr="00DB79CA" w:rsidRDefault="004E238C" w:rsidP="00522E4C">
      <w:pPr>
        <w:pStyle w:val="ListParagraph"/>
        <w:numPr>
          <w:ilvl w:val="0"/>
          <w:numId w:val="92"/>
        </w:numPr>
        <w:tabs>
          <w:tab w:val="decimal" w:pos="1224"/>
        </w:tabs>
        <w:spacing w:after="0" w:line="360" w:lineRule="auto"/>
        <w:jc w:val="both"/>
        <w:rPr>
          <w:rFonts w:ascii="Arial" w:hAnsi="Arial" w:cs="Arial"/>
          <w:color w:val="800000"/>
          <w:spacing w:val="10"/>
          <w:sz w:val="24"/>
        </w:rPr>
      </w:pPr>
      <w:r w:rsidRPr="00DB79CA">
        <w:rPr>
          <w:rFonts w:ascii="Arial" w:hAnsi="Arial" w:cs="Arial"/>
          <w:color w:val="800000"/>
          <w:spacing w:val="10"/>
          <w:sz w:val="24"/>
        </w:rPr>
        <w:t>What shape are your finances in now</w:t>
      </w:r>
    </w:p>
    <w:p w14:paraId="6781F41F" w14:textId="77777777" w:rsidR="004E238C" w:rsidRPr="00DB79CA" w:rsidRDefault="004E238C" w:rsidP="00522E4C">
      <w:pPr>
        <w:pStyle w:val="ListParagraph"/>
        <w:numPr>
          <w:ilvl w:val="0"/>
          <w:numId w:val="92"/>
        </w:numPr>
        <w:tabs>
          <w:tab w:val="decimal" w:pos="1224"/>
        </w:tabs>
        <w:spacing w:after="0" w:line="360" w:lineRule="auto"/>
        <w:jc w:val="both"/>
        <w:rPr>
          <w:rFonts w:ascii="Arial" w:hAnsi="Arial" w:cs="Arial"/>
          <w:color w:val="800000"/>
          <w:spacing w:val="10"/>
          <w:sz w:val="24"/>
        </w:rPr>
      </w:pPr>
      <w:r w:rsidRPr="00DB79CA">
        <w:rPr>
          <w:rFonts w:ascii="Arial" w:hAnsi="Arial" w:cs="Arial"/>
          <w:color w:val="800000"/>
          <w:spacing w:val="10"/>
          <w:sz w:val="24"/>
        </w:rPr>
        <w:t>What kind of lifestyle do you want</w:t>
      </w:r>
    </w:p>
    <w:p w14:paraId="7F7F48B6" w14:textId="102C6BD3" w:rsidR="004E238C" w:rsidRPr="00DB79CA" w:rsidRDefault="004E238C" w:rsidP="00522E4C">
      <w:pPr>
        <w:pStyle w:val="ListParagraph"/>
        <w:numPr>
          <w:ilvl w:val="0"/>
          <w:numId w:val="92"/>
        </w:numPr>
        <w:tabs>
          <w:tab w:val="decimal" w:pos="1224"/>
        </w:tabs>
        <w:spacing w:after="0" w:line="360" w:lineRule="auto"/>
        <w:ind w:right="576"/>
        <w:jc w:val="both"/>
        <w:rPr>
          <w:rFonts w:ascii="Arial" w:hAnsi="Arial" w:cs="Arial"/>
          <w:color w:val="800000"/>
          <w:spacing w:val="-3"/>
          <w:sz w:val="24"/>
        </w:rPr>
      </w:pPr>
      <w:r w:rsidRPr="00DB79CA">
        <w:rPr>
          <w:rFonts w:ascii="Arial" w:hAnsi="Arial" w:cs="Arial"/>
          <w:color w:val="800000"/>
          <w:spacing w:val="-3"/>
          <w:sz w:val="24"/>
        </w:rPr>
        <w:t xml:space="preserve">Financial Goals (such as retiring debts, children's education, retirement, </w:t>
      </w:r>
      <w:r w:rsidRPr="00DB79CA">
        <w:rPr>
          <w:rFonts w:ascii="Arial" w:hAnsi="Arial" w:cs="Arial"/>
          <w:color w:val="800000"/>
          <w:sz w:val="24"/>
        </w:rPr>
        <w:t>recreational activities, obligations such as alimony or supporting parents)</w:t>
      </w:r>
    </w:p>
    <w:p w14:paraId="51156D32" w14:textId="77777777" w:rsidR="004E238C" w:rsidRPr="00DB79CA" w:rsidRDefault="004E238C" w:rsidP="00C34768">
      <w:pPr>
        <w:spacing w:line="360" w:lineRule="auto"/>
        <w:jc w:val="both"/>
        <w:rPr>
          <w:rFonts w:ascii="Arial" w:hAnsi="Arial" w:cs="Arial"/>
          <w:color w:val="800000"/>
        </w:rPr>
        <w:sectPr w:rsidR="004E238C" w:rsidRPr="00DB79CA" w:rsidSect="001140E7">
          <w:pgSz w:w="12240" w:h="15840"/>
          <w:pgMar w:top="1701" w:right="1247" w:bottom="1701" w:left="1247" w:header="720" w:footer="720" w:gutter="0"/>
          <w:cols w:space="720"/>
        </w:sectPr>
      </w:pPr>
    </w:p>
    <w:p w14:paraId="3DE5C029" w14:textId="3631A121" w:rsidR="004E238C" w:rsidRPr="00865F20" w:rsidRDefault="004E238C" w:rsidP="00865F20">
      <w:pPr>
        <w:pStyle w:val="Heading2"/>
        <w:rPr>
          <w:color w:val="800000"/>
          <w:sz w:val="28"/>
        </w:rPr>
      </w:pPr>
      <w:bookmarkStart w:id="65" w:name="_Toc150821383"/>
      <w:r w:rsidRPr="00865F20">
        <w:rPr>
          <w:color w:val="800000"/>
          <w:sz w:val="28"/>
        </w:rPr>
        <w:lastRenderedPageBreak/>
        <w:t>Four Congruence Statements and Reconcilia</w:t>
      </w:r>
      <w:r w:rsidR="00DB79CA" w:rsidRPr="00865F20">
        <w:rPr>
          <w:color w:val="800000"/>
          <w:sz w:val="28"/>
        </w:rPr>
        <w:t xml:space="preserve">tion </w:t>
      </w:r>
      <w:r w:rsidRPr="00865F20">
        <w:rPr>
          <w:color w:val="800000"/>
          <w:sz w:val="28"/>
        </w:rPr>
        <w:t>with</w:t>
      </w:r>
      <w:r w:rsidR="00DB79CA" w:rsidRPr="00865F20">
        <w:rPr>
          <w:color w:val="800000"/>
          <w:sz w:val="28"/>
        </w:rPr>
        <w:t xml:space="preserve"> n</w:t>
      </w:r>
      <w:r w:rsidRPr="00865F20">
        <w:rPr>
          <w:color w:val="800000"/>
          <w:sz w:val="28"/>
        </w:rPr>
        <w:t>atural</w:t>
      </w:r>
      <w:bookmarkEnd w:id="65"/>
    </w:p>
    <w:p w14:paraId="3209BF1C" w14:textId="050C4151" w:rsidR="004E238C" w:rsidRPr="007E6267" w:rsidRDefault="007E6267" w:rsidP="00C34768">
      <w:pPr>
        <w:spacing w:before="180" w:after="360" w:line="360" w:lineRule="auto"/>
        <w:ind w:right="648"/>
        <w:jc w:val="both"/>
        <w:rPr>
          <w:rFonts w:ascii="Arial" w:hAnsi="Arial" w:cs="Arial"/>
          <w:color w:val="800000"/>
          <w:spacing w:val="-10"/>
          <w:sz w:val="24"/>
          <w:szCs w:val="24"/>
        </w:rPr>
      </w:pPr>
      <w:r w:rsidRPr="007E6267">
        <w:rPr>
          <w:rFonts w:ascii="Arial" w:hAnsi="Arial" w:cs="Arial"/>
          <w:noProof/>
          <w:sz w:val="24"/>
          <w:szCs w:val="24"/>
        </w:rPr>
        <mc:AlternateContent>
          <mc:Choice Requires="wps">
            <w:drawing>
              <wp:anchor distT="0" distB="434340" distL="0" distR="0" simplePos="0" relativeHeight="251907072" behindDoc="1" locked="0" layoutInCell="1" allowOverlap="1" wp14:anchorId="75EE9AFE" wp14:editId="085F3E93">
                <wp:simplePos x="0" y="0"/>
                <wp:positionH relativeFrom="page">
                  <wp:posOffset>846455</wp:posOffset>
                </wp:positionH>
                <wp:positionV relativeFrom="page">
                  <wp:posOffset>2947035</wp:posOffset>
                </wp:positionV>
                <wp:extent cx="6503035" cy="6377940"/>
                <wp:effectExtent l="0" t="0" r="24765" b="22860"/>
                <wp:wrapNone/>
                <wp:docPr id="634"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3035" cy="637794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CF33D13" w14:textId="77777777" w:rsidR="00EB0F1B" w:rsidRDefault="00EB0F1B" w:rsidP="004E238C">
                            <w:pPr>
                              <w:pBdr>
                                <w:top w:val="single" w:sz="7" w:space="0" w:color="000000"/>
                                <w:left w:val="single" w:sz="5" w:space="0" w:color="000000"/>
                                <w:bottom w:val="single" w:sz="7" w:space="2" w:color="000000"/>
                                <w:right w:val="single" w:sz="4" w:space="0" w:color="000000"/>
                              </w:pBd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EE9AFE" id="Text Box 50" o:spid="_x0000_s1051" type="#_x0000_t202" style="position:absolute;left:0;text-align:left;margin-left:66.65pt;margin-top:232.05pt;width:512.05pt;height:502.2pt;z-index:-251409408;visibility:visible;mso-wrap-style:square;mso-width-percent:0;mso-height-percent:0;mso-wrap-distance-left:0;mso-wrap-distance-top:0;mso-wrap-distance-right:0;mso-wrap-distance-bottom:34.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" filled="f" stroked="f">
                <v:textbox inset="0,0,0,0">
                  <w:txbxContent>
                    <w:p w14:paraId="5CF33D13" w14:textId="77777777" w:rsidR="00EB0F1B" w:rsidRDefault="00EB0F1B" w:rsidP="004E238C">
                      <w:pPr>
                        <w:pBdr>
                          <w:top w:val="single" w:sz="7" w:space="0" w:color="000000"/>
                          <w:left w:val="single" w:sz="5" w:space="0" w:color="000000"/>
                          <w:bottom w:val="single" w:sz="7" w:space="2" w:color="000000"/>
                          <w:right w:val="single" w:sz="4" w:space="0" w:color="000000"/>
                        </w:pBdr>
                      </w:pPr>
                    </w:p>
                  </w:txbxContent>
                </v:textbox>
                <w10:wrap anchorx="page" anchory="page"/>
              </v:shape>
            </w:pict>
          </mc:Fallback>
        </mc:AlternateContent>
      </w:r>
      <w:r w:rsidR="004E238C" w:rsidRPr="007E6267">
        <w:rPr>
          <w:rFonts w:ascii="Arial" w:hAnsi="Arial" w:cs="Arial"/>
          <w:color w:val="800000"/>
          <w:spacing w:val="-10"/>
          <w:sz w:val="24"/>
          <w:szCs w:val="24"/>
        </w:rPr>
        <w:t xml:space="preserve">From your statements or stories, write down congruence statements about each area of </w:t>
      </w:r>
      <w:r w:rsidR="004E238C" w:rsidRPr="007E6267">
        <w:rPr>
          <w:rFonts w:ascii="Arial" w:hAnsi="Arial" w:cs="Arial"/>
          <w:color w:val="800000"/>
          <w:spacing w:val="-9"/>
          <w:sz w:val="24"/>
          <w:szCs w:val="24"/>
        </w:rPr>
        <w:t xml:space="preserve">your life that will lead you to leading as congruent and balanced a life as possible. Write down "I will" statements rather than "I won't" statements. Resolve the incongruities or </w:t>
      </w:r>
      <w:r w:rsidR="004E238C" w:rsidRPr="007E6267">
        <w:rPr>
          <w:rFonts w:ascii="Arial" w:hAnsi="Arial" w:cs="Arial"/>
          <w:color w:val="800000"/>
          <w:spacing w:val="-15"/>
          <w:sz w:val="24"/>
          <w:szCs w:val="24"/>
        </w:rPr>
        <w:t xml:space="preserve">inconsistencies from the previous sections as possible. </w:t>
      </w:r>
      <w:r w:rsidR="004E238C" w:rsidRPr="007E6267">
        <w:rPr>
          <w:rFonts w:ascii="Arial" w:hAnsi="Arial" w:cs="Arial"/>
          <w:i/>
          <w:color w:val="800000"/>
          <w:spacing w:val="-15"/>
          <w:sz w:val="24"/>
          <w:szCs w:val="24"/>
        </w:rPr>
        <w:t xml:space="preserve">Change only your congruence </w:t>
      </w:r>
      <w:r w:rsidR="004E238C" w:rsidRPr="007E6267">
        <w:rPr>
          <w:rFonts w:ascii="Arial" w:hAnsi="Arial" w:cs="Arial"/>
          <w:i/>
          <w:color w:val="800000"/>
          <w:spacing w:val="-9"/>
          <w:sz w:val="24"/>
          <w:szCs w:val="24"/>
        </w:rPr>
        <w:t xml:space="preserve">statements. </w:t>
      </w:r>
      <w:r w:rsidR="004E238C" w:rsidRPr="007E6267">
        <w:rPr>
          <w:rFonts w:ascii="Arial" w:hAnsi="Arial" w:cs="Arial"/>
          <w:i/>
          <w:color w:val="800000"/>
          <w:spacing w:val="-9"/>
          <w:sz w:val="24"/>
          <w:szCs w:val="24"/>
          <w:u w:val="single"/>
        </w:rPr>
        <w:t>Do not change anything to do with your natural statement.</w:t>
      </w:r>
    </w:p>
    <w:tbl>
      <w:tblPr>
        <w:tblW w:w="0" w:type="auto"/>
        <w:tblInd w:w="9" w:type="dxa"/>
        <w:tblLayout w:type="fixed"/>
        <w:tblCellMar>
          <w:left w:w="0" w:type="dxa"/>
          <w:right w:w="0" w:type="dxa"/>
        </w:tblCellMar>
        <w:tblLook w:val="0000" w:firstRow="0" w:lastRow="0" w:firstColumn="0" w:lastColumn="0" w:noHBand="0" w:noVBand="0"/>
      </w:tblPr>
      <w:tblGrid>
        <w:gridCol w:w="10800"/>
      </w:tblGrid>
      <w:tr w:rsidR="004E238C" w14:paraId="72F02BEF" w14:textId="77777777" w:rsidTr="007E6267">
        <w:trPr>
          <w:trHeight w:hRule="exact" w:val="1035"/>
        </w:trPr>
        <w:tc>
          <w:tcPr>
            <w:tcW w:w="10800" w:type="dxa"/>
          </w:tcPr>
          <w:p w14:paraId="3AF56353" w14:textId="725231D2" w:rsidR="004E238C" w:rsidRPr="007E6267" w:rsidRDefault="007E6267" w:rsidP="007E6267">
            <w:pPr>
              <w:spacing w:before="72" w:after="1008"/>
              <w:rPr>
                <w:rFonts w:ascii="Arial" w:hAnsi="Arial"/>
                <w:b/>
                <w:color w:val="800000"/>
                <w:spacing w:val="-6"/>
                <w:sz w:val="24"/>
              </w:rPr>
            </w:pPr>
            <w:r>
              <w:rPr>
                <w:rFonts w:ascii="Arial" w:hAnsi="Arial"/>
                <w:b/>
                <w:color w:val="000000"/>
                <w:spacing w:val="-6"/>
                <w:sz w:val="24"/>
              </w:rPr>
              <w:t xml:space="preserve">      </w:t>
            </w:r>
            <w:r w:rsidR="004E238C" w:rsidRPr="007E6267">
              <w:rPr>
                <w:rFonts w:ascii="Arial" w:hAnsi="Arial"/>
                <w:b/>
                <w:color w:val="800000"/>
                <w:spacing w:val="-6"/>
                <w:sz w:val="24"/>
              </w:rPr>
              <w:t>Transfer your natural statement here:</w:t>
            </w:r>
          </w:p>
        </w:tc>
      </w:tr>
      <w:tr w:rsidR="007E6267" w14:paraId="4DD8BEF0" w14:textId="77777777" w:rsidTr="007E6267">
        <w:trPr>
          <w:trHeight w:hRule="exact" w:val="1035"/>
        </w:trPr>
        <w:tc>
          <w:tcPr>
            <w:tcW w:w="10800" w:type="dxa"/>
          </w:tcPr>
          <w:p w14:paraId="4A522EC3" w14:textId="77777777" w:rsidR="007E6267" w:rsidRDefault="007E6267" w:rsidP="007E6267">
            <w:pPr>
              <w:spacing w:before="72" w:after="1008"/>
              <w:rPr>
                <w:rFonts w:ascii="Arial" w:hAnsi="Arial"/>
                <w:b/>
                <w:color w:val="000000"/>
                <w:spacing w:val="-6"/>
                <w:sz w:val="24"/>
              </w:rPr>
            </w:pPr>
          </w:p>
        </w:tc>
      </w:tr>
      <w:tr w:rsidR="007E6267" w14:paraId="1ADA5CA4" w14:textId="77777777" w:rsidTr="007E6267">
        <w:trPr>
          <w:trHeight w:hRule="exact" w:val="73"/>
        </w:trPr>
        <w:tc>
          <w:tcPr>
            <w:tcW w:w="10800" w:type="dxa"/>
          </w:tcPr>
          <w:p w14:paraId="2142CDB5" w14:textId="77777777" w:rsidR="007E6267" w:rsidRDefault="007E6267" w:rsidP="007E6267">
            <w:pPr>
              <w:spacing w:before="72" w:after="1008"/>
              <w:rPr>
                <w:rFonts w:ascii="Arial" w:hAnsi="Arial"/>
                <w:b/>
                <w:color w:val="000000"/>
                <w:spacing w:val="-6"/>
                <w:sz w:val="24"/>
              </w:rPr>
            </w:pPr>
          </w:p>
        </w:tc>
      </w:tr>
    </w:tbl>
    <w:p w14:paraId="5CAADF1A" w14:textId="0D2FD6B1" w:rsidR="004E238C" w:rsidRDefault="004E238C" w:rsidP="004E238C">
      <w:pPr>
        <w:sectPr w:rsidR="004E238C" w:rsidSect="001140E7">
          <w:pgSz w:w="12240" w:h="15840"/>
          <w:pgMar w:top="1701" w:right="1247" w:bottom="1701" w:left="1247" w:header="720" w:footer="720" w:gutter="0"/>
          <w:cols w:space="720"/>
        </w:sectPr>
      </w:pPr>
    </w:p>
    <w:p w14:paraId="3719AA46" w14:textId="3669B0AC" w:rsidR="004E238C" w:rsidRDefault="007E6267" w:rsidP="004E238C">
      <w:pPr>
        <w:sectPr w:rsidR="004E238C">
          <w:type w:val="continuous"/>
          <w:pgSz w:w="12240" w:h="15840"/>
          <w:pgMar w:top="1580" w:right="725" w:bottom="1220" w:left="784" w:header="720" w:footer="720" w:gutter="0"/>
          <w:cols w:space="720"/>
        </w:sectPr>
      </w:pPr>
      <w:r>
        <w:t xml:space="preserve">    </w:t>
      </w:r>
    </w:p>
    <w:p w14:paraId="6EA5FFF1" w14:textId="0FAB84DD" w:rsidR="004E238C" w:rsidRPr="007E6267" w:rsidRDefault="007E6267" w:rsidP="007E6267">
      <w:pPr>
        <w:spacing w:after="72"/>
        <w:rPr>
          <w:rFonts w:ascii="Arial" w:hAnsi="Arial"/>
          <w:b/>
          <w:color w:val="800000"/>
          <w:spacing w:val="-11"/>
          <w:sz w:val="24"/>
        </w:rPr>
      </w:pPr>
      <w:r>
        <w:rPr>
          <w:rFonts w:ascii="Arial" w:hAnsi="Arial"/>
          <w:b/>
          <w:color w:val="000000"/>
          <w:spacing w:val="-11"/>
          <w:sz w:val="24"/>
        </w:rPr>
        <w:t xml:space="preserve">              </w:t>
      </w:r>
      <w:r w:rsidR="004E238C" w:rsidRPr="007E6267">
        <w:rPr>
          <w:rFonts w:ascii="Arial" w:hAnsi="Arial"/>
          <w:b/>
          <w:color w:val="800000"/>
          <w:spacing w:val="-11"/>
          <w:sz w:val="24"/>
        </w:rPr>
        <w:t>For my body and health I will:</w:t>
      </w:r>
    </w:p>
    <w:p w14:paraId="7158A973" w14:textId="2A4A5BA8" w:rsidR="004E238C" w:rsidRPr="007E6267" w:rsidRDefault="007E6267" w:rsidP="004E238C">
      <w:pPr>
        <w:spacing w:before="1872" w:after="1620"/>
        <w:ind w:left="72"/>
        <w:rPr>
          <w:rFonts w:ascii="Arial" w:hAnsi="Arial"/>
          <w:b/>
          <w:color w:val="800000"/>
          <w:spacing w:val="-9"/>
          <w:sz w:val="24"/>
        </w:rPr>
      </w:pPr>
      <w:r>
        <w:rPr>
          <w:rFonts w:ascii="Arial" w:hAnsi="Arial"/>
          <w:b/>
          <w:color w:val="000000"/>
          <w:spacing w:val="-9"/>
          <w:sz w:val="24"/>
        </w:rPr>
        <w:t xml:space="preserve">             </w:t>
      </w:r>
      <w:r w:rsidR="004E238C" w:rsidRPr="007E6267">
        <w:rPr>
          <w:rFonts w:ascii="Arial" w:hAnsi="Arial"/>
          <w:b/>
          <w:color w:val="800000"/>
          <w:spacing w:val="-9"/>
          <w:sz w:val="24"/>
        </w:rPr>
        <w:t>For my work and work environment I will:</w:t>
      </w:r>
    </w:p>
    <w:p w14:paraId="71698601" w14:textId="01AAF608" w:rsidR="004E238C" w:rsidRPr="007E6267" w:rsidRDefault="007E6267" w:rsidP="004E238C">
      <w:pPr>
        <w:spacing w:after="1764"/>
        <w:rPr>
          <w:rFonts w:ascii="Arial" w:hAnsi="Arial"/>
          <w:b/>
          <w:color w:val="800000"/>
          <w:spacing w:val="-11"/>
          <w:sz w:val="24"/>
        </w:rPr>
      </w:pPr>
      <w:r>
        <w:rPr>
          <w:rFonts w:ascii="Arial" w:hAnsi="Arial"/>
          <w:b/>
          <w:color w:val="000000"/>
          <w:spacing w:val="-11"/>
          <w:sz w:val="24"/>
        </w:rPr>
        <w:t xml:space="preserve">                </w:t>
      </w:r>
      <w:r w:rsidR="004E238C" w:rsidRPr="007E6267">
        <w:rPr>
          <w:rFonts w:ascii="Arial" w:hAnsi="Arial"/>
          <w:b/>
          <w:color w:val="800000"/>
          <w:spacing w:val="-11"/>
          <w:sz w:val="24"/>
        </w:rPr>
        <w:t>For my family, friends and community I will:</w:t>
      </w:r>
    </w:p>
    <w:p w14:paraId="78BCCF8D" w14:textId="31EDDBC6" w:rsidR="004E238C" w:rsidRPr="007E6267" w:rsidRDefault="007E6267" w:rsidP="004E238C">
      <w:pPr>
        <w:rPr>
          <w:color w:val="800000"/>
        </w:rPr>
        <w:sectPr w:rsidR="004E238C" w:rsidRPr="007E6267">
          <w:type w:val="continuous"/>
          <w:pgSz w:w="12240" w:h="15840"/>
          <w:pgMar w:top="1580" w:right="669" w:bottom="1220" w:left="783" w:header="720" w:footer="720" w:gutter="0"/>
          <w:cols w:space="720"/>
        </w:sectPr>
      </w:pPr>
      <w:r w:rsidRPr="007E6267">
        <w:rPr>
          <w:rFonts w:ascii="Arial" w:hAnsi="Arial"/>
          <w:b/>
          <w:color w:val="800000"/>
          <w:spacing w:val="-7"/>
          <w:sz w:val="24"/>
        </w:rPr>
        <w:lastRenderedPageBreak/>
        <w:t xml:space="preserve">                For my financial wants, needs and lifestyle I will:</w:t>
      </w:r>
    </w:p>
    <w:p w14:paraId="3FD729F5" w14:textId="1377DBD2" w:rsidR="00865F20" w:rsidRDefault="00865F20" w:rsidP="00C34768">
      <w:pPr>
        <w:spacing w:line="360" w:lineRule="auto"/>
        <w:jc w:val="both"/>
        <w:rPr>
          <w:rFonts w:ascii="Arial" w:hAnsi="Arial"/>
          <w:color w:val="800000"/>
          <w:spacing w:val="-5"/>
          <w:sz w:val="24"/>
        </w:rPr>
      </w:pPr>
      <w:r>
        <w:rPr>
          <w:rFonts w:asciiTheme="minorHAnsi" w:hAnsiTheme="minorHAnsi"/>
          <w:noProof/>
        </w:rPr>
        <w:lastRenderedPageBreak/>
        <mc:AlternateContent>
          <mc:Choice Requires="wps">
            <w:drawing>
              <wp:anchor distT="0" distB="0" distL="0" distR="0" simplePos="0" relativeHeight="251910144" behindDoc="1" locked="0" layoutInCell="1" allowOverlap="1" wp14:anchorId="72AA3024" wp14:editId="3F2D74C5">
                <wp:simplePos x="0" y="0"/>
                <wp:positionH relativeFrom="page">
                  <wp:posOffset>849630</wp:posOffset>
                </wp:positionH>
                <wp:positionV relativeFrom="page">
                  <wp:posOffset>906145</wp:posOffset>
                </wp:positionV>
                <wp:extent cx="6082030" cy="680720"/>
                <wp:effectExtent l="0" t="0" r="13970" b="5080"/>
                <wp:wrapSquare wrapText="bothSides"/>
                <wp:docPr id="627"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2030" cy="6807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998D710" w14:textId="77777777" w:rsidR="00EB0F1B" w:rsidRPr="00865F20" w:rsidRDefault="00EB0F1B" w:rsidP="00865F20">
                            <w:pPr>
                              <w:pStyle w:val="Heading2"/>
                              <w:rPr>
                                <w:color w:val="800000"/>
                                <w:sz w:val="28"/>
                              </w:rPr>
                            </w:pPr>
                            <w:r w:rsidRPr="00865F20">
                              <w:rPr>
                                <w:color w:val="800000"/>
                                <w:sz w:val="28"/>
                              </w:rPr>
                              <w:t>Integration of Natural and Congruent with Opportunity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AA3024" id="Text Box 53" o:spid="_x0000_s1052" type="#_x0000_t202" style="position:absolute;left:0;text-align:left;margin-left:66.9pt;margin-top:71.35pt;width:478.9pt;height:53.6pt;z-index:-25140633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" filled="f" stroked="f">
                <v:textbox inset="0,0,0,0">
                  <w:txbxContent>
                    <w:p w14:paraId="3998D710" w14:textId="77777777" w:rsidR="00EB0F1B" w:rsidRPr="00865F20" w:rsidRDefault="00EB0F1B" w:rsidP="00865F20">
                      <w:pPr>
                        <w:pStyle w:val="Heading2"/>
                        <w:rPr>
                          <w:color w:val="800000"/>
                          <w:sz w:val="28"/>
                        </w:rPr>
                      </w:pPr>
                      <w:r w:rsidRPr="00865F20">
                        <w:rPr>
                          <w:color w:val="800000"/>
                          <w:sz w:val="28"/>
                        </w:rPr>
                        <w:t>Integration of Natural and Congruent with Opportunity</w:t>
                      </w:r>
                    </w:p>
                  </w:txbxContent>
                </v:textbox>
                <w10:wrap type="square" anchorx="page" anchory="page"/>
              </v:shape>
            </w:pict>
          </mc:Fallback>
        </mc:AlternateContent>
      </w:r>
    </w:p>
    <w:p w14:paraId="40BE2176" w14:textId="4808C4EF" w:rsidR="004E238C" w:rsidRPr="00EB56DE" w:rsidRDefault="004E238C" w:rsidP="00C34768">
      <w:pPr>
        <w:spacing w:line="360" w:lineRule="auto"/>
        <w:jc w:val="both"/>
        <w:rPr>
          <w:rFonts w:ascii="Arial" w:hAnsi="Arial"/>
          <w:b/>
          <w:color w:val="800000"/>
          <w:spacing w:val="-5"/>
          <w:sz w:val="24"/>
        </w:rPr>
      </w:pPr>
      <w:r w:rsidRPr="00CF1AB8">
        <w:rPr>
          <w:rFonts w:ascii="Arial" w:hAnsi="Arial"/>
          <w:color w:val="800000"/>
          <w:spacing w:val="-5"/>
          <w:sz w:val="24"/>
        </w:rPr>
        <w:t xml:space="preserve">The purpose of this workshop is to help you to lead an integrated life. In this section, </w:t>
      </w:r>
      <w:r w:rsidRPr="00CF1AB8">
        <w:rPr>
          <w:rFonts w:ascii="Arial" w:hAnsi="Arial"/>
          <w:color w:val="800000"/>
          <w:spacing w:val="-7"/>
          <w:sz w:val="24"/>
        </w:rPr>
        <w:t xml:space="preserve">you will work on integrating your life with the opportunities that you have or can create </w:t>
      </w:r>
      <w:r w:rsidRPr="00CF1AB8">
        <w:rPr>
          <w:rFonts w:ascii="Arial" w:hAnsi="Arial"/>
          <w:color w:val="800000"/>
          <w:spacing w:val="-5"/>
          <w:sz w:val="24"/>
        </w:rPr>
        <w:t xml:space="preserve">for yourself. Otherwise nothing happens. It is the intersection of all three areas that </w:t>
      </w:r>
      <w:r w:rsidRPr="00CF1AB8">
        <w:rPr>
          <w:rFonts w:ascii="Arial" w:hAnsi="Arial"/>
          <w:color w:val="800000"/>
          <w:spacing w:val="-6"/>
          <w:sz w:val="24"/>
        </w:rPr>
        <w:t>creates a complete life.</w:t>
      </w:r>
    </w:p>
    <w:p w14:paraId="0B2BA81F" w14:textId="77777777" w:rsidR="00C34768" w:rsidRDefault="004E238C" w:rsidP="00C34768">
      <w:pPr>
        <w:spacing w:after="144" w:line="360" w:lineRule="auto"/>
        <w:ind w:right="1080"/>
        <w:jc w:val="both"/>
        <w:rPr>
          <w:rFonts w:ascii="Arial" w:hAnsi="Arial"/>
          <w:color w:val="800000"/>
          <w:spacing w:val="-8"/>
          <w:sz w:val="24"/>
        </w:rPr>
      </w:pPr>
      <w:r w:rsidRPr="00CF1AB8">
        <w:rPr>
          <w:rFonts w:ascii="Arial" w:hAnsi="Arial"/>
          <w:color w:val="800000"/>
          <w:spacing w:val="-5"/>
          <w:sz w:val="24"/>
        </w:rPr>
        <w:t>In discussion with the group, explore ideas of what you can create for yourself that</w:t>
      </w:r>
      <w:r w:rsidR="008A1F4D">
        <w:rPr>
          <w:rFonts w:ascii="Arial" w:hAnsi="Arial"/>
          <w:color w:val="800000"/>
          <w:spacing w:val="-5"/>
          <w:sz w:val="24"/>
        </w:rPr>
        <w:t xml:space="preserve"> m</w:t>
      </w:r>
      <w:r w:rsidRPr="00CF1AB8">
        <w:rPr>
          <w:rFonts w:ascii="Arial" w:hAnsi="Arial"/>
          <w:color w:val="800000"/>
          <w:spacing w:val="-8"/>
          <w:sz w:val="24"/>
        </w:rPr>
        <w:t>atches opportunity with your natural and congruence statements.</w:t>
      </w:r>
    </w:p>
    <w:p w14:paraId="46392B27" w14:textId="24DD69F5" w:rsidR="004E238C" w:rsidRPr="00137041" w:rsidRDefault="004E238C" w:rsidP="00137041">
      <w:pPr>
        <w:pStyle w:val="Heading2"/>
        <w:rPr>
          <w:color w:val="800000"/>
          <w:sz w:val="32"/>
        </w:rPr>
      </w:pPr>
      <w:bookmarkStart w:id="66" w:name="_Toc150821384"/>
      <w:r w:rsidRPr="00137041">
        <w:rPr>
          <w:color w:val="800000"/>
          <w:sz w:val="32"/>
        </w:rPr>
        <w:t>Eulogy exercise</w:t>
      </w:r>
      <w:bookmarkEnd w:id="66"/>
    </w:p>
    <w:p w14:paraId="1A3957AE" w14:textId="77777777" w:rsidR="004E238C" w:rsidRPr="00CF1AB8" w:rsidRDefault="004E238C" w:rsidP="008A1F4D">
      <w:pPr>
        <w:spacing w:before="216"/>
        <w:jc w:val="both"/>
        <w:rPr>
          <w:rFonts w:ascii="Arial" w:hAnsi="Arial" w:cs="Arial"/>
          <w:i/>
          <w:color w:val="800000"/>
          <w:sz w:val="24"/>
        </w:rPr>
      </w:pPr>
      <w:r w:rsidRPr="00CF1AB8">
        <w:rPr>
          <w:rFonts w:ascii="Arial" w:hAnsi="Arial" w:cs="Arial"/>
          <w:i/>
          <w:color w:val="800000"/>
          <w:sz w:val="24"/>
        </w:rPr>
        <w:t>Eulogy— A written expression of high praise (LaRousse)</w:t>
      </w:r>
    </w:p>
    <w:p w14:paraId="24E55FE4" w14:textId="77777777" w:rsidR="004E238C" w:rsidRPr="00CF1AB8" w:rsidRDefault="004E238C" w:rsidP="00C34768">
      <w:pPr>
        <w:spacing w:before="288" w:line="360" w:lineRule="auto"/>
        <w:jc w:val="both"/>
        <w:rPr>
          <w:rFonts w:ascii="Arial" w:hAnsi="Arial" w:cs="Arial"/>
          <w:color w:val="800000"/>
          <w:spacing w:val="-7"/>
          <w:sz w:val="24"/>
        </w:rPr>
      </w:pPr>
      <w:r w:rsidRPr="00CF1AB8">
        <w:rPr>
          <w:rFonts w:ascii="Arial" w:hAnsi="Arial" w:cs="Arial"/>
          <w:color w:val="800000"/>
          <w:spacing w:val="-7"/>
          <w:sz w:val="24"/>
        </w:rPr>
        <w:t xml:space="preserve">It is now important to integrate the information you have. You have an idea of what you </w:t>
      </w:r>
      <w:r w:rsidRPr="00CF1AB8">
        <w:rPr>
          <w:rFonts w:ascii="Arial" w:hAnsi="Arial" w:cs="Arial"/>
          <w:color w:val="800000"/>
          <w:spacing w:val="-4"/>
          <w:sz w:val="24"/>
        </w:rPr>
        <w:t xml:space="preserve">are naturally gifted at, verified by life and success. You also have a list of 4 key life </w:t>
      </w:r>
      <w:r w:rsidRPr="00CF1AB8">
        <w:rPr>
          <w:rFonts w:ascii="Arial" w:hAnsi="Arial" w:cs="Arial"/>
          <w:color w:val="800000"/>
          <w:spacing w:val="-3"/>
          <w:sz w:val="24"/>
        </w:rPr>
        <w:t xml:space="preserve">actions about what you want to accomplish in your life. It is now time to put it all </w:t>
      </w:r>
      <w:r w:rsidRPr="00CF1AB8">
        <w:rPr>
          <w:rFonts w:ascii="Arial" w:hAnsi="Arial" w:cs="Arial"/>
          <w:color w:val="800000"/>
          <w:sz w:val="24"/>
        </w:rPr>
        <w:t>together.</w:t>
      </w:r>
    </w:p>
    <w:p w14:paraId="0E9C71B7" w14:textId="77777777" w:rsidR="004E238C" w:rsidRPr="00CF1AB8" w:rsidRDefault="004E238C" w:rsidP="00C34768">
      <w:pPr>
        <w:spacing w:before="288" w:line="360" w:lineRule="auto"/>
        <w:ind w:left="648" w:right="720" w:firstLine="72"/>
        <w:jc w:val="both"/>
        <w:rPr>
          <w:rFonts w:ascii="Arial" w:hAnsi="Arial" w:cs="Arial"/>
          <w:i/>
          <w:color w:val="800000"/>
          <w:spacing w:val="-3"/>
          <w:sz w:val="24"/>
        </w:rPr>
      </w:pPr>
      <w:r w:rsidRPr="00CF1AB8">
        <w:rPr>
          <w:rFonts w:ascii="Arial" w:hAnsi="Arial" w:cs="Arial"/>
          <w:i/>
          <w:color w:val="800000"/>
          <w:spacing w:val="-3"/>
          <w:sz w:val="24"/>
        </w:rPr>
        <w:t xml:space="preserve">Close your eyes. Imagine that it now many years in the future. You are </w:t>
      </w:r>
      <w:r w:rsidRPr="00CF1AB8">
        <w:rPr>
          <w:rFonts w:ascii="Arial" w:hAnsi="Arial" w:cs="Arial"/>
          <w:i/>
          <w:color w:val="800000"/>
          <w:spacing w:val="-5"/>
          <w:sz w:val="24"/>
        </w:rPr>
        <w:t xml:space="preserve">near death. You have led a very successful life. You are recollecting your </w:t>
      </w:r>
      <w:r w:rsidRPr="00CF1AB8">
        <w:rPr>
          <w:rFonts w:ascii="Arial" w:hAnsi="Arial" w:cs="Arial"/>
          <w:i/>
          <w:color w:val="800000"/>
          <w:spacing w:val="-4"/>
          <w:sz w:val="24"/>
        </w:rPr>
        <w:t xml:space="preserve">life and savoring all that you have accomplished or experience. And you </w:t>
      </w:r>
      <w:r w:rsidRPr="00CF1AB8">
        <w:rPr>
          <w:rFonts w:ascii="Arial" w:hAnsi="Arial" w:cs="Arial"/>
          <w:i/>
          <w:color w:val="800000"/>
          <w:spacing w:val="-9"/>
          <w:sz w:val="24"/>
        </w:rPr>
        <w:t>are given a rare opportunity — you can write your own eulogy.</w:t>
      </w:r>
    </w:p>
    <w:p w14:paraId="22C342B0" w14:textId="77777777" w:rsidR="004E238C" w:rsidRPr="00CF1AB8" w:rsidRDefault="004E238C" w:rsidP="00C34768">
      <w:pPr>
        <w:spacing w:before="252" w:line="360" w:lineRule="auto"/>
        <w:jc w:val="both"/>
        <w:rPr>
          <w:rFonts w:ascii="Arial" w:hAnsi="Arial" w:cs="Arial"/>
          <w:color w:val="800000"/>
          <w:spacing w:val="-9"/>
          <w:sz w:val="24"/>
        </w:rPr>
      </w:pPr>
      <w:r w:rsidRPr="00CF1AB8">
        <w:rPr>
          <w:rFonts w:ascii="Arial" w:hAnsi="Arial" w:cs="Arial"/>
          <w:color w:val="800000"/>
          <w:spacing w:val="-9"/>
          <w:sz w:val="24"/>
        </w:rPr>
        <w:t xml:space="preserve">The evening exercise is the eulogy exercise. We want you to write a eulogy in honour of </w:t>
      </w:r>
      <w:r w:rsidRPr="00CF1AB8">
        <w:rPr>
          <w:rFonts w:ascii="Arial" w:hAnsi="Arial" w:cs="Arial"/>
          <w:color w:val="800000"/>
          <w:spacing w:val="-2"/>
          <w:sz w:val="24"/>
        </w:rPr>
        <w:t>your life. There are a few rules.</w:t>
      </w:r>
    </w:p>
    <w:p w14:paraId="37E21F2C" w14:textId="77777777" w:rsidR="004E238C" w:rsidRPr="00CF1AB8" w:rsidRDefault="004E238C" w:rsidP="00C34768">
      <w:pPr>
        <w:spacing w:before="324" w:line="360" w:lineRule="auto"/>
        <w:jc w:val="both"/>
        <w:rPr>
          <w:rFonts w:ascii="Arial" w:hAnsi="Arial" w:cs="Arial"/>
          <w:color w:val="800000"/>
          <w:spacing w:val="-2"/>
          <w:sz w:val="24"/>
        </w:rPr>
      </w:pPr>
      <w:r w:rsidRPr="00CF1AB8">
        <w:rPr>
          <w:rFonts w:ascii="Arial" w:hAnsi="Arial" w:cs="Arial"/>
          <w:color w:val="800000"/>
          <w:spacing w:val="-2"/>
          <w:sz w:val="24"/>
        </w:rPr>
        <w:t>It must:</w:t>
      </w:r>
    </w:p>
    <w:p w14:paraId="78D2AE87" w14:textId="77777777" w:rsidR="004E238C" w:rsidRPr="00CF1AB8" w:rsidRDefault="004E238C" w:rsidP="00522E4C">
      <w:pPr>
        <w:pStyle w:val="ListParagraph"/>
        <w:numPr>
          <w:ilvl w:val="0"/>
          <w:numId w:val="93"/>
        </w:numPr>
        <w:tabs>
          <w:tab w:val="decimal" w:pos="504"/>
          <w:tab w:val="decimal" w:pos="1152"/>
        </w:tabs>
        <w:spacing w:before="288" w:after="0" w:line="360" w:lineRule="auto"/>
        <w:jc w:val="both"/>
        <w:rPr>
          <w:rFonts w:ascii="Arial" w:hAnsi="Arial" w:cs="Arial"/>
          <w:color w:val="800000"/>
          <w:sz w:val="24"/>
        </w:rPr>
      </w:pPr>
      <w:r w:rsidRPr="00CF1AB8">
        <w:rPr>
          <w:rFonts w:ascii="Arial" w:hAnsi="Arial" w:cs="Arial"/>
          <w:color w:val="800000"/>
          <w:sz w:val="24"/>
        </w:rPr>
        <w:t>be no longer than 5 minutes long when presented</w:t>
      </w:r>
    </w:p>
    <w:p w14:paraId="457E5F30" w14:textId="77777777" w:rsidR="004E238C" w:rsidRPr="00CF1AB8" w:rsidRDefault="004E238C" w:rsidP="00522E4C">
      <w:pPr>
        <w:pStyle w:val="ListParagraph"/>
        <w:numPr>
          <w:ilvl w:val="0"/>
          <w:numId w:val="93"/>
        </w:numPr>
        <w:tabs>
          <w:tab w:val="decimal" w:pos="504"/>
          <w:tab w:val="decimal" w:pos="1152"/>
        </w:tabs>
        <w:spacing w:before="252" w:after="0" w:line="360" w:lineRule="auto"/>
        <w:jc w:val="both"/>
        <w:rPr>
          <w:rFonts w:ascii="Arial" w:hAnsi="Arial" w:cs="Arial"/>
          <w:color w:val="800000"/>
          <w:sz w:val="24"/>
        </w:rPr>
      </w:pPr>
      <w:r w:rsidRPr="00CF1AB8">
        <w:rPr>
          <w:rFonts w:ascii="Arial" w:hAnsi="Arial" w:cs="Arial"/>
          <w:color w:val="800000"/>
          <w:sz w:val="24"/>
        </w:rPr>
        <w:t>celebrate the successes of your life, stay positive.</w:t>
      </w:r>
    </w:p>
    <w:p w14:paraId="1C168EE1" w14:textId="77777777" w:rsidR="004E238C" w:rsidRPr="00CF1AB8" w:rsidRDefault="004E238C" w:rsidP="00522E4C">
      <w:pPr>
        <w:pStyle w:val="ListParagraph"/>
        <w:numPr>
          <w:ilvl w:val="0"/>
          <w:numId w:val="93"/>
        </w:numPr>
        <w:tabs>
          <w:tab w:val="decimal" w:pos="504"/>
          <w:tab w:val="decimal" w:pos="1152"/>
        </w:tabs>
        <w:spacing w:before="288" w:after="0" w:line="360" w:lineRule="auto"/>
        <w:jc w:val="both"/>
        <w:rPr>
          <w:rFonts w:ascii="Arial" w:hAnsi="Arial" w:cs="Arial"/>
          <w:color w:val="800000"/>
          <w:spacing w:val="-8"/>
          <w:sz w:val="24"/>
        </w:rPr>
      </w:pPr>
      <w:r w:rsidRPr="00CF1AB8">
        <w:rPr>
          <w:rFonts w:ascii="Arial" w:hAnsi="Arial" w:cs="Arial"/>
          <w:color w:val="800000"/>
          <w:spacing w:val="-8"/>
          <w:sz w:val="24"/>
        </w:rPr>
        <w:t>be true to your naturals and the major congruent issues in your life » try to resolve any conflicts</w:t>
      </w:r>
    </w:p>
    <w:p w14:paraId="28740A6F" w14:textId="2ABF4A96" w:rsidR="004E238C" w:rsidRPr="00CF1AB8" w:rsidRDefault="004E238C" w:rsidP="00522E4C">
      <w:pPr>
        <w:pStyle w:val="ListParagraph"/>
        <w:numPr>
          <w:ilvl w:val="0"/>
          <w:numId w:val="94"/>
        </w:numPr>
        <w:tabs>
          <w:tab w:val="decimal" w:pos="1080"/>
        </w:tabs>
        <w:spacing w:before="252" w:after="0" w:line="360" w:lineRule="auto"/>
        <w:ind w:right="504"/>
        <w:jc w:val="both"/>
        <w:rPr>
          <w:rFonts w:ascii="Arial" w:hAnsi="Arial" w:cs="Arial"/>
          <w:color w:val="800000"/>
          <w:spacing w:val="-6"/>
          <w:sz w:val="24"/>
        </w:rPr>
      </w:pPr>
      <w:r w:rsidRPr="00CF1AB8">
        <w:rPr>
          <w:rFonts w:ascii="Arial" w:hAnsi="Arial" w:cs="Arial"/>
          <w:color w:val="800000"/>
          <w:spacing w:val="-6"/>
          <w:sz w:val="24"/>
        </w:rPr>
        <w:t xml:space="preserve">be realistic and attainable, but don't be afraid to dream a little -(or-a lot) </w:t>
      </w:r>
      <w:r w:rsidRPr="00CF1AB8">
        <w:rPr>
          <w:rFonts w:ascii="Arial" w:hAnsi="Arial" w:cs="Arial"/>
          <w:color w:val="800000"/>
          <w:spacing w:val="-2"/>
          <w:sz w:val="24"/>
        </w:rPr>
        <w:t>and you must:</w:t>
      </w:r>
    </w:p>
    <w:p w14:paraId="06C0FCC0" w14:textId="77777777" w:rsidR="004E238C" w:rsidRPr="00CF1AB8" w:rsidRDefault="004E238C" w:rsidP="00522E4C">
      <w:pPr>
        <w:pStyle w:val="ListParagraph"/>
        <w:numPr>
          <w:ilvl w:val="0"/>
          <w:numId w:val="94"/>
        </w:numPr>
        <w:tabs>
          <w:tab w:val="decimal" w:pos="504"/>
          <w:tab w:val="decimal" w:pos="1152"/>
        </w:tabs>
        <w:spacing w:before="180" w:after="0" w:line="360" w:lineRule="auto"/>
        <w:jc w:val="both"/>
        <w:rPr>
          <w:rFonts w:ascii="Arial" w:hAnsi="Arial" w:cs="Arial"/>
          <w:color w:val="800000"/>
          <w:spacing w:val="1"/>
          <w:sz w:val="24"/>
        </w:rPr>
      </w:pPr>
      <w:r w:rsidRPr="00CF1AB8">
        <w:rPr>
          <w:rFonts w:ascii="Arial" w:hAnsi="Arial" w:cs="Arial"/>
          <w:color w:val="800000"/>
          <w:spacing w:val="1"/>
          <w:sz w:val="24"/>
        </w:rPr>
        <w:lastRenderedPageBreak/>
        <w:t>like what you say and hear about yourself.</w:t>
      </w:r>
    </w:p>
    <w:p w14:paraId="34ACFC9C" w14:textId="77777777" w:rsidR="004E238C" w:rsidRPr="00CF1AB8" w:rsidRDefault="004E238C" w:rsidP="00522E4C">
      <w:pPr>
        <w:pStyle w:val="ListParagraph"/>
        <w:numPr>
          <w:ilvl w:val="0"/>
          <w:numId w:val="94"/>
        </w:numPr>
        <w:tabs>
          <w:tab w:val="decimal" w:pos="1080"/>
        </w:tabs>
        <w:spacing w:before="216" w:after="0" w:line="360" w:lineRule="auto"/>
        <w:jc w:val="both"/>
        <w:rPr>
          <w:rFonts w:ascii="Arial" w:hAnsi="Arial" w:cs="Arial"/>
          <w:color w:val="800000"/>
          <w:spacing w:val="-5"/>
          <w:sz w:val="24"/>
        </w:rPr>
      </w:pPr>
      <w:r w:rsidRPr="00CF1AB8">
        <w:rPr>
          <w:rFonts w:ascii="Arial" w:hAnsi="Arial" w:cs="Arial"/>
          <w:color w:val="800000"/>
          <w:spacing w:val="-5"/>
          <w:sz w:val="24"/>
        </w:rPr>
        <w:t xml:space="preserve">does not require you to continue with anything you are currently doing for </w:t>
      </w:r>
      <w:r w:rsidRPr="00CF1AB8">
        <w:rPr>
          <w:rFonts w:ascii="Arial" w:hAnsi="Arial" w:cs="Arial"/>
          <w:color w:val="800000"/>
          <w:sz w:val="24"/>
        </w:rPr>
        <w:t>work</w:t>
      </w:r>
    </w:p>
    <w:p w14:paraId="6B63C29D" w14:textId="77777777" w:rsidR="004E238C" w:rsidRPr="00CF1AB8" w:rsidRDefault="004E238C" w:rsidP="00522E4C">
      <w:pPr>
        <w:pStyle w:val="ListParagraph"/>
        <w:numPr>
          <w:ilvl w:val="0"/>
          <w:numId w:val="94"/>
        </w:numPr>
        <w:tabs>
          <w:tab w:val="decimal" w:pos="1080"/>
        </w:tabs>
        <w:spacing w:before="252" w:after="0" w:line="360" w:lineRule="auto"/>
        <w:jc w:val="both"/>
        <w:rPr>
          <w:rFonts w:ascii="Arial" w:hAnsi="Arial" w:cs="Arial"/>
          <w:color w:val="800000"/>
          <w:sz w:val="24"/>
        </w:rPr>
      </w:pPr>
      <w:r w:rsidRPr="00CF1AB8">
        <w:rPr>
          <w:rFonts w:ascii="Arial" w:hAnsi="Arial" w:cs="Arial"/>
          <w:color w:val="800000"/>
          <w:sz w:val="24"/>
        </w:rPr>
        <w:t>address all areas in your life, not just work.</w:t>
      </w:r>
    </w:p>
    <w:p w14:paraId="6D2DE7FC" w14:textId="77777777" w:rsidR="004E238C" w:rsidRPr="00CF1AB8" w:rsidRDefault="004E238C" w:rsidP="00522E4C">
      <w:pPr>
        <w:pStyle w:val="ListParagraph"/>
        <w:numPr>
          <w:ilvl w:val="0"/>
          <w:numId w:val="94"/>
        </w:numPr>
        <w:tabs>
          <w:tab w:val="decimal" w:pos="1080"/>
        </w:tabs>
        <w:spacing w:before="180" w:after="0" w:line="360" w:lineRule="auto"/>
        <w:jc w:val="both"/>
        <w:rPr>
          <w:rFonts w:ascii="Arial" w:hAnsi="Arial" w:cs="Arial"/>
          <w:color w:val="800000"/>
          <w:spacing w:val="-2"/>
          <w:sz w:val="24"/>
        </w:rPr>
      </w:pPr>
      <w:r w:rsidRPr="00CF1AB8">
        <w:rPr>
          <w:rFonts w:ascii="Arial" w:hAnsi="Arial" w:cs="Arial"/>
          <w:color w:val="800000"/>
          <w:spacing w:val="-2"/>
          <w:sz w:val="24"/>
        </w:rPr>
        <w:t>be detailed: describe exact actions that occurred in chronological order</w:t>
      </w:r>
    </w:p>
    <w:p w14:paraId="15299E91" w14:textId="77777777" w:rsidR="004E238C" w:rsidRPr="00EC7EC6" w:rsidRDefault="004E238C" w:rsidP="00522E4C">
      <w:pPr>
        <w:pStyle w:val="ListParagraph"/>
        <w:numPr>
          <w:ilvl w:val="0"/>
          <w:numId w:val="94"/>
        </w:numPr>
        <w:spacing w:before="252" w:line="360" w:lineRule="auto"/>
        <w:jc w:val="both"/>
        <w:rPr>
          <w:rFonts w:ascii="Arial" w:hAnsi="Arial" w:cs="Arial"/>
          <w:color w:val="800000"/>
          <w:spacing w:val="-6"/>
          <w:sz w:val="24"/>
        </w:rPr>
      </w:pPr>
      <w:r w:rsidRPr="00CF1AB8">
        <w:rPr>
          <w:rFonts w:ascii="Arial" w:hAnsi="Arial" w:cs="Arial"/>
          <w:color w:val="800000"/>
          <w:spacing w:val="-6"/>
          <w:sz w:val="24"/>
        </w:rPr>
        <w:t xml:space="preserve">For example, In 2003, I went back to school and got a degree in creative </w:t>
      </w:r>
      <w:r w:rsidRPr="00CF1AB8">
        <w:rPr>
          <w:rFonts w:ascii="Arial" w:hAnsi="Arial" w:cs="Arial"/>
          <w:color w:val="800000"/>
          <w:spacing w:val="-8"/>
          <w:sz w:val="24"/>
        </w:rPr>
        <w:t>writing so that I could begin my novel.</w:t>
      </w:r>
    </w:p>
    <w:p w14:paraId="26374AC8" w14:textId="323C9327" w:rsidR="00EC7EC6" w:rsidRPr="00CF1AB8" w:rsidRDefault="00EC7EC6" w:rsidP="00522E4C">
      <w:pPr>
        <w:pStyle w:val="ListParagraph"/>
        <w:numPr>
          <w:ilvl w:val="0"/>
          <w:numId w:val="94"/>
        </w:numPr>
        <w:spacing w:before="252" w:line="360" w:lineRule="auto"/>
        <w:jc w:val="both"/>
        <w:rPr>
          <w:rFonts w:ascii="Arial" w:hAnsi="Arial" w:cs="Arial"/>
          <w:color w:val="800000"/>
          <w:spacing w:val="-6"/>
          <w:sz w:val="24"/>
        </w:rPr>
      </w:pPr>
      <w:r w:rsidRPr="00E440B9">
        <w:rPr>
          <w:rFonts w:ascii="Arial" w:hAnsi="Arial"/>
          <w:color w:val="800000"/>
          <w:spacing w:val="7"/>
          <w:sz w:val="24"/>
        </w:rPr>
        <w:t xml:space="preserve">and most importantly, be true to the 4 areas of life and your natural </w:t>
      </w:r>
      <w:r w:rsidRPr="00E440B9">
        <w:rPr>
          <w:rFonts w:ascii="Arial" w:hAnsi="Arial"/>
          <w:color w:val="800000"/>
          <w:spacing w:val="1"/>
          <w:sz w:val="24"/>
        </w:rPr>
        <w:t>talent.</w:t>
      </w:r>
    </w:p>
    <w:p w14:paraId="78B4E96E" w14:textId="354E4BA5" w:rsidR="004E238C" w:rsidRPr="00CF1AB8" w:rsidRDefault="004E238C" w:rsidP="00EC7EC6">
      <w:pPr>
        <w:spacing w:before="252" w:line="360" w:lineRule="auto"/>
        <w:jc w:val="both"/>
        <w:rPr>
          <w:rFonts w:ascii="Arial" w:hAnsi="Arial" w:cs="Arial"/>
          <w:color w:val="800000"/>
          <w:spacing w:val="-7"/>
          <w:sz w:val="24"/>
        </w:rPr>
      </w:pPr>
      <w:r w:rsidRPr="00CF1AB8">
        <w:rPr>
          <w:rFonts w:ascii="Arial" w:hAnsi="Arial" w:cs="Arial"/>
          <w:color w:val="800000"/>
          <w:spacing w:val="-7"/>
          <w:sz w:val="24"/>
        </w:rPr>
        <w:t xml:space="preserve">It is OK to address issues that can be overcome in a reasonable fashion </w:t>
      </w:r>
      <w:r w:rsidRPr="00CF1AB8">
        <w:rPr>
          <w:rFonts w:ascii="Arial" w:hAnsi="Arial" w:cs="Arial"/>
          <w:color w:val="800000"/>
          <w:spacing w:val="-6"/>
          <w:sz w:val="24"/>
        </w:rPr>
        <w:t>such as taking a course to learn a skill that supports your "natural ability" or a acting on a desire to move to Vancouver because you want to sail.</w:t>
      </w:r>
    </w:p>
    <w:p w14:paraId="64ACF443" w14:textId="54C8D5F7" w:rsidR="004E238C" w:rsidRPr="00E440B9" w:rsidRDefault="004E238C" w:rsidP="00EC7EC6">
      <w:pPr>
        <w:spacing w:line="360" w:lineRule="auto"/>
        <w:jc w:val="both"/>
        <w:rPr>
          <w:rFonts w:ascii="Arial" w:hAnsi="Arial" w:cs="Arial"/>
          <w:color w:val="800000"/>
          <w:spacing w:val="-10"/>
          <w:sz w:val="24"/>
        </w:rPr>
      </w:pPr>
      <w:r w:rsidRPr="00E440B9">
        <w:rPr>
          <w:rFonts w:ascii="Arial" w:hAnsi="Arial" w:cs="Arial"/>
          <w:color w:val="800000"/>
          <w:spacing w:val="-10"/>
          <w:sz w:val="24"/>
        </w:rPr>
        <w:t xml:space="preserve">It is not OK to accept a scenario where one or more major life issue is not </w:t>
      </w:r>
      <w:r w:rsidRPr="00E440B9">
        <w:rPr>
          <w:rFonts w:ascii="Arial" w:hAnsi="Arial" w:cs="Arial"/>
          <w:color w:val="800000"/>
          <w:spacing w:val="-11"/>
          <w:sz w:val="24"/>
        </w:rPr>
        <w:t xml:space="preserve">congruent with your abilities and your life goals. For example, becoming a </w:t>
      </w:r>
      <w:r w:rsidRPr="00E440B9">
        <w:rPr>
          <w:rFonts w:ascii="Arial" w:hAnsi="Arial" w:cs="Arial"/>
          <w:color w:val="800000"/>
          <w:spacing w:val="-7"/>
          <w:sz w:val="24"/>
        </w:rPr>
        <w:t xml:space="preserve">cruise ship director because you would like to live in a warm climate, but </w:t>
      </w:r>
      <w:r w:rsidRPr="00E440B9">
        <w:rPr>
          <w:rFonts w:ascii="Arial" w:hAnsi="Arial" w:cs="Arial"/>
          <w:color w:val="800000"/>
          <w:sz w:val="24"/>
        </w:rPr>
        <w:t xml:space="preserve">you hate working with people and don't have a warm and engaging </w:t>
      </w:r>
      <w:r w:rsidRPr="00E440B9">
        <w:rPr>
          <w:rFonts w:ascii="Arial" w:hAnsi="Arial" w:cs="Arial"/>
          <w:color w:val="800000"/>
          <w:spacing w:val="-8"/>
          <w:sz w:val="24"/>
        </w:rPr>
        <w:t>personality is not congruent living.</w:t>
      </w:r>
    </w:p>
    <w:p w14:paraId="5A239AAF" w14:textId="392D1E9F" w:rsidR="004E238C" w:rsidRPr="00E440B9" w:rsidRDefault="004E238C" w:rsidP="00C34768">
      <w:pPr>
        <w:spacing w:after="0" w:line="360" w:lineRule="auto"/>
        <w:jc w:val="both"/>
        <w:rPr>
          <w:rFonts w:ascii="Arial" w:hAnsi="Arial"/>
          <w:color w:val="800000"/>
          <w:spacing w:val="7"/>
          <w:sz w:val="24"/>
        </w:rPr>
      </w:pPr>
      <w:r w:rsidRPr="00E440B9">
        <w:rPr>
          <w:rFonts w:ascii="Arial" w:hAnsi="Arial"/>
          <w:color w:val="800000"/>
          <w:spacing w:val="1"/>
          <w:sz w:val="24"/>
        </w:rPr>
        <w:t>You must reconcile all incongruities if possible.</w:t>
      </w:r>
    </w:p>
    <w:p w14:paraId="22F21E71" w14:textId="77777777" w:rsidR="004E238C" w:rsidRPr="00E440B9" w:rsidRDefault="004E238C" w:rsidP="00C34768">
      <w:pPr>
        <w:spacing w:before="288" w:line="360" w:lineRule="auto"/>
        <w:jc w:val="both"/>
        <w:rPr>
          <w:rFonts w:ascii="Arial" w:hAnsi="Arial"/>
          <w:color w:val="800000"/>
          <w:spacing w:val="-8"/>
          <w:sz w:val="24"/>
        </w:rPr>
      </w:pPr>
      <w:r w:rsidRPr="00E440B9">
        <w:rPr>
          <w:rFonts w:ascii="Arial" w:hAnsi="Arial"/>
          <w:color w:val="800000"/>
          <w:spacing w:val="-8"/>
          <w:sz w:val="24"/>
        </w:rPr>
        <w:t xml:space="preserve">The outcome must be a self-consistent story where all the parts of your life line up to </w:t>
      </w:r>
      <w:r w:rsidRPr="00E440B9">
        <w:rPr>
          <w:rFonts w:ascii="Arial" w:hAnsi="Arial"/>
          <w:color w:val="800000"/>
          <w:spacing w:val="-11"/>
          <w:sz w:val="24"/>
        </w:rPr>
        <w:t xml:space="preserve">support the end result, and there are no major roadblocks that cannot be overcome in a </w:t>
      </w:r>
      <w:r w:rsidRPr="00E440B9">
        <w:rPr>
          <w:rFonts w:ascii="Arial" w:hAnsi="Arial"/>
          <w:color w:val="800000"/>
          <w:spacing w:val="-7"/>
          <w:sz w:val="24"/>
        </w:rPr>
        <w:t>straight-forward identifiable and achievable (but not necessarily easy) fashion.</w:t>
      </w:r>
    </w:p>
    <w:p w14:paraId="3D8699FC" w14:textId="77777777" w:rsidR="004E238C" w:rsidRPr="00E440B9" w:rsidRDefault="004E238C" w:rsidP="00C34768">
      <w:pPr>
        <w:spacing w:before="288" w:line="360" w:lineRule="auto"/>
        <w:jc w:val="both"/>
        <w:rPr>
          <w:rFonts w:ascii="Arial" w:hAnsi="Arial"/>
          <w:color w:val="800000"/>
          <w:spacing w:val="-2"/>
          <w:sz w:val="24"/>
        </w:rPr>
      </w:pPr>
      <w:r w:rsidRPr="00E440B9">
        <w:rPr>
          <w:rFonts w:ascii="Arial" w:hAnsi="Arial"/>
          <w:color w:val="800000"/>
          <w:spacing w:val="-2"/>
          <w:sz w:val="24"/>
        </w:rPr>
        <w:t xml:space="preserve">The eulogy must be written in legible form for someone else to read. You must be </w:t>
      </w:r>
      <w:r w:rsidRPr="00E440B9">
        <w:rPr>
          <w:rFonts w:ascii="Arial" w:hAnsi="Arial"/>
          <w:color w:val="800000"/>
          <w:spacing w:val="-8"/>
          <w:sz w:val="24"/>
        </w:rPr>
        <w:t>ready to present it tomorrow morning.</w:t>
      </w:r>
    </w:p>
    <w:p w14:paraId="6FCE3694" w14:textId="77777777" w:rsidR="004E238C" w:rsidRPr="00E440B9" w:rsidRDefault="004E238C" w:rsidP="00C34768">
      <w:pPr>
        <w:spacing w:before="216" w:line="360" w:lineRule="auto"/>
        <w:jc w:val="both"/>
        <w:rPr>
          <w:rFonts w:ascii="Arial" w:hAnsi="Arial"/>
          <w:color w:val="800000"/>
          <w:spacing w:val="-12"/>
          <w:sz w:val="24"/>
        </w:rPr>
      </w:pPr>
      <w:r w:rsidRPr="00E440B9">
        <w:rPr>
          <w:rFonts w:ascii="Arial" w:hAnsi="Arial"/>
          <w:color w:val="800000"/>
          <w:spacing w:val="-12"/>
          <w:sz w:val="24"/>
        </w:rPr>
        <w:t xml:space="preserve">Hint: This process works well if you cycle through the scenario or story or eulogy, </w:t>
      </w:r>
      <w:r w:rsidRPr="00E440B9">
        <w:rPr>
          <w:rFonts w:ascii="Arial" w:hAnsi="Arial"/>
          <w:color w:val="800000"/>
          <w:spacing w:val="-4"/>
          <w:sz w:val="24"/>
        </w:rPr>
        <w:t xml:space="preserve">modify it against the lists, add more detail to flesh it out, modify if against the </w:t>
      </w:r>
      <w:r w:rsidRPr="00E440B9">
        <w:rPr>
          <w:rFonts w:ascii="Arial" w:hAnsi="Arial"/>
          <w:color w:val="800000"/>
          <w:spacing w:val="-6"/>
          <w:sz w:val="24"/>
        </w:rPr>
        <w:t>lists, and so on. Be prepared to spend at least 2 hours on this task.</w:t>
      </w:r>
    </w:p>
    <w:p w14:paraId="5510CA65" w14:textId="77777777" w:rsidR="004E238C" w:rsidRDefault="004E238C" w:rsidP="004E238C">
      <w:pPr>
        <w:sectPr w:rsidR="004E238C" w:rsidSect="001140E7">
          <w:pgSz w:w="12240" w:h="15840"/>
          <w:pgMar w:top="1701" w:right="1247" w:bottom="1701" w:left="1247" w:header="720" w:footer="720" w:gutter="0"/>
          <w:cols w:space="720"/>
        </w:sectPr>
      </w:pPr>
    </w:p>
    <w:p w14:paraId="738D36F7" w14:textId="77777777" w:rsidR="004E238C" w:rsidRPr="00137041" w:rsidRDefault="004E238C" w:rsidP="00137041">
      <w:pPr>
        <w:pStyle w:val="Heading1"/>
        <w:framePr w:wrap="around" w:x="1346" w:y="1072"/>
        <w:rPr>
          <w:w w:val="90"/>
        </w:rPr>
      </w:pPr>
      <w:bookmarkStart w:id="67" w:name="_Toc150821385"/>
      <w:r w:rsidRPr="00137041">
        <w:rPr>
          <w:w w:val="90"/>
        </w:rPr>
        <w:lastRenderedPageBreak/>
        <w:t>Section 4: Putting it all Together</w:t>
      </w:r>
      <w:bookmarkEnd w:id="67"/>
    </w:p>
    <w:p w14:paraId="5813F1EB" w14:textId="77777777" w:rsidR="00137041" w:rsidRDefault="00137041" w:rsidP="00C34768">
      <w:pPr>
        <w:spacing w:after="0" w:line="360" w:lineRule="auto"/>
        <w:jc w:val="both"/>
        <w:rPr>
          <w:rFonts w:ascii="Arial" w:hAnsi="Arial" w:cs="Arial"/>
          <w:b/>
          <w:color w:val="800000"/>
          <w:spacing w:val="-10"/>
          <w:sz w:val="28"/>
          <w:szCs w:val="24"/>
        </w:rPr>
      </w:pPr>
    </w:p>
    <w:p w14:paraId="7264D7C5" w14:textId="77777777" w:rsidR="00A14175" w:rsidRPr="00137041" w:rsidRDefault="004E238C" w:rsidP="00137041">
      <w:pPr>
        <w:pStyle w:val="Heading2"/>
        <w:rPr>
          <w:color w:val="800000"/>
          <w:sz w:val="28"/>
        </w:rPr>
      </w:pPr>
      <w:bookmarkStart w:id="68" w:name="_Toc150821386"/>
      <w:r w:rsidRPr="00137041">
        <w:rPr>
          <w:color w:val="800000"/>
          <w:sz w:val="28"/>
        </w:rPr>
        <w:t>Discussion of Eulogy</w:t>
      </w:r>
      <w:r w:rsidR="00E440B9" w:rsidRPr="00137041">
        <w:rPr>
          <w:color w:val="800000"/>
          <w:sz w:val="28"/>
        </w:rPr>
        <w:t>:</w:t>
      </w:r>
      <w:bookmarkEnd w:id="68"/>
      <w:r w:rsidR="00E440B9" w:rsidRPr="00137041">
        <w:rPr>
          <w:color w:val="800000"/>
          <w:sz w:val="28"/>
        </w:rPr>
        <w:t xml:space="preserve"> </w:t>
      </w:r>
      <w:r w:rsidR="00A14175" w:rsidRPr="00137041">
        <w:rPr>
          <w:color w:val="800000"/>
          <w:sz w:val="28"/>
        </w:rPr>
        <w:t xml:space="preserve">                                                                                                    </w:t>
      </w:r>
    </w:p>
    <w:p w14:paraId="7CFEBC22" w14:textId="25210770" w:rsidR="00E440B9" w:rsidRPr="00F12534" w:rsidRDefault="004E238C" w:rsidP="00F12534">
      <w:pPr>
        <w:spacing w:after="0" w:line="360" w:lineRule="auto"/>
        <w:rPr>
          <w:rFonts w:ascii="Arial" w:hAnsi="Arial" w:cs="Arial"/>
          <w:color w:val="800000"/>
          <w:spacing w:val="-7"/>
          <w:sz w:val="24"/>
          <w:szCs w:val="24"/>
        </w:rPr>
      </w:pPr>
      <w:r w:rsidRPr="00E440B9">
        <w:rPr>
          <w:rFonts w:ascii="Arial" w:hAnsi="Arial" w:cs="Arial"/>
          <w:color w:val="800000"/>
          <w:spacing w:val="-9"/>
          <w:sz w:val="24"/>
          <w:szCs w:val="24"/>
        </w:rPr>
        <w:t xml:space="preserve">Each person has someone else read his or her eulogy. Listen quietly to what you said </w:t>
      </w:r>
      <w:r w:rsidRPr="00E440B9">
        <w:rPr>
          <w:rFonts w:ascii="Arial" w:hAnsi="Arial" w:cs="Arial"/>
          <w:color w:val="800000"/>
          <w:spacing w:val="-7"/>
          <w:sz w:val="24"/>
          <w:szCs w:val="24"/>
        </w:rPr>
        <w:t>about yourself, and then add anything to it at the end, if so moved.</w:t>
      </w:r>
      <w:r w:rsidR="00E440B9">
        <w:rPr>
          <w:rFonts w:ascii="Arial" w:hAnsi="Arial" w:cs="Arial"/>
          <w:color w:val="800000"/>
          <w:spacing w:val="-7"/>
          <w:sz w:val="24"/>
          <w:szCs w:val="24"/>
        </w:rPr>
        <w:t xml:space="preserve">                                                        </w:t>
      </w:r>
      <w:r w:rsidR="00E440B9" w:rsidRPr="00C34768">
        <w:rPr>
          <w:rFonts w:ascii="Arial" w:hAnsi="Arial" w:cs="Arial"/>
          <w:b/>
          <w:color w:val="800000"/>
          <w:spacing w:val="-7"/>
          <w:sz w:val="24"/>
          <w:szCs w:val="24"/>
        </w:rPr>
        <w:t>Write down anything that comes to you when your eulogy is discussed.</w:t>
      </w:r>
    </w:p>
    <w:p w14:paraId="7F27231C" w14:textId="77777777" w:rsidR="00F12534" w:rsidRDefault="00F12534" w:rsidP="00A14175">
      <w:pPr>
        <w:rPr>
          <w:rFonts w:ascii="Arial" w:hAnsi="Arial" w:cs="Arial"/>
          <w:b/>
          <w:color w:val="800000"/>
          <w:sz w:val="32"/>
          <w:szCs w:val="24"/>
        </w:rPr>
      </w:pPr>
    </w:p>
    <w:p w14:paraId="23F820C7" w14:textId="77777777" w:rsidR="004E238C" w:rsidRPr="00137041" w:rsidRDefault="004E238C" w:rsidP="00137041">
      <w:pPr>
        <w:pStyle w:val="Heading2"/>
        <w:rPr>
          <w:color w:val="800000"/>
          <w:sz w:val="28"/>
        </w:rPr>
      </w:pPr>
      <w:bookmarkStart w:id="69" w:name="_Toc150821387"/>
      <w:r w:rsidRPr="00137041">
        <w:rPr>
          <w:color w:val="800000"/>
          <w:sz w:val="28"/>
        </w:rPr>
        <w:t>Summary</w:t>
      </w:r>
      <w:bookmarkEnd w:id="69"/>
    </w:p>
    <w:p w14:paraId="010E295F" w14:textId="77777777" w:rsidR="004E238C" w:rsidRPr="00A14175" w:rsidRDefault="004E238C" w:rsidP="0018353D">
      <w:pPr>
        <w:spacing w:after="0" w:line="360" w:lineRule="auto"/>
        <w:jc w:val="both"/>
        <w:rPr>
          <w:rFonts w:ascii="Arial" w:hAnsi="Arial" w:cs="Arial"/>
          <w:color w:val="800000"/>
          <w:spacing w:val="-10"/>
          <w:sz w:val="24"/>
          <w:szCs w:val="24"/>
        </w:rPr>
      </w:pPr>
      <w:r w:rsidRPr="00A14175">
        <w:rPr>
          <w:rFonts w:ascii="Arial" w:hAnsi="Arial" w:cs="Arial"/>
          <w:color w:val="800000"/>
          <w:spacing w:val="-10"/>
          <w:sz w:val="24"/>
          <w:szCs w:val="24"/>
        </w:rPr>
        <w:t xml:space="preserve">To make your life work together in all its parts, you need to lead your life at the </w:t>
      </w:r>
      <w:r w:rsidRPr="00A14175">
        <w:rPr>
          <w:rFonts w:ascii="Arial" w:hAnsi="Arial" w:cs="Arial"/>
          <w:color w:val="800000"/>
          <w:spacing w:val="-8"/>
          <w:sz w:val="24"/>
          <w:szCs w:val="24"/>
        </w:rPr>
        <w:t>intersection of all three major constituents.</w:t>
      </w:r>
    </w:p>
    <w:p w14:paraId="186EA361" w14:textId="77777777" w:rsidR="00F12534" w:rsidRDefault="004E238C" w:rsidP="00F12534">
      <w:pPr>
        <w:spacing w:after="0"/>
        <w:ind w:right="510"/>
        <w:jc w:val="center"/>
        <w:rPr>
          <w:rFonts w:ascii="Arial" w:hAnsi="Arial"/>
          <w:color w:val="800000"/>
          <w:spacing w:val="-9"/>
          <w:sz w:val="24"/>
        </w:rPr>
      </w:pPr>
      <w:r>
        <w:rPr>
          <w:noProof/>
        </w:rPr>
        <w:drawing>
          <wp:inline distT="0" distB="0" distL="0" distR="0" wp14:anchorId="3E0A2A75" wp14:editId="270BA4A5">
            <wp:extent cx="4041140" cy="3492500"/>
            <wp:effectExtent l="0" t="0" r="0" b="0"/>
            <wp:docPr id="690" name="pic"/>
            <wp:cNvGraphicFramePr/>
            <a:graphic xmlns:a="http://schemas.openxmlformats.org/drawingml/2006/main">
              <a:graphicData uri="http://schemas.openxmlformats.org/drawingml/2006/picture">
                <pic:pic xmlns:pic="http://schemas.openxmlformats.org/drawingml/2006/picture">
                  <pic:nvPicPr>
                    <pic:cNvPr id="58" name="test1"/>
                    <pic:cNvPicPr preferRelativeResize="0"/>
                  </pic:nvPicPr>
                  <pic:blipFill>
                    <a:blip r:embed="rId29"/>
                    <a:stretch>
                      <a:fillRect/>
                    </a:stretch>
                  </pic:blipFill>
                  <pic:spPr>
                    <a:xfrm>
                      <a:off x="0" y="0"/>
                      <a:ext cx="4041140" cy="3492500"/>
                    </a:xfrm>
                    <a:prstGeom prst="rect">
                      <a:avLst/>
                    </a:prstGeom>
                  </pic:spPr>
                </pic:pic>
              </a:graphicData>
            </a:graphic>
          </wp:inline>
        </w:drawing>
      </w:r>
    </w:p>
    <w:p w14:paraId="2A707477" w14:textId="677E7B94" w:rsidR="00F12534" w:rsidRDefault="004E238C" w:rsidP="0018353D">
      <w:pPr>
        <w:spacing w:after="0" w:line="360" w:lineRule="auto"/>
        <w:ind w:right="510"/>
        <w:jc w:val="center"/>
        <w:rPr>
          <w:rFonts w:ascii="Arial" w:hAnsi="Arial"/>
          <w:color w:val="800000"/>
          <w:spacing w:val="-6"/>
          <w:sz w:val="24"/>
        </w:rPr>
      </w:pPr>
      <w:r w:rsidRPr="00A14175">
        <w:rPr>
          <w:rFonts w:ascii="Arial" w:hAnsi="Arial"/>
          <w:color w:val="800000"/>
          <w:spacing w:val="-9"/>
          <w:sz w:val="24"/>
        </w:rPr>
        <w:t xml:space="preserve">Even if you feel a need to consider your future options again (and most of us do), you </w:t>
      </w:r>
      <w:r w:rsidRPr="00A14175">
        <w:rPr>
          <w:rFonts w:ascii="Arial" w:hAnsi="Arial"/>
          <w:color w:val="800000"/>
          <w:spacing w:val="-7"/>
          <w:sz w:val="24"/>
        </w:rPr>
        <w:t xml:space="preserve">have a solid base from which to proceed and some tools to use again in a structured </w:t>
      </w:r>
      <w:r w:rsidRPr="00A14175">
        <w:rPr>
          <w:rFonts w:ascii="Arial" w:hAnsi="Arial"/>
          <w:color w:val="800000"/>
          <w:spacing w:val="-6"/>
          <w:sz w:val="24"/>
        </w:rPr>
        <w:t>way to determine a path.</w:t>
      </w:r>
    </w:p>
    <w:p w14:paraId="64A3F5AE" w14:textId="34FB79EF" w:rsidR="004E238C" w:rsidRPr="00A14175" w:rsidRDefault="0018353D" w:rsidP="00F12534">
      <w:pPr>
        <w:spacing w:after="2124"/>
        <w:ind w:left="1441" w:right="1575"/>
        <w:jc w:val="center"/>
        <w:rPr>
          <w:rFonts w:ascii="Arial" w:hAnsi="Arial"/>
          <w:b/>
          <w:i/>
          <w:color w:val="800000"/>
          <w:spacing w:val="2"/>
          <w:sz w:val="32"/>
        </w:rPr>
      </w:pPr>
      <w:r>
        <w:rPr>
          <w:rFonts w:ascii="Arial" w:hAnsi="Arial"/>
          <w:b/>
          <w:i/>
          <w:color w:val="800000"/>
          <w:spacing w:val="2"/>
          <w:sz w:val="32"/>
        </w:rPr>
        <w:lastRenderedPageBreak/>
        <w:t>Have a great, congruent life!!!</w:t>
      </w:r>
    </w:p>
    <w:p w14:paraId="0115055B" w14:textId="77777777" w:rsidR="004E238C" w:rsidRDefault="004E238C" w:rsidP="004E238C">
      <w:pPr>
        <w:sectPr w:rsidR="004E238C" w:rsidSect="00C34768">
          <w:pgSz w:w="12240" w:h="15840"/>
          <w:pgMar w:top="1701" w:right="1247" w:bottom="1701" w:left="1247" w:header="720" w:footer="720" w:gutter="0"/>
          <w:cols w:space="720"/>
        </w:sectPr>
      </w:pPr>
    </w:p>
    <w:p w14:paraId="07FC846B" w14:textId="77777777" w:rsidR="004E238C" w:rsidRPr="001140E7" w:rsidRDefault="004E238C" w:rsidP="00137041">
      <w:pPr>
        <w:pStyle w:val="Heading1"/>
        <w:framePr w:wrap="around" w:x="1244" w:y="1429"/>
      </w:pPr>
      <w:bookmarkStart w:id="70" w:name="_Toc150821388"/>
      <w:r w:rsidRPr="001140E7">
        <w:lastRenderedPageBreak/>
        <w:t>Success In Life Workshop Questionnaire</w:t>
      </w:r>
      <w:bookmarkEnd w:id="70"/>
    </w:p>
    <w:p w14:paraId="7FE6CA92" w14:textId="77777777" w:rsidR="00137041" w:rsidRDefault="00137041" w:rsidP="00FA6C71">
      <w:pPr>
        <w:spacing w:before="180" w:line="264" w:lineRule="auto"/>
        <w:rPr>
          <w:rFonts w:ascii="Arial" w:hAnsi="Arial"/>
          <w:color w:val="800000"/>
          <w:spacing w:val="-7"/>
          <w:sz w:val="24"/>
        </w:rPr>
      </w:pPr>
    </w:p>
    <w:p w14:paraId="7D70C254" w14:textId="77777777" w:rsidR="004E238C" w:rsidRPr="00FA6C71" w:rsidRDefault="004E238C" w:rsidP="00FA6C71">
      <w:pPr>
        <w:spacing w:before="180" w:line="264" w:lineRule="auto"/>
        <w:rPr>
          <w:rFonts w:ascii="Arial" w:hAnsi="Arial"/>
          <w:color w:val="800000"/>
          <w:spacing w:val="-7"/>
          <w:sz w:val="24"/>
        </w:rPr>
      </w:pPr>
      <w:r w:rsidRPr="00FA6C71">
        <w:rPr>
          <w:rFonts w:ascii="Arial" w:hAnsi="Arial"/>
          <w:color w:val="800000"/>
          <w:spacing w:val="-7"/>
          <w:sz w:val="24"/>
        </w:rPr>
        <w:t>Please use the back of this questionnaire if necessary.</w:t>
      </w:r>
    </w:p>
    <w:p w14:paraId="69DBF8F7" w14:textId="702FE40C" w:rsidR="004E238C" w:rsidRPr="00FA6C71" w:rsidRDefault="004E238C" w:rsidP="00522E4C">
      <w:pPr>
        <w:pStyle w:val="ListParagraph"/>
        <w:numPr>
          <w:ilvl w:val="0"/>
          <w:numId w:val="97"/>
        </w:numPr>
        <w:tabs>
          <w:tab w:val="right" w:pos="6121"/>
        </w:tabs>
        <w:spacing w:before="648" w:line="600" w:lineRule="auto"/>
        <w:rPr>
          <w:rFonts w:ascii="Arial" w:hAnsi="Arial"/>
          <w:color w:val="800000"/>
          <w:sz w:val="24"/>
        </w:rPr>
      </w:pPr>
      <w:r w:rsidRPr="00FA6C71">
        <w:rPr>
          <w:rFonts w:ascii="Arial" w:hAnsi="Arial"/>
          <w:color w:val="800000"/>
          <w:spacing w:val="-6"/>
          <w:sz w:val="24"/>
        </w:rPr>
        <w:t>Did you find this workshop to be of value? Why?</w:t>
      </w:r>
    </w:p>
    <w:p w14:paraId="36EAFDAA" w14:textId="77777777" w:rsidR="004E238C" w:rsidRPr="00FA6C71" w:rsidRDefault="004E238C" w:rsidP="00522E4C">
      <w:pPr>
        <w:pStyle w:val="ListParagraph"/>
        <w:numPr>
          <w:ilvl w:val="0"/>
          <w:numId w:val="97"/>
        </w:numPr>
        <w:tabs>
          <w:tab w:val="decimal" w:pos="864"/>
        </w:tabs>
        <w:spacing w:before="684" w:after="0" w:line="600" w:lineRule="auto"/>
        <w:rPr>
          <w:rFonts w:ascii="Arial" w:hAnsi="Arial"/>
          <w:color w:val="800000"/>
          <w:spacing w:val="3"/>
          <w:sz w:val="24"/>
        </w:rPr>
      </w:pPr>
      <w:r w:rsidRPr="00FA6C71">
        <w:rPr>
          <w:rFonts w:ascii="Arial" w:hAnsi="Arial"/>
          <w:color w:val="800000"/>
          <w:spacing w:val="3"/>
          <w:sz w:val="24"/>
        </w:rPr>
        <w:t>Did the workshop provide you with new personal insight? If so, what?</w:t>
      </w:r>
    </w:p>
    <w:p w14:paraId="701225BE" w14:textId="77777777" w:rsidR="004E238C" w:rsidRPr="00FA6C71" w:rsidRDefault="004E238C" w:rsidP="00522E4C">
      <w:pPr>
        <w:pStyle w:val="ListParagraph"/>
        <w:numPr>
          <w:ilvl w:val="0"/>
          <w:numId w:val="97"/>
        </w:numPr>
        <w:tabs>
          <w:tab w:val="decimal" w:pos="864"/>
          <w:tab w:val="left" w:pos="908"/>
        </w:tabs>
        <w:spacing w:before="648" w:after="0" w:line="600" w:lineRule="auto"/>
        <w:rPr>
          <w:rFonts w:ascii="Arial" w:hAnsi="Arial"/>
          <w:color w:val="800000"/>
          <w:spacing w:val="10"/>
          <w:sz w:val="24"/>
        </w:rPr>
      </w:pPr>
      <w:r w:rsidRPr="00FA6C71">
        <w:rPr>
          <w:rFonts w:ascii="Arial" w:hAnsi="Arial"/>
          <w:color w:val="800000"/>
          <w:spacing w:val="10"/>
          <w:sz w:val="24"/>
        </w:rPr>
        <w:t>What did you find the least valuable? Most?</w:t>
      </w:r>
    </w:p>
    <w:p w14:paraId="033ED2B4" w14:textId="77777777" w:rsidR="004E238C" w:rsidRPr="00FA6C71" w:rsidRDefault="004E238C" w:rsidP="00522E4C">
      <w:pPr>
        <w:pStyle w:val="ListParagraph"/>
        <w:numPr>
          <w:ilvl w:val="0"/>
          <w:numId w:val="97"/>
        </w:numPr>
        <w:tabs>
          <w:tab w:val="decimal" w:pos="864"/>
          <w:tab w:val="left" w:pos="908"/>
        </w:tabs>
        <w:spacing w:before="576" w:after="0" w:line="600" w:lineRule="auto"/>
        <w:rPr>
          <w:rFonts w:ascii="Arial" w:hAnsi="Arial"/>
          <w:color w:val="800000"/>
          <w:spacing w:val="10"/>
          <w:sz w:val="24"/>
        </w:rPr>
      </w:pPr>
      <w:r w:rsidRPr="00FA6C71">
        <w:rPr>
          <w:rFonts w:ascii="Arial" w:hAnsi="Arial"/>
          <w:color w:val="800000"/>
          <w:spacing w:val="10"/>
          <w:sz w:val="24"/>
        </w:rPr>
        <w:t>Would you like more or less group work?</w:t>
      </w:r>
    </w:p>
    <w:p w14:paraId="1C25ED6E" w14:textId="77777777" w:rsidR="004E238C" w:rsidRPr="00FA6C71" w:rsidRDefault="004E238C" w:rsidP="00522E4C">
      <w:pPr>
        <w:pStyle w:val="ListParagraph"/>
        <w:numPr>
          <w:ilvl w:val="0"/>
          <w:numId w:val="97"/>
        </w:numPr>
        <w:tabs>
          <w:tab w:val="decimal" w:pos="864"/>
          <w:tab w:val="left" w:pos="908"/>
        </w:tabs>
        <w:spacing w:before="576" w:after="0" w:line="600" w:lineRule="auto"/>
        <w:ind w:right="72"/>
        <w:rPr>
          <w:rFonts w:ascii="Arial" w:hAnsi="Arial"/>
          <w:color w:val="800000"/>
          <w:spacing w:val="-5"/>
          <w:sz w:val="24"/>
        </w:rPr>
      </w:pPr>
      <w:r w:rsidRPr="00FA6C71">
        <w:rPr>
          <w:rFonts w:ascii="Arial" w:hAnsi="Arial"/>
          <w:color w:val="800000"/>
          <w:spacing w:val="-5"/>
          <w:sz w:val="24"/>
        </w:rPr>
        <w:t xml:space="preserve">Did you find the time allowed for each segment appropriate? If not, how much </w:t>
      </w:r>
      <w:r w:rsidRPr="00FA6C71">
        <w:rPr>
          <w:rFonts w:ascii="Arial" w:hAnsi="Arial"/>
          <w:color w:val="800000"/>
          <w:spacing w:val="-5"/>
          <w:sz w:val="24"/>
        </w:rPr>
        <w:br/>
      </w:r>
      <w:r w:rsidRPr="00FA6C71">
        <w:rPr>
          <w:rFonts w:ascii="Arial" w:hAnsi="Arial"/>
          <w:color w:val="800000"/>
          <w:spacing w:val="-8"/>
          <w:sz w:val="24"/>
        </w:rPr>
        <w:t>time do you think is appropriate?</w:t>
      </w:r>
    </w:p>
    <w:p w14:paraId="7612449D" w14:textId="77777777" w:rsidR="004E238C" w:rsidRPr="00C42117" w:rsidRDefault="004E238C" w:rsidP="00522E4C">
      <w:pPr>
        <w:pStyle w:val="ListParagraph"/>
        <w:numPr>
          <w:ilvl w:val="0"/>
          <w:numId w:val="97"/>
        </w:numPr>
        <w:tabs>
          <w:tab w:val="decimal" w:pos="864"/>
          <w:tab w:val="left" w:pos="908"/>
        </w:tabs>
        <w:spacing w:before="864" w:after="0" w:line="600" w:lineRule="auto"/>
        <w:ind w:right="72"/>
        <w:rPr>
          <w:rFonts w:ascii="Arial" w:hAnsi="Arial"/>
          <w:color w:val="800000"/>
          <w:spacing w:val="-6"/>
          <w:sz w:val="24"/>
        </w:rPr>
      </w:pPr>
      <w:r w:rsidRPr="00C42117">
        <w:rPr>
          <w:rFonts w:ascii="Arial" w:hAnsi="Arial"/>
          <w:color w:val="800000"/>
          <w:spacing w:val="-6"/>
          <w:sz w:val="24"/>
        </w:rPr>
        <w:t xml:space="preserve">Would you like a follow-up program? What would you like to see in a follow-up </w:t>
      </w:r>
      <w:r w:rsidRPr="00C42117">
        <w:rPr>
          <w:rFonts w:ascii="Arial" w:hAnsi="Arial"/>
          <w:color w:val="800000"/>
          <w:spacing w:val="-6"/>
          <w:sz w:val="24"/>
        </w:rPr>
        <w:br/>
      </w:r>
      <w:r w:rsidRPr="00C42117">
        <w:rPr>
          <w:rFonts w:ascii="Arial" w:hAnsi="Arial"/>
          <w:color w:val="800000"/>
          <w:sz w:val="24"/>
        </w:rPr>
        <w:t>program?</w:t>
      </w:r>
    </w:p>
    <w:p w14:paraId="35DF3FF5" w14:textId="77777777" w:rsidR="004E238C" w:rsidRPr="00C42117" w:rsidRDefault="004E238C" w:rsidP="00522E4C">
      <w:pPr>
        <w:pStyle w:val="ListParagraph"/>
        <w:numPr>
          <w:ilvl w:val="0"/>
          <w:numId w:val="97"/>
        </w:numPr>
        <w:tabs>
          <w:tab w:val="decimal" w:pos="864"/>
          <w:tab w:val="left" w:pos="908"/>
        </w:tabs>
        <w:spacing w:before="864" w:after="0" w:line="600" w:lineRule="auto"/>
        <w:rPr>
          <w:rFonts w:ascii="Arial" w:hAnsi="Arial"/>
          <w:color w:val="800000"/>
          <w:spacing w:val="-4"/>
          <w:sz w:val="24"/>
        </w:rPr>
      </w:pPr>
      <w:r w:rsidRPr="00C42117">
        <w:rPr>
          <w:rFonts w:ascii="Arial" w:hAnsi="Arial"/>
          <w:color w:val="800000"/>
          <w:spacing w:val="-4"/>
          <w:sz w:val="24"/>
        </w:rPr>
        <w:t>What did you like most? Least?</w:t>
      </w:r>
    </w:p>
    <w:p w14:paraId="50A57CD5" w14:textId="77777777" w:rsidR="004E238C" w:rsidRPr="00C42117" w:rsidRDefault="004E238C" w:rsidP="00522E4C">
      <w:pPr>
        <w:pStyle w:val="ListParagraph"/>
        <w:numPr>
          <w:ilvl w:val="0"/>
          <w:numId w:val="97"/>
        </w:numPr>
        <w:tabs>
          <w:tab w:val="decimal" w:pos="864"/>
          <w:tab w:val="left" w:pos="908"/>
        </w:tabs>
        <w:spacing w:before="864" w:after="0" w:line="600" w:lineRule="auto"/>
        <w:ind w:right="72"/>
        <w:rPr>
          <w:rFonts w:ascii="Arial" w:hAnsi="Arial"/>
          <w:color w:val="800000"/>
          <w:sz w:val="24"/>
        </w:rPr>
      </w:pPr>
      <w:r w:rsidRPr="00C42117">
        <w:rPr>
          <w:rFonts w:ascii="Arial" w:hAnsi="Arial"/>
          <w:color w:val="800000"/>
          <w:sz w:val="24"/>
        </w:rPr>
        <w:t xml:space="preserve">Do you think the name of the workshop best represents the content of the </w:t>
      </w:r>
      <w:r w:rsidRPr="00C42117">
        <w:rPr>
          <w:rFonts w:ascii="Arial" w:hAnsi="Arial"/>
          <w:color w:val="800000"/>
          <w:sz w:val="24"/>
        </w:rPr>
        <w:br/>
      </w:r>
      <w:r w:rsidRPr="00C42117">
        <w:rPr>
          <w:rFonts w:ascii="Arial" w:hAnsi="Arial"/>
          <w:color w:val="800000"/>
          <w:spacing w:val="-6"/>
          <w:sz w:val="24"/>
        </w:rPr>
        <w:t>workshop? If not, suggest a name.</w:t>
      </w:r>
    </w:p>
    <w:p w14:paraId="77B2E79E" w14:textId="77777777" w:rsidR="004E238C" w:rsidRPr="00C42117" w:rsidRDefault="004E238C" w:rsidP="00522E4C">
      <w:pPr>
        <w:pStyle w:val="ListParagraph"/>
        <w:numPr>
          <w:ilvl w:val="0"/>
          <w:numId w:val="97"/>
        </w:numPr>
        <w:tabs>
          <w:tab w:val="decimal" w:pos="864"/>
          <w:tab w:val="left" w:pos="908"/>
        </w:tabs>
        <w:spacing w:before="324" w:after="0" w:line="600" w:lineRule="auto"/>
        <w:rPr>
          <w:rFonts w:ascii="Arial" w:hAnsi="Arial"/>
          <w:color w:val="800000"/>
          <w:spacing w:val="7"/>
          <w:sz w:val="24"/>
        </w:rPr>
      </w:pPr>
      <w:r w:rsidRPr="00C42117">
        <w:rPr>
          <w:rFonts w:ascii="Arial" w:hAnsi="Arial"/>
          <w:color w:val="800000"/>
          <w:spacing w:val="7"/>
          <w:sz w:val="24"/>
        </w:rPr>
        <w:t>Do you feel you received value for the tuition fee?</w:t>
      </w:r>
    </w:p>
    <w:p w14:paraId="256C9C59" w14:textId="77777777" w:rsidR="004E238C" w:rsidRPr="00C42117" w:rsidRDefault="004E238C" w:rsidP="00522E4C">
      <w:pPr>
        <w:pStyle w:val="ListParagraph"/>
        <w:numPr>
          <w:ilvl w:val="0"/>
          <w:numId w:val="97"/>
        </w:numPr>
        <w:tabs>
          <w:tab w:val="decimal" w:pos="864"/>
        </w:tabs>
        <w:spacing w:before="576" w:after="0" w:line="600" w:lineRule="auto"/>
        <w:rPr>
          <w:rFonts w:ascii="Arial" w:hAnsi="Arial"/>
          <w:color w:val="800000"/>
          <w:spacing w:val="5"/>
          <w:sz w:val="24"/>
        </w:rPr>
      </w:pPr>
      <w:r w:rsidRPr="00C42117">
        <w:rPr>
          <w:rFonts w:ascii="Arial" w:hAnsi="Arial"/>
          <w:color w:val="800000"/>
          <w:spacing w:val="5"/>
          <w:sz w:val="24"/>
        </w:rPr>
        <w:t>Would you recommend this workshop to your friends?</w:t>
      </w:r>
    </w:p>
    <w:p w14:paraId="52B6D73A" w14:textId="77777777" w:rsidR="004E238C" w:rsidRPr="00C42117" w:rsidRDefault="004E238C" w:rsidP="00522E4C">
      <w:pPr>
        <w:pStyle w:val="ListParagraph"/>
        <w:numPr>
          <w:ilvl w:val="0"/>
          <w:numId w:val="97"/>
        </w:numPr>
        <w:tabs>
          <w:tab w:val="decimal" w:pos="864"/>
          <w:tab w:val="left" w:pos="908"/>
        </w:tabs>
        <w:spacing w:before="216" w:after="0" w:line="600" w:lineRule="auto"/>
        <w:rPr>
          <w:rFonts w:ascii="Arial" w:hAnsi="Arial"/>
          <w:color w:val="800000"/>
          <w:spacing w:val="8"/>
          <w:sz w:val="24"/>
        </w:rPr>
      </w:pPr>
      <w:r w:rsidRPr="00C42117">
        <w:rPr>
          <w:rFonts w:ascii="Arial" w:hAnsi="Arial"/>
          <w:color w:val="800000"/>
          <w:spacing w:val="8"/>
          <w:sz w:val="24"/>
        </w:rPr>
        <w:t>Suggestions for improvement:</w:t>
      </w:r>
    </w:p>
    <w:p w14:paraId="4B6B9E31" w14:textId="77777777" w:rsidR="004E238C" w:rsidRDefault="004E238C" w:rsidP="004E238C">
      <w:pPr>
        <w:sectPr w:rsidR="004E238C" w:rsidSect="00FA6C71">
          <w:pgSz w:w="12240" w:h="15840"/>
          <w:pgMar w:top="1701" w:right="1247" w:bottom="1701" w:left="1247" w:header="720" w:footer="720" w:gutter="0"/>
          <w:cols w:space="720"/>
        </w:sectPr>
      </w:pPr>
    </w:p>
    <w:p w14:paraId="403C3C6B" w14:textId="0A92B538" w:rsidR="004E238C" w:rsidRDefault="00747D8D" w:rsidP="00747D8D">
      <w:pPr>
        <w:pStyle w:val="Heading3"/>
      </w:pPr>
      <w:bookmarkStart w:id="71" w:name="_Toc150821389"/>
      <w:r w:rsidRPr="001140E7">
        <w:lastRenderedPageBreak/>
        <w:t>BIBLIOGRAPHY</w:t>
      </w:r>
      <w:bookmarkEnd w:id="71"/>
    </w:p>
    <w:p w14:paraId="61E699BA" w14:textId="77EA2C14" w:rsidR="004E238C" w:rsidRPr="00C42117" w:rsidRDefault="004E238C" w:rsidP="00522E4C">
      <w:pPr>
        <w:pStyle w:val="ListParagraph"/>
        <w:numPr>
          <w:ilvl w:val="0"/>
          <w:numId w:val="98"/>
        </w:numPr>
        <w:tabs>
          <w:tab w:val="right" w:pos="8640"/>
        </w:tabs>
        <w:spacing w:before="504" w:line="480" w:lineRule="auto"/>
        <w:rPr>
          <w:rFonts w:ascii="Arial" w:hAnsi="Arial"/>
          <w:color w:val="800000"/>
          <w:sz w:val="24"/>
        </w:rPr>
      </w:pPr>
      <w:r w:rsidRPr="00C42117">
        <w:rPr>
          <w:rFonts w:ascii="Arial" w:hAnsi="Arial"/>
          <w:color w:val="800000"/>
          <w:spacing w:val="-7"/>
          <w:sz w:val="24"/>
        </w:rPr>
        <w:t>"The Pathfinder", 1998, Nicholas Lore, Simon and Shuster publisher, ISBN</w:t>
      </w:r>
    </w:p>
    <w:p w14:paraId="66A47200" w14:textId="77777777" w:rsidR="004E238C" w:rsidRPr="00C42117" w:rsidRDefault="004E238C" w:rsidP="00522E4C">
      <w:pPr>
        <w:pStyle w:val="ListParagraph"/>
        <w:numPr>
          <w:ilvl w:val="1"/>
          <w:numId w:val="98"/>
        </w:numPr>
        <w:spacing w:line="480" w:lineRule="auto"/>
        <w:rPr>
          <w:rFonts w:ascii="Arial" w:hAnsi="Arial"/>
          <w:color w:val="800000"/>
          <w:sz w:val="24"/>
        </w:rPr>
      </w:pPr>
      <w:r w:rsidRPr="00C42117">
        <w:rPr>
          <w:rFonts w:ascii="Arial" w:hAnsi="Arial"/>
          <w:color w:val="800000"/>
          <w:sz w:val="24"/>
        </w:rPr>
        <w:t>0-684-82399-3.</w:t>
      </w:r>
    </w:p>
    <w:p w14:paraId="4DB64663" w14:textId="77777777" w:rsidR="004E238C" w:rsidRPr="00C42117" w:rsidRDefault="004E238C" w:rsidP="00522E4C">
      <w:pPr>
        <w:pStyle w:val="ListParagraph"/>
        <w:numPr>
          <w:ilvl w:val="0"/>
          <w:numId w:val="98"/>
        </w:numPr>
        <w:tabs>
          <w:tab w:val="decimal" w:pos="720"/>
          <w:tab w:val="decimal" w:pos="792"/>
          <w:tab w:val="left" w:pos="759"/>
        </w:tabs>
        <w:spacing w:before="288" w:after="0" w:line="480" w:lineRule="auto"/>
        <w:ind w:right="216"/>
        <w:rPr>
          <w:rFonts w:ascii="Arial" w:hAnsi="Arial"/>
          <w:color w:val="800000"/>
          <w:spacing w:val="-7"/>
          <w:sz w:val="24"/>
        </w:rPr>
      </w:pPr>
      <w:r w:rsidRPr="00C42117">
        <w:rPr>
          <w:rFonts w:ascii="Arial" w:hAnsi="Arial"/>
          <w:color w:val="800000"/>
          <w:spacing w:val="-7"/>
          <w:sz w:val="24"/>
        </w:rPr>
        <w:t xml:space="preserve">"The Seven Habits of Highly Effective People", 1989, Stephen R. Covey, </w:t>
      </w:r>
      <w:r w:rsidRPr="00C42117">
        <w:rPr>
          <w:rFonts w:ascii="Arial" w:hAnsi="Arial"/>
          <w:color w:val="800000"/>
          <w:spacing w:val="-7"/>
          <w:sz w:val="24"/>
        </w:rPr>
        <w:br/>
      </w:r>
      <w:r w:rsidRPr="00C42117">
        <w:rPr>
          <w:rFonts w:ascii="Arial" w:hAnsi="Arial"/>
          <w:color w:val="800000"/>
          <w:spacing w:val="-6"/>
          <w:sz w:val="24"/>
        </w:rPr>
        <w:t>Simon and Schuster publisher, ISBNO-671-66398-4.</w:t>
      </w:r>
    </w:p>
    <w:p w14:paraId="64B71C61" w14:textId="77777777" w:rsidR="004E238C" w:rsidRPr="00C42117" w:rsidRDefault="004E238C" w:rsidP="00522E4C">
      <w:pPr>
        <w:pStyle w:val="ListParagraph"/>
        <w:numPr>
          <w:ilvl w:val="0"/>
          <w:numId w:val="98"/>
        </w:numPr>
        <w:tabs>
          <w:tab w:val="decimal" w:pos="720"/>
          <w:tab w:val="decimal" w:pos="792"/>
          <w:tab w:val="left" w:pos="759"/>
        </w:tabs>
        <w:spacing w:before="288" w:after="0" w:line="480" w:lineRule="auto"/>
        <w:ind w:right="72"/>
        <w:rPr>
          <w:rFonts w:ascii="Arial" w:hAnsi="Arial"/>
          <w:color w:val="800000"/>
          <w:spacing w:val="-8"/>
          <w:sz w:val="24"/>
        </w:rPr>
      </w:pPr>
      <w:r w:rsidRPr="00C42117">
        <w:rPr>
          <w:rFonts w:ascii="Arial" w:hAnsi="Arial"/>
          <w:color w:val="800000"/>
          <w:spacing w:val="-8"/>
          <w:sz w:val="24"/>
        </w:rPr>
        <w:t xml:space="preserve">"Is It Too Late To Run Away and Join the Circus?", 1998, Martin D. Smye, </w:t>
      </w:r>
      <w:r w:rsidRPr="00C42117">
        <w:rPr>
          <w:rFonts w:ascii="Arial" w:hAnsi="Arial"/>
          <w:color w:val="800000"/>
          <w:spacing w:val="-8"/>
          <w:sz w:val="24"/>
        </w:rPr>
        <w:br/>
      </w:r>
      <w:r w:rsidRPr="00C42117">
        <w:rPr>
          <w:rFonts w:ascii="Arial" w:hAnsi="Arial"/>
          <w:color w:val="800000"/>
          <w:spacing w:val="-5"/>
          <w:sz w:val="24"/>
        </w:rPr>
        <w:t>Key Porter Books publisher, ISBN 1-55013-977-0.</w:t>
      </w:r>
    </w:p>
    <w:p w14:paraId="5FC89BF7" w14:textId="77777777" w:rsidR="004E238C" w:rsidRPr="00C42117" w:rsidRDefault="004E238C" w:rsidP="00522E4C">
      <w:pPr>
        <w:pStyle w:val="ListParagraph"/>
        <w:numPr>
          <w:ilvl w:val="0"/>
          <w:numId w:val="98"/>
        </w:numPr>
        <w:tabs>
          <w:tab w:val="decimal" w:pos="720"/>
          <w:tab w:val="decimal" w:pos="792"/>
          <w:tab w:val="left" w:pos="759"/>
        </w:tabs>
        <w:spacing w:before="288" w:after="0" w:line="480" w:lineRule="auto"/>
        <w:ind w:right="360"/>
        <w:rPr>
          <w:rFonts w:ascii="Arial" w:hAnsi="Arial"/>
          <w:color w:val="800000"/>
          <w:spacing w:val="-8"/>
          <w:sz w:val="24"/>
        </w:rPr>
      </w:pPr>
      <w:r w:rsidRPr="00C42117">
        <w:rPr>
          <w:rFonts w:ascii="Arial" w:hAnsi="Arial"/>
          <w:color w:val="800000"/>
          <w:spacing w:val="-8"/>
          <w:sz w:val="24"/>
        </w:rPr>
        <w:t xml:space="preserve">"In Transition", 1991, Mary Lindley Burton and Richard A. Wedemeyer, </w:t>
      </w:r>
      <w:r w:rsidRPr="00C42117">
        <w:rPr>
          <w:rFonts w:ascii="Arial" w:hAnsi="Arial"/>
          <w:color w:val="800000"/>
          <w:spacing w:val="-8"/>
          <w:sz w:val="24"/>
        </w:rPr>
        <w:br/>
      </w:r>
      <w:r w:rsidRPr="00C42117">
        <w:rPr>
          <w:rFonts w:ascii="Arial" w:hAnsi="Arial"/>
          <w:color w:val="800000"/>
          <w:spacing w:val="-4"/>
          <w:sz w:val="24"/>
        </w:rPr>
        <w:t>Harper Business publisher, ISBN 0-88730-517-2</w:t>
      </w:r>
    </w:p>
    <w:p w14:paraId="2E142DB2" w14:textId="77777777" w:rsidR="004E238C" w:rsidRPr="00C42117" w:rsidRDefault="004E238C" w:rsidP="00522E4C">
      <w:pPr>
        <w:pStyle w:val="ListParagraph"/>
        <w:numPr>
          <w:ilvl w:val="0"/>
          <w:numId w:val="98"/>
        </w:numPr>
        <w:tabs>
          <w:tab w:val="decimal" w:pos="720"/>
          <w:tab w:val="decimal" w:pos="792"/>
          <w:tab w:val="left" w:pos="759"/>
        </w:tabs>
        <w:spacing w:before="252" w:after="0" w:line="480" w:lineRule="auto"/>
        <w:ind w:right="72"/>
        <w:rPr>
          <w:rFonts w:ascii="Arial" w:hAnsi="Arial"/>
          <w:color w:val="800000"/>
          <w:spacing w:val="-7"/>
          <w:sz w:val="24"/>
        </w:rPr>
      </w:pPr>
      <w:r w:rsidRPr="00C42117">
        <w:rPr>
          <w:rFonts w:ascii="Arial" w:hAnsi="Arial"/>
          <w:color w:val="800000"/>
          <w:spacing w:val="-7"/>
          <w:sz w:val="24"/>
        </w:rPr>
        <w:t xml:space="preserve">"Life is a Contact Sport", 1994, Ken Kragen, William Morrow and Co., Inc. </w:t>
      </w:r>
      <w:r w:rsidRPr="00C42117">
        <w:rPr>
          <w:rFonts w:ascii="Arial" w:hAnsi="Arial"/>
          <w:color w:val="800000"/>
          <w:spacing w:val="-7"/>
          <w:sz w:val="24"/>
        </w:rPr>
        <w:br/>
      </w:r>
      <w:r w:rsidRPr="00C42117">
        <w:rPr>
          <w:rFonts w:ascii="Arial" w:hAnsi="Arial"/>
          <w:color w:val="800000"/>
          <w:spacing w:val="-2"/>
          <w:sz w:val="24"/>
        </w:rPr>
        <w:t>publisher, ISBN 0-688-13282-0.</w:t>
      </w:r>
    </w:p>
    <w:p w14:paraId="5729CCC5" w14:textId="77777777" w:rsidR="004E238C" w:rsidRPr="00C42117" w:rsidRDefault="004E238C" w:rsidP="00522E4C">
      <w:pPr>
        <w:pStyle w:val="ListParagraph"/>
        <w:numPr>
          <w:ilvl w:val="0"/>
          <w:numId w:val="98"/>
        </w:numPr>
        <w:tabs>
          <w:tab w:val="decimal" w:pos="720"/>
          <w:tab w:val="decimal" w:pos="792"/>
          <w:tab w:val="left" w:pos="759"/>
        </w:tabs>
        <w:spacing w:before="288" w:after="0" w:line="480" w:lineRule="auto"/>
        <w:ind w:right="72"/>
        <w:rPr>
          <w:rFonts w:ascii="Arial" w:hAnsi="Arial"/>
          <w:color w:val="800000"/>
          <w:spacing w:val="-8"/>
          <w:sz w:val="24"/>
        </w:rPr>
      </w:pPr>
      <w:r w:rsidRPr="00C42117">
        <w:rPr>
          <w:rFonts w:ascii="Arial" w:hAnsi="Arial"/>
          <w:color w:val="800000"/>
          <w:spacing w:val="-8"/>
          <w:sz w:val="24"/>
        </w:rPr>
        <w:t xml:space="preserve">`Mid-Career Changes and Strategies for Success", 1993, John Shingleton </w:t>
      </w:r>
      <w:r w:rsidRPr="00C42117">
        <w:rPr>
          <w:rFonts w:ascii="Arial" w:hAnsi="Arial"/>
          <w:color w:val="800000"/>
          <w:spacing w:val="-8"/>
          <w:sz w:val="24"/>
        </w:rPr>
        <w:br/>
        <w:t>&amp; James Anderson, Career Publishing Inc publisher, ISBN 0-89262-407-8.</w:t>
      </w:r>
    </w:p>
    <w:p w14:paraId="79A189DD" w14:textId="10C4FE8B" w:rsidR="004E238C" w:rsidRPr="00C42117" w:rsidRDefault="004E238C" w:rsidP="00522E4C">
      <w:pPr>
        <w:pStyle w:val="ListParagraph"/>
        <w:numPr>
          <w:ilvl w:val="0"/>
          <w:numId w:val="98"/>
        </w:numPr>
        <w:tabs>
          <w:tab w:val="right" w:pos="8131"/>
        </w:tabs>
        <w:spacing w:before="288" w:line="480" w:lineRule="auto"/>
        <w:rPr>
          <w:rFonts w:ascii="Arial" w:hAnsi="Arial"/>
          <w:color w:val="800000"/>
          <w:sz w:val="24"/>
        </w:rPr>
      </w:pPr>
      <w:r w:rsidRPr="00C42117">
        <w:rPr>
          <w:rFonts w:ascii="Arial" w:hAnsi="Arial"/>
          <w:color w:val="800000"/>
          <w:spacing w:val="-6"/>
          <w:sz w:val="24"/>
        </w:rPr>
        <w:t>"Personality Type, An Owners Manual", 1998, Shambala Publications</w:t>
      </w:r>
    </w:p>
    <w:p w14:paraId="4532DD7E" w14:textId="77777777" w:rsidR="004E238C" w:rsidRPr="00C42117" w:rsidRDefault="004E238C" w:rsidP="00522E4C">
      <w:pPr>
        <w:pStyle w:val="ListParagraph"/>
        <w:numPr>
          <w:ilvl w:val="1"/>
          <w:numId w:val="98"/>
        </w:numPr>
        <w:spacing w:line="480" w:lineRule="auto"/>
        <w:rPr>
          <w:rFonts w:ascii="Arial" w:hAnsi="Arial"/>
          <w:color w:val="800000"/>
          <w:spacing w:val="-2"/>
          <w:sz w:val="24"/>
        </w:rPr>
      </w:pPr>
      <w:r w:rsidRPr="00C42117">
        <w:rPr>
          <w:rFonts w:ascii="Arial" w:hAnsi="Arial"/>
          <w:color w:val="800000"/>
          <w:spacing w:val="-2"/>
          <w:sz w:val="24"/>
        </w:rPr>
        <w:t>publisher, Inc., ISBN 0-87773-987-0.</w:t>
      </w:r>
    </w:p>
    <w:p w14:paraId="4B680E81" w14:textId="77777777" w:rsidR="004E238C" w:rsidRPr="00C42117" w:rsidRDefault="004E238C" w:rsidP="00522E4C">
      <w:pPr>
        <w:pStyle w:val="ListParagraph"/>
        <w:numPr>
          <w:ilvl w:val="0"/>
          <w:numId w:val="98"/>
        </w:numPr>
        <w:tabs>
          <w:tab w:val="decimal" w:pos="720"/>
          <w:tab w:val="decimal" w:pos="792"/>
          <w:tab w:val="left" w:pos="759"/>
        </w:tabs>
        <w:spacing w:before="288" w:after="0" w:line="480" w:lineRule="auto"/>
        <w:ind w:right="72"/>
        <w:rPr>
          <w:rFonts w:ascii="Arial" w:hAnsi="Arial"/>
          <w:color w:val="800000"/>
          <w:spacing w:val="-7"/>
          <w:sz w:val="24"/>
        </w:rPr>
      </w:pPr>
      <w:r w:rsidRPr="00C42117">
        <w:rPr>
          <w:rFonts w:ascii="Arial" w:hAnsi="Arial"/>
          <w:color w:val="800000"/>
          <w:spacing w:val="-7"/>
          <w:sz w:val="24"/>
        </w:rPr>
        <w:t xml:space="preserve">"The Mind Test, 1981, Rita Aero and Elliot Weiner, Ph.D., William Morrow </w:t>
      </w:r>
      <w:r w:rsidRPr="00C42117">
        <w:rPr>
          <w:rFonts w:ascii="Arial" w:hAnsi="Arial"/>
          <w:color w:val="800000"/>
          <w:spacing w:val="-7"/>
          <w:sz w:val="24"/>
        </w:rPr>
        <w:br/>
      </w:r>
      <w:r w:rsidRPr="00C42117">
        <w:rPr>
          <w:rFonts w:ascii="Arial" w:hAnsi="Arial"/>
          <w:color w:val="800000"/>
          <w:spacing w:val="-3"/>
          <w:sz w:val="24"/>
        </w:rPr>
        <w:t>and Co. publisher, Inc., ISBN 0-688-00401-6.</w:t>
      </w:r>
    </w:p>
    <w:p w14:paraId="72013BA2" w14:textId="77777777" w:rsidR="004E238C" w:rsidRPr="00C42117" w:rsidRDefault="004E238C" w:rsidP="00522E4C">
      <w:pPr>
        <w:pStyle w:val="ListParagraph"/>
        <w:numPr>
          <w:ilvl w:val="0"/>
          <w:numId w:val="98"/>
        </w:numPr>
        <w:tabs>
          <w:tab w:val="decimal" w:pos="720"/>
          <w:tab w:val="decimal" w:pos="792"/>
          <w:tab w:val="left" w:pos="759"/>
        </w:tabs>
        <w:spacing w:before="216" w:after="0" w:line="480" w:lineRule="auto"/>
        <w:ind w:right="288"/>
        <w:rPr>
          <w:rFonts w:ascii="Arial" w:hAnsi="Arial"/>
          <w:color w:val="800000"/>
          <w:spacing w:val="-8"/>
          <w:sz w:val="24"/>
        </w:rPr>
      </w:pPr>
      <w:r w:rsidRPr="00C42117">
        <w:rPr>
          <w:rFonts w:ascii="Arial" w:hAnsi="Arial"/>
          <w:color w:val="800000"/>
          <w:spacing w:val="-8"/>
          <w:sz w:val="24"/>
        </w:rPr>
        <w:t xml:space="preserve">"Zen and the Art of Making a Living", 1993, Laurence G. BoIdt, Penguin </w:t>
      </w:r>
      <w:r w:rsidRPr="00C42117">
        <w:rPr>
          <w:rFonts w:ascii="Arial" w:hAnsi="Arial"/>
          <w:color w:val="800000"/>
          <w:spacing w:val="-8"/>
          <w:sz w:val="24"/>
        </w:rPr>
        <w:br/>
      </w:r>
      <w:r w:rsidRPr="00C42117">
        <w:rPr>
          <w:rFonts w:ascii="Arial" w:hAnsi="Arial"/>
          <w:color w:val="800000"/>
          <w:spacing w:val="-2"/>
          <w:sz w:val="24"/>
        </w:rPr>
        <w:t>Arkana publisher, ISBN 0-14-019.469.X</w:t>
      </w:r>
    </w:p>
    <w:p w14:paraId="3459AEB6" w14:textId="77777777" w:rsidR="004E238C" w:rsidRDefault="004E238C" w:rsidP="004E238C">
      <w:pPr>
        <w:sectPr w:rsidR="004E238C" w:rsidSect="00C42117">
          <w:pgSz w:w="12240" w:h="15840"/>
          <w:pgMar w:top="1701" w:right="1247" w:bottom="1701" w:left="1247" w:header="720" w:footer="720" w:gutter="0"/>
          <w:cols w:space="720"/>
        </w:sectPr>
      </w:pPr>
    </w:p>
    <w:p w14:paraId="52C26FE4" w14:textId="1F52256B" w:rsidR="004E238C" w:rsidRDefault="004E238C" w:rsidP="004E238C">
      <w:pPr>
        <w:rPr>
          <w:rFonts w:ascii="Times New Roman" w:hAnsi="Times New Roman"/>
          <w:color w:val="000000"/>
          <w:sz w:val="24"/>
        </w:rPr>
      </w:pPr>
    </w:p>
    <w:p w14:paraId="647DE886" w14:textId="17EC7A71" w:rsidR="009E2000" w:rsidRPr="009E2000" w:rsidRDefault="009E2000" w:rsidP="00565730">
      <w:pPr>
        <w:shd w:val="clear" w:color="auto" w:fill="C2D69B" w:themeFill="accent3" w:themeFillTint="99"/>
        <w:rPr>
          <w:rFonts w:ascii="Arial" w:hAnsi="Arial" w:cs="Arial"/>
          <w:b/>
          <w:noProof/>
          <w:color w:val="800000"/>
          <w:sz w:val="24"/>
          <w:szCs w:val="24"/>
        </w:rPr>
      </w:pPr>
    </w:p>
    <w:tbl>
      <w:tblPr>
        <w:tblpPr w:leftFromText="180" w:rightFromText="180" w:vertAnchor="page" w:horzAnchor="page" w:tblpXSpec="center" w:tblpY="8569"/>
        <w:tblW w:w="0" w:type="auto"/>
        <w:tblLook w:val="00A0" w:firstRow="1" w:lastRow="0" w:firstColumn="1" w:lastColumn="0" w:noHBand="0" w:noVBand="0"/>
      </w:tblPr>
      <w:tblGrid>
        <w:gridCol w:w="8909"/>
      </w:tblGrid>
      <w:tr w:rsidR="009E2000" w:rsidRPr="00F12534" w14:paraId="1342D688" w14:textId="77777777" w:rsidTr="00F12534">
        <w:tc>
          <w:tcPr>
            <w:tcW w:w="8909" w:type="dxa"/>
          </w:tcPr>
          <w:p w14:paraId="4F825BFA" w14:textId="77777777" w:rsidR="009E2000" w:rsidRPr="00EC7EC6" w:rsidRDefault="009E2000" w:rsidP="00137041">
            <w:pPr>
              <w:pStyle w:val="Heading1"/>
              <w:framePr w:hSpace="0" w:wrap="auto" w:vAnchor="margin" w:hAnchor="text" w:xAlign="left" w:yAlign="inline"/>
              <w:rPr>
                <w:rStyle w:val="BookTitle"/>
                <w:spacing w:val="20"/>
                <w:sz w:val="40"/>
              </w:rPr>
            </w:pPr>
            <w:bookmarkStart w:id="72" w:name="_Toc150790573"/>
            <w:bookmarkStart w:id="73" w:name="_Toc150821390"/>
            <w:r w:rsidRPr="00EC7EC6">
              <w:rPr>
                <w:rStyle w:val="BookTitle"/>
                <w:spacing w:val="20"/>
                <w:sz w:val="40"/>
              </w:rPr>
              <w:t>MENTORSHIP RECRUITMENT</w:t>
            </w:r>
            <w:bookmarkEnd w:id="72"/>
            <w:bookmarkEnd w:id="73"/>
          </w:p>
          <w:p w14:paraId="15447C20" w14:textId="77777777" w:rsidR="00F12534" w:rsidRPr="00F12534" w:rsidRDefault="00F12534" w:rsidP="00F12534"/>
          <w:p w14:paraId="570F558B" w14:textId="71F30D76" w:rsidR="00014365" w:rsidRPr="00747D8D" w:rsidRDefault="009E2000" w:rsidP="00747D8D">
            <w:pPr>
              <w:pStyle w:val="Heading3"/>
              <w:jc w:val="center"/>
              <w:rPr>
                <w:rStyle w:val="Strong"/>
                <w:sz w:val="28"/>
                <w:szCs w:val="28"/>
              </w:rPr>
            </w:pPr>
            <w:bookmarkStart w:id="74" w:name="_Toc150790574"/>
            <w:bookmarkStart w:id="75" w:name="_Toc150821391"/>
            <w:r w:rsidRPr="00747D8D">
              <w:rPr>
                <w:rStyle w:val="Strong"/>
                <w:sz w:val="28"/>
                <w:szCs w:val="28"/>
              </w:rPr>
              <w:t xml:space="preserve">Mentors from Rotary or Mentors from </w:t>
            </w:r>
            <w:r w:rsidR="00080CC9" w:rsidRPr="00747D8D">
              <w:rPr>
                <w:rStyle w:val="Strong"/>
                <w:sz w:val="28"/>
                <w:szCs w:val="28"/>
              </w:rPr>
              <w:t>Business</w:t>
            </w:r>
            <w:r w:rsidRPr="00747D8D">
              <w:rPr>
                <w:rStyle w:val="Strong"/>
                <w:sz w:val="28"/>
                <w:szCs w:val="28"/>
              </w:rPr>
              <w:t xml:space="preserve"> Community</w:t>
            </w:r>
            <w:bookmarkEnd w:id="74"/>
            <w:bookmarkEnd w:id="75"/>
          </w:p>
          <w:p w14:paraId="0F7B9654" w14:textId="3DDAFDB9" w:rsidR="009E2000" w:rsidRPr="00F12534" w:rsidRDefault="00C42117" w:rsidP="00747D8D">
            <w:pPr>
              <w:pStyle w:val="Heading3"/>
              <w:jc w:val="center"/>
              <w:rPr>
                <w:rStyle w:val="BookTitle"/>
              </w:rPr>
            </w:pPr>
            <w:bookmarkStart w:id="76" w:name="_Toc150790575"/>
            <w:bookmarkStart w:id="77" w:name="_Toc150821392"/>
            <w:r w:rsidRPr="00747D8D">
              <w:rPr>
                <w:rStyle w:val="Strong"/>
                <w:sz w:val="28"/>
                <w:szCs w:val="28"/>
              </w:rPr>
              <w:t>W</w:t>
            </w:r>
            <w:r w:rsidR="009E2000" w:rsidRPr="00747D8D">
              <w:rPr>
                <w:rStyle w:val="Strong"/>
                <w:sz w:val="28"/>
                <w:szCs w:val="28"/>
              </w:rPr>
              <w:t>orkshop</w:t>
            </w:r>
            <w:r w:rsidR="00014365" w:rsidRPr="00747D8D">
              <w:rPr>
                <w:rStyle w:val="Strong"/>
                <w:sz w:val="28"/>
                <w:szCs w:val="28"/>
              </w:rPr>
              <w:t>s</w:t>
            </w:r>
            <w:r w:rsidR="009E2000" w:rsidRPr="00747D8D">
              <w:rPr>
                <w:rStyle w:val="Strong"/>
                <w:sz w:val="28"/>
                <w:szCs w:val="28"/>
              </w:rPr>
              <w:t xml:space="preserve"> on how to men</w:t>
            </w:r>
            <w:r w:rsidR="008E2DEC" w:rsidRPr="00747D8D">
              <w:rPr>
                <w:rStyle w:val="Strong"/>
                <w:sz w:val="28"/>
                <w:szCs w:val="28"/>
              </w:rPr>
              <w:t>tor and guidelines for mentoring</w:t>
            </w:r>
            <w:bookmarkEnd w:id="76"/>
            <w:bookmarkEnd w:id="77"/>
          </w:p>
        </w:tc>
      </w:tr>
    </w:tbl>
    <w:p w14:paraId="062CEADD" w14:textId="17EFEFF9" w:rsidR="009E2000" w:rsidRPr="009E2000" w:rsidRDefault="00CB7425" w:rsidP="00565730">
      <w:pPr>
        <w:shd w:val="clear" w:color="auto" w:fill="C2D69B" w:themeFill="accent3" w:themeFillTint="99"/>
        <w:rPr>
          <w:rFonts w:ascii="Arial" w:hAnsi="Arial" w:cs="Arial"/>
          <w:b/>
          <w:noProof/>
          <w:color w:val="800000"/>
          <w:sz w:val="24"/>
          <w:szCs w:val="24"/>
        </w:rPr>
        <w:sectPr w:rsidR="009E2000" w:rsidRPr="009E2000" w:rsidSect="008A47A0">
          <w:pgSz w:w="12240" w:h="15840"/>
          <w:pgMar w:top="1701" w:right="964" w:bottom="1701" w:left="907" w:header="567" w:footer="720" w:gutter="0"/>
          <w:pgNumType w:start="1"/>
          <w:cols w:space="0"/>
          <w:titlePg/>
        </w:sectPr>
      </w:pPr>
      <w:r>
        <w:rPr>
          <w:rFonts w:ascii="Arial" w:hAnsi="Arial" w:cs="Arial"/>
          <w:b/>
          <w:noProof/>
          <w:color w:val="800000"/>
          <w:sz w:val="24"/>
          <w:szCs w:val="24"/>
        </w:rPr>
        <w:cr/>
      </w:r>
      <w:r w:rsidR="00080CC9" w:rsidRPr="00713A00">
        <w:rPr>
          <w:b/>
          <w:noProof/>
        </w:rPr>
        <w:drawing>
          <wp:anchor distT="0" distB="0" distL="114300" distR="114300" simplePos="0" relativeHeight="251786240" behindDoc="0" locked="0" layoutInCell="1" allowOverlap="1" wp14:anchorId="1EEF331D" wp14:editId="7D80DBD2">
            <wp:simplePos x="0" y="0"/>
            <wp:positionH relativeFrom="margin">
              <wp:align>center</wp:align>
            </wp:positionH>
            <wp:positionV relativeFrom="margin">
              <wp:align>top</wp:align>
            </wp:positionV>
            <wp:extent cx="3756660" cy="2947035"/>
            <wp:effectExtent l="406400" t="381000" r="510540" b="354965"/>
            <wp:wrapSquare wrapText="bothSides"/>
            <wp:docPr id="16" name="Picture 16" descr="AP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5" descr="APPLES"/>
                    <pic:cNvPicPr>
                      <a:picLocks noChangeAspect="1" noChangeArrowheads="1"/>
                    </pic:cNvPicPr>
                  </pic:nvPicPr>
                  <pic:blipFill>
                    <a:blip r:embed="rId18" cstate="print">
                      <a:alphaModFix amt="98000"/>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756660" cy="294703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14:paraId="01782AE7" w14:textId="061EF464" w:rsidR="009E2000" w:rsidRPr="00080CC9" w:rsidRDefault="009E2000" w:rsidP="00EC7EC6">
      <w:pPr>
        <w:pStyle w:val="Heading1"/>
        <w:framePr w:wrap="around" w:x="1237" w:y="1429"/>
        <w:rPr>
          <w:b/>
        </w:rPr>
      </w:pPr>
      <w:bookmarkStart w:id="78" w:name="_Toc150821393"/>
      <w:r w:rsidRPr="00137041">
        <w:lastRenderedPageBreak/>
        <w:t>What is Mentorship?</w:t>
      </w:r>
      <w:bookmarkEnd w:id="78"/>
      <w:r w:rsidRPr="00137041">
        <w:t> </w:t>
      </w:r>
    </w:p>
    <w:p w14:paraId="03D029D3" w14:textId="63E13028" w:rsidR="00137041" w:rsidRDefault="009E2000" w:rsidP="00137041">
      <w:pPr>
        <w:shd w:val="clear" w:color="auto" w:fill="C2D69B" w:themeFill="accent3" w:themeFillTint="99"/>
        <w:rPr>
          <w:rFonts w:ascii="Arial" w:hAnsi="Arial" w:cs="Arial"/>
          <w:noProof/>
          <w:color w:val="800000"/>
          <w:sz w:val="24"/>
          <w:szCs w:val="24"/>
        </w:rPr>
      </w:pPr>
      <w:r w:rsidRPr="003B7BF0">
        <w:rPr>
          <w:rFonts w:ascii="Arial" w:hAnsi="Arial" w:cs="Arial"/>
          <w:noProof/>
          <w:color w:val="800000"/>
          <w:sz w:val="24"/>
          <w:szCs w:val="24"/>
        </w:rPr>
        <w:t> </w:t>
      </w:r>
    </w:p>
    <w:p w14:paraId="6C925A52" w14:textId="36E8BC2C" w:rsidR="00137041" w:rsidRDefault="009E2000" w:rsidP="0018353D">
      <w:pPr>
        <w:shd w:val="clear" w:color="auto" w:fill="C2D69B" w:themeFill="accent3" w:themeFillTint="99"/>
        <w:spacing w:line="360" w:lineRule="auto"/>
        <w:jc w:val="both"/>
        <w:rPr>
          <w:rFonts w:ascii="Arial" w:hAnsi="Arial" w:cs="Arial"/>
          <w:noProof/>
          <w:color w:val="800000"/>
          <w:sz w:val="24"/>
          <w:szCs w:val="24"/>
        </w:rPr>
      </w:pPr>
      <w:r w:rsidRPr="00137041">
        <w:rPr>
          <w:rFonts w:ascii="Arial" w:hAnsi="Arial" w:cs="Arial"/>
          <w:b/>
          <w:noProof/>
          <w:color w:val="800000"/>
          <w:sz w:val="24"/>
          <w:szCs w:val="24"/>
        </w:rPr>
        <w:t>(</w:t>
      </w:r>
      <w:r w:rsidR="0018353D" w:rsidRPr="00137041">
        <w:rPr>
          <w:rFonts w:ascii="Arial" w:hAnsi="Arial" w:cs="Arial"/>
          <w:noProof/>
          <w:color w:val="800000"/>
          <w:sz w:val="24"/>
          <w:szCs w:val="24"/>
        </w:rPr>
        <w:t>from www.wired</w:t>
      </w:r>
      <w:r w:rsidRPr="00137041">
        <w:rPr>
          <w:rFonts w:ascii="Arial" w:hAnsi="Arial" w:cs="Arial"/>
          <w:noProof/>
          <w:color w:val="800000"/>
          <w:sz w:val="24"/>
          <w:szCs w:val="24"/>
        </w:rPr>
        <w:t>woman</w:t>
      </w:r>
      <w:r w:rsidR="0018353D" w:rsidRPr="00137041">
        <w:rPr>
          <w:rFonts w:ascii="Arial" w:hAnsi="Arial" w:cs="Arial"/>
          <w:noProof/>
          <w:color w:val="800000"/>
          <w:sz w:val="24"/>
          <w:szCs w:val="24"/>
        </w:rPr>
        <w:t>.com</w:t>
      </w:r>
      <w:r w:rsidRPr="00137041">
        <w:rPr>
          <w:rFonts w:ascii="Arial" w:hAnsi="Arial" w:cs="Arial"/>
          <w:b/>
          <w:noProof/>
          <w:color w:val="800000"/>
          <w:sz w:val="24"/>
          <w:szCs w:val="24"/>
        </w:rPr>
        <w:t>)</w:t>
      </w:r>
    </w:p>
    <w:p w14:paraId="3728CA4B" w14:textId="77777777" w:rsidR="009E2000" w:rsidRPr="003B7BF0" w:rsidRDefault="009E2000" w:rsidP="0018353D">
      <w:pPr>
        <w:shd w:val="clear" w:color="auto" w:fill="C2D69B" w:themeFill="accent3" w:themeFillTint="99"/>
        <w:spacing w:line="360" w:lineRule="auto"/>
        <w:jc w:val="both"/>
        <w:rPr>
          <w:rFonts w:ascii="Arial" w:hAnsi="Arial" w:cs="Arial"/>
          <w:noProof/>
          <w:color w:val="800000"/>
          <w:sz w:val="24"/>
          <w:szCs w:val="24"/>
        </w:rPr>
      </w:pPr>
      <w:r w:rsidRPr="003B7BF0">
        <w:rPr>
          <w:rFonts w:ascii="Arial" w:hAnsi="Arial" w:cs="Arial"/>
          <w:noProof/>
          <w:color w:val="800000"/>
          <w:sz w:val="24"/>
          <w:szCs w:val="24"/>
        </w:rPr>
        <w:t xml:space="preserve">Mentorship is the process of harnessing experience and knowledge and sharing it with others. </w:t>
      </w:r>
    </w:p>
    <w:p w14:paraId="32E57D48" w14:textId="77777777" w:rsidR="009E2000" w:rsidRPr="003B7BF0" w:rsidRDefault="009E2000" w:rsidP="0018353D">
      <w:pPr>
        <w:shd w:val="clear" w:color="auto" w:fill="C2D69B" w:themeFill="accent3" w:themeFillTint="99"/>
        <w:spacing w:line="360" w:lineRule="auto"/>
        <w:jc w:val="both"/>
        <w:rPr>
          <w:rFonts w:ascii="Arial" w:hAnsi="Arial" w:cs="Arial"/>
          <w:noProof/>
          <w:color w:val="800000"/>
          <w:sz w:val="24"/>
          <w:szCs w:val="24"/>
        </w:rPr>
      </w:pPr>
      <w:r w:rsidRPr="003B7BF0">
        <w:rPr>
          <w:rFonts w:ascii="Arial" w:hAnsi="Arial" w:cs="Arial"/>
          <w:noProof/>
          <w:color w:val="800000"/>
          <w:sz w:val="24"/>
          <w:szCs w:val="24"/>
        </w:rPr>
        <w:t xml:space="preserve">It is about people learning from each other and applying the learning. </w:t>
      </w:r>
    </w:p>
    <w:p w14:paraId="29040B6C" w14:textId="77777777" w:rsidR="009E2000" w:rsidRPr="003B7BF0" w:rsidRDefault="009E2000" w:rsidP="0018353D">
      <w:pPr>
        <w:shd w:val="clear" w:color="auto" w:fill="C2D69B" w:themeFill="accent3" w:themeFillTint="99"/>
        <w:spacing w:line="360" w:lineRule="auto"/>
        <w:jc w:val="both"/>
        <w:rPr>
          <w:rFonts w:ascii="Arial" w:hAnsi="Arial" w:cs="Arial"/>
          <w:noProof/>
          <w:color w:val="800000"/>
          <w:sz w:val="24"/>
          <w:szCs w:val="24"/>
        </w:rPr>
      </w:pPr>
      <w:r w:rsidRPr="003B7BF0">
        <w:rPr>
          <w:rFonts w:ascii="Arial" w:hAnsi="Arial" w:cs="Arial"/>
          <w:noProof/>
          <w:color w:val="800000"/>
          <w:sz w:val="24"/>
          <w:szCs w:val="24"/>
        </w:rPr>
        <w:t xml:space="preserve">Mentorship is a nurturing process, which provides the opportunity for more experienced individuals, to share their professional knowledge and expertise with others who are less experienced. </w:t>
      </w:r>
    </w:p>
    <w:p w14:paraId="1B370707" w14:textId="77777777" w:rsidR="009E2000" w:rsidRPr="003B7BF0" w:rsidRDefault="009E2000" w:rsidP="0018353D">
      <w:pPr>
        <w:shd w:val="clear" w:color="auto" w:fill="C2D69B" w:themeFill="accent3" w:themeFillTint="99"/>
        <w:spacing w:line="360" w:lineRule="auto"/>
        <w:jc w:val="both"/>
        <w:rPr>
          <w:rFonts w:ascii="Arial" w:hAnsi="Arial" w:cs="Arial"/>
          <w:noProof/>
          <w:color w:val="800000"/>
          <w:sz w:val="24"/>
          <w:szCs w:val="24"/>
        </w:rPr>
      </w:pPr>
      <w:r w:rsidRPr="003B7BF0">
        <w:rPr>
          <w:rFonts w:ascii="Arial" w:hAnsi="Arial" w:cs="Arial"/>
          <w:noProof/>
          <w:color w:val="800000"/>
          <w:sz w:val="24"/>
          <w:szCs w:val="24"/>
        </w:rPr>
        <w:t xml:space="preserve">A mentor is someone who helps individuals reach their potential by guiding and encouraging them to excel and grow. </w:t>
      </w:r>
    </w:p>
    <w:p w14:paraId="29155463" w14:textId="77777777" w:rsidR="009E2000" w:rsidRPr="003B7BF0" w:rsidRDefault="009E2000" w:rsidP="0018353D">
      <w:pPr>
        <w:shd w:val="clear" w:color="auto" w:fill="C2D69B" w:themeFill="accent3" w:themeFillTint="99"/>
        <w:spacing w:line="360" w:lineRule="auto"/>
        <w:jc w:val="both"/>
        <w:rPr>
          <w:rFonts w:ascii="Arial" w:hAnsi="Arial" w:cs="Arial"/>
          <w:noProof/>
          <w:color w:val="800000"/>
          <w:sz w:val="24"/>
          <w:szCs w:val="24"/>
        </w:rPr>
      </w:pPr>
      <w:r w:rsidRPr="003B7BF0">
        <w:rPr>
          <w:rFonts w:ascii="Arial" w:hAnsi="Arial" w:cs="Arial"/>
          <w:noProof/>
          <w:color w:val="800000"/>
          <w:sz w:val="24"/>
          <w:szCs w:val="24"/>
        </w:rPr>
        <w:t xml:space="preserve">A mentor inspires, counsels and encourages the mentee in developing their vision for the future and skills needed to advance on a career path. </w:t>
      </w:r>
    </w:p>
    <w:p w14:paraId="3A0BD922" w14:textId="077E99D8" w:rsidR="009E2000" w:rsidRPr="003B7BF0" w:rsidRDefault="009E2000" w:rsidP="00137041">
      <w:pPr>
        <w:shd w:val="clear" w:color="auto" w:fill="C2D69B" w:themeFill="accent3" w:themeFillTint="99"/>
        <w:spacing w:line="360" w:lineRule="auto"/>
        <w:jc w:val="both"/>
        <w:rPr>
          <w:rFonts w:ascii="Arial" w:hAnsi="Arial" w:cs="Arial"/>
          <w:noProof/>
          <w:color w:val="800000"/>
          <w:sz w:val="24"/>
          <w:szCs w:val="24"/>
        </w:rPr>
      </w:pPr>
      <w:r w:rsidRPr="003B7BF0">
        <w:rPr>
          <w:rFonts w:ascii="Arial" w:hAnsi="Arial" w:cs="Arial"/>
          <w:noProof/>
          <w:color w:val="800000"/>
          <w:sz w:val="24"/>
          <w:szCs w:val="24"/>
        </w:rPr>
        <w:t>A mentee gains insight and access to new skills and knowledge through the mentor’s example and support.</w:t>
      </w:r>
    </w:p>
    <w:p w14:paraId="7395C40A" w14:textId="1620DC45" w:rsidR="009E2000" w:rsidRPr="00137041" w:rsidRDefault="009E2000" w:rsidP="00137041">
      <w:pPr>
        <w:pStyle w:val="Heading2"/>
        <w:rPr>
          <w:noProof/>
          <w:color w:val="800000"/>
          <w:sz w:val="28"/>
        </w:rPr>
      </w:pPr>
      <w:bookmarkStart w:id="79" w:name="_Toc150821394"/>
      <w:r w:rsidRPr="00137041">
        <w:rPr>
          <w:noProof/>
          <w:color w:val="800000"/>
          <w:sz w:val="28"/>
        </w:rPr>
        <w:t>Mentoring</w:t>
      </w:r>
      <w:r w:rsidR="00D02D4B">
        <w:rPr>
          <w:noProof/>
          <w:color w:val="800000"/>
          <w:sz w:val="28"/>
        </w:rPr>
        <w:t>- introduction</w:t>
      </w:r>
      <w:bookmarkEnd w:id="79"/>
    </w:p>
    <w:p w14:paraId="538EB9E7" w14:textId="77777777" w:rsidR="009E2000" w:rsidRPr="003B7BF0" w:rsidRDefault="009E2000" w:rsidP="0018353D">
      <w:pPr>
        <w:shd w:val="clear" w:color="auto" w:fill="C2D69B" w:themeFill="accent3" w:themeFillTint="99"/>
        <w:spacing w:line="360" w:lineRule="auto"/>
        <w:jc w:val="both"/>
        <w:rPr>
          <w:rFonts w:ascii="Arial" w:hAnsi="Arial" w:cs="Arial"/>
          <w:noProof/>
          <w:color w:val="800000"/>
          <w:sz w:val="24"/>
          <w:szCs w:val="24"/>
        </w:rPr>
      </w:pPr>
      <w:r w:rsidRPr="003B7BF0">
        <w:rPr>
          <w:rFonts w:ascii="Arial" w:hAnsi="Arial" w:cs="Arial"/>
          <w:noProof/>
          <w:color w:val="800000"/>
          <w:sz w:val="24"/>
          <w:szCs w:val="24"/>
        </w:rPr>
        <w:t xml:space="preserve">Mentoring is a tool that organizations can use to nurture and grow their people. It can be an informal practice or a formal program. Protégés observe, question, and explore. Mentors demonstrate, explain and model. The following assumptions form the foundation for a solid mentoring program. </w:t>
      </w:r>
    </w:p>
    <w:p w14:paraId="6D1048F8" w14:textId="1EF4CEB7" w:rsidR="003B7BF0" w:rsidRPr="003B7BF0" w:rsidRDefault="009E2000" w:rsidP="00522E4C">
      <w:pPr>
        <w:pStyle w:val="ListParagraph"/>
        <w:numPr>
          <w:ilvl w:val="0"/>
          <w:numId w:val="34"/>
        </w:numPr>
        <w:spacing w:line="360" w:lineRule="auto"/>
        <w:ind w:left="360"/>
        <w:jc w:val="both"/>
        <w:rPr>
          <w:rFonts w:ascii="Arial" w:hAnsi="Arial" w:cs="Arial"/>
          <w:noProof/>
          <w:color w:val="800000"/>
          <w:sz w:val="24"/>
          <w:szCs w:val="24"/>
        </w:rPr>
      </w:pPr>
      <w:r w:rsidRPr="003B7BF0">
        <w:rPr>
          <w:rFonts w:ascii="Arial" w:hAnsi="Arial" w:cs="Arial"/>
          <w:bCs/>
          <w:noProof/>
          <w:color w:val="800000"/>
          <w:sz w:val="24"/>
          <w:szCs w:val="24"/>
        </w:rPr>
        <w:t xml:space="preserve">Deliberate learning is the cornerstone. </w:t>
      </w:r>
      <w:r w:rsidRPr="003B7BF0">
        <w:rPr>
          <w:rFonts w:ascii="Arial" w:hAnsi="Arial" w:cs="Arial"/>
          <w:noProof/>
          <w:color w:val="800000"/>
          <w:sz w:val="24"/>
          <w:szCs w:val="24"/>
        </w:rPr>
        <w:t xml:space="preserve">The mentor's job is to promote intentional learning, which includes capacity building through methods such as instructing, coaching, profiding experiences, modeling and advising. </w:t>
      </w:r>
    </w:p>
    <w:p w14:paraId="460CF3FD" w14:textId="4AC8D47E" w:rsidR="00FA0C63" w:rsidRDefault="009E2000" w:rsidP="00522E4C">
      <w:pPr>
        <w:pStyle w:val="ListParagraph"/>
        <w:numPr>
          <w:ilvl w:val="0"/>
          <w:numId w:val="34"/>
        </w:numPr>
        <w:spacing w:line="360" w:lineRule="auto"/>
        <w:ind w:left="360"/>
        <w:jc w:val="both"/>
        <w:rPr>
          <w:rFonts w:ascii="Arial" w:hAnsi="Arial" w:cs="Arial"/>
          <w:noProof/>
          <w:color w:val="800000"/>
          <w:sz w:val="24"/>
          <w:szCs w:val="24"/>
        </w:rPr>
      </w:pPr>
      <w:r w:rsidRPr="003B7BF0">
        <w:rPr>
          <w:rFonts w:ascii="Arial" w:hAnsi="Arial" w:cs="Arial"/>
          <w:bCs/>
          <w:noProof/>
          <w:color w:val="800000"/>
          <w:sz w:val="24"/>
          <w:szCs w:val="24"/>
        </w:rPr>
        <w:t>Both failure and success are powerful teachers.</w:t>
      </w:r>
      <w:r w:rsidRPr="003B7BF0">
        <w:rPr>
          <w:rFonts w:ascii="Arial" w:hAnsi="Arial" w:cs="Arial"/>
          <w:noProof/>
          <w:color w:val="800000"/>
          <w:sz w:val="24"/>
          <w:szCs w:val="24"/>
        </w:rPr>
        <w:t xml:space="preserve"> Mentors, as leaders of a learning experience, certainly need to share their "how to do it so it comes out right" stories. They also need to share their experiences of failure, ie., "how I did it wrong". Both </w:t>
      </w:r>
      <w:r w:rsidRPr="003B7BF0">
        <w:rPr>
          <w:rFonts w:ascii="Arial" w:hAnsi="Arial" w:cs="Arial"/>
          <w:noProof/>
          <w:color w:val="800000"/>
          <w:sz w:val="24"/>
          <w:szCs w:val="24"/>
        </w:rPr>
        <w:lastRenderedPageBreak/>
        <w:t xml:space="preserve">types of stories are powerful lessons that provide valuable opportunities for analyzing individual and organizational realities. </w:t>
      </w:r>
    </w:p>
    <w:p w14:paraId="2E9F44A8" w14:textId="0FABE2FB" w:rsidR="009E2000" w:rsidRPr="008A1F4D" w:rsidRDefault="009E2000" w:rsidP="00522E4C">
      <w:pPr>
        <w:pStyle w:val="ListParagraph"/>
        <w:numPr>
          <w:ilvl w:val="0"/>
          <w:numId w:val="34"/>
        </w:numPr>
        <w:spacing w:line="360" w:lineRule="auto"/>
        <w:ind w:left="360"/>
        <w:jc w:val="both"/>
        <w:rPr>
          <w:rFonts w:ascii="Arial" w:hAnsi="Arial" w:cs="Arial"/>
          <w:noProof/>
          <w:color w:val="800000"/>
          <w:sz w:val="24"/>
          <w:szCs w:val="24"/>
        </w:rPr>
      </w:pPr>
      <w:r w:rsidRPr="00FA0C63">
        <w:rPr>
          <w:rFonts w:ascii="Arial" w:hAnsi="Arial" w:cs="Arial"/>
          <w:bCs/>
          <w:noProof/>
          <w:color w:val="800000"/>
          <w:sz w:val="24"/>
          <w:szCs w:val="24"/>
        </w:rPr>
        <w:t>Leaders need to tell their stories.</w:t>
      </w:r>
      <w:r w:rsidRPr="00FA0C63">
        <w:rPr>
          <w:rFonts w:ascii="Arial" w:hAnsi="Arial" w:cs="Arial"/>
          <w:noProof/>
          <w:color w:val="800000"/>
          <w:sz w:val="24"/>
          <w:szCs w:val="24"/>
        </w:rPr>
        <w:t xml:space="preserve"> Personal scenarios, anedcotes and case examples, because they offer valuable, often unforgettable insight, must be shared. Mentors who can talk about themselves and their experiences establish a rapport that makes them "learning leaders." </w:t>
      </w:r>
    </w:p>
    <w:p w14:paraId="0756E361" w14:textId="63874F31" w:rsidR="009E2000" w:rsidRPr="008A1F4D" w:rsidRDefault="009E2000" w:rsidP="00522E4C">
      <w:pPr>
        <w:pStyle w:val="ListParagraph"/>
        <w:numPr>
          <w:ilvl w:val="0"/>
          <w:numId w:val="34"/>
        </w:numPr>
        <w:spacing w:line="360" w:lineRule="auto"/>
        <w:ind w:left="360"/>
        <w:jc w:val="both"/>
        <w:rPr>
          <w:rFonts w:ascii="Arial" w:hAnsi="Arial" w:cs="Arial"/>
          <w:noProof/>
          <w:color w:val="800000"/>
          <w:sz w:val="24"/>
          <w:szCs w:val="24"/>
        </w:rPr>
      </w:pPr>
      <w:r w:rsidRPr="008A1F4D">
        <w:rPr>
          <w:rFonts w:ascii="Arial" w:hAnsi="Arial" w:cs="Arial"/>
          <w:bCs/>
          <w:noProof/>
          <w:color w:val="800000"/>
          <w:sz w:val="24"/>
          <w:szCs w:val="24"/>
        </w:rPr>
        <w:t>Development matures over time.</w:t>
      </w:r>
      <w:r w:rsidRPr="008A1F4D">
        <w:rPr>
          <w:rFonts w:ascii="Arial" w:hAnsi="Arial" w:cs="Arial"/>
          <w:noProof/>
          <w:color w:val="800000"/>
          <w:sz w:val="24"/>
          <w:szCs w:val="24"/>
        </w:rPr>
        <w:t xml:space="preserve"> Mentoring -- when it works -- taps into continuous learning that is not an event, or even a string of discrete events. Rather, it is the synthesis of ongoing event, experiences, observation, studies, and thoughtful analyses. </w:t>
      </w:r>
    </w:p>
    <w:p w14:paraId="2B5DBA76" w14:textId="77777777" w:rsidR="009E2000" w:rsidRPr="008A1F4D" w:rsidRDefault="009E2000" w:rsidP="00522E4C">
      <w:pPr>
        <w:pStyle w:val="ListParagraph"/>
        <w:numPr>
          <w:ilvl w:val="0"/>
          <w:numId w:val="34"/>
        </w:numPr>
        <w:spacing w:line="360" w:lineRule="auto"/>
        <w:ind w:left="360"/>
        <w:jc w:val="both"/>
        <w:rPr>
          <w:rFonts w:ascii="Arial" w:hAnsi="Arial" w:cs="Arial"/>
          <w:noProof/>
          <w:color w:val="800000"/>
          <w:sz w:val="24"/>
          <w:szCs w:val="24"/>
        </w:rPr>
      </w:pPr>
      <w:r w:rsidRPr="008A1F4D">
        <w:rPr>
          <w:rFonts w:ascii="Arial" w:hAnsi="Arial" w:cs="Arial"/>
          <w:bCs/>
          <w:noProof/>
          <w:color w:val="800000"/>
          <w:sz w:val="24"/>
          <w:szCs w:val="24"/>
        </w:rPr>
        <w:t xml:space="preserve">Mentoring is a joint venture. </w:t>
      </w:r>
      <w:r w:rsidRPr="008A1F4D">
        <w:rPr>
          <w:rFonts w:ascii="Arial" w:hAnsi="Arial" w:cs="Arial"/>
          <w:noProof/>
          <w:color w:val="800000"/>
          <w:sz w:val="24"/>
          <w:szCs w:val="24"/>
        </w:rPr>
        <w:t xml:space="preserve">Successful mentoring means sharing responsibility for learning. Regardless of the facilities, the subject matter, the timing, and all other variables. Successful mentoring begins with setting a contract for learning around which the mentor, the protégé, and their respective line managers are aligned. </w:t>
      </w:r>
    </w:p>
    <w:p w14:paraId="5A5FCB54" w14:textId="77777777" w:rsidR="009E2000" w:rsidRPr="00D02D4B" w:rsidRDefault="009E2000" w:rsidP="009B5DE7">
      <w:pPr>
        <w:pStyle w:val="Heading2"/>
        <w:rPr>
          <w:noProof/>
          <w:color w:val="800000"/>
          <w:sz w:val="28"/>
        </w:rPr>
      </w:pPr>
      <w:bookmarkStart w:id="80" w:name="_Toc150821395"/>
      <w:r w:rsidRPr="00D02D4B">
        <w:rPr>
          <w:noProof/>
          <w:color w:val="800000"/>
          <w:sz w:val="28"/>
        </w:rPr>
        <w:t>Phases of a Mentoring Relationship</w:t>
      </w:r>
      <w:bookmarkEnd w:id="80"/>
    </w:p>
    <w:p w14:paraId="28082AD3" w14:textId="77777777" w:rsidR="009E2000" w:rsidRPr="00D02D4B" w:rsidRDefault="009E2000" w:rsidP="003A09CB">
      <w:pPr>
        <w:shd w:val="clear" w:color="auto" w:fill="C2D69B" w:themeFill="accent3" w:themeFillTint="99"/>
        <w:spacing w:line="360" w:lineRule="auto"/>
        <w:jc w:val="both"/>
        <w:rPr>
          <w:rFonts w:ascii="Arial" w:hAnsi="Arial" w:cs="Arial"/>
          <w:b/>
          <w:noProof/>
          <w:color w:val="800000"/>
          <w:sz w:val="24"/>
          <w:szCs w:val="24"/>
        </w:rPr>
      </w:pPr>
      <w:r w:rsidRPr="00D02D4B">
        <w:rPr>
          <w:rFonts w:ascii="Arial" w:hAnsi="Arial" w:cs="Arial"/>
          <w:noProof/>
          <w:color w:val="800000"/>
          <w:sz w:val="24"/>
          <w:szCs w:val="24"/>
        </w:rPr>
        <w:t>The mentoring relationship typically has four distinct phases</w:t>
      </w:r>
      <w:r w:rsidRPr="00D02D4B">
        <w:rPr>
          <w:rFonts w:ascii="Arial" w:hAnsi="Arial" w:cs="Arial"/>
          <w:b/>
          <w:noProof/>
          <w:color w:val="800000"/>
          <w:sz w:val="24"/>
          <w:szCs w:val="24"/>
        </w:rPr>
        <w:t>:</w:t>
      </w:r>
    </w:p>
    <w:p w14:paraId="5C5F9F97" w14:textId="77777777" w:rsidR="009E2000" w:rsidRPr="00D02D4B" w:rsidRDefault="009E2000" w:rsidP="00813D03">
      <w:pPr>
        <w:pStyle w:val="Heading3"/>
      </w:pPr>
      <w:bookmarkStart w:id="81" w:name="_Toc150821396"/>
      <w:r w:rsidRPr="00D02D4B">
        <w:t>ORIENTATION - BUILDING THE BASE</w:t>
      </w:r>
      <w:bookmarkEnd w:id="81"/>
      <w:r w:rsidRPr="00D02D4B">
        <w:t xml:space="preserve"> </w:t>
      </w:r>
    </w:p>
    <w:p w14:paraId="2FFD1ACE" w14:textId="05AF1125" w:rsidR="009B5DE7" w:rsidRPr="00D02D4B" w:rsidRDefault="009E2000" w:rsidP="00D02D4B">
      <w:pPr>
        <w:shd w:val="clear" w:color="auto" w:fill="C2D69B" w:themeFill="accent3" w:themeFillTint="99"/>
        <w:spacing w:line="360" w:lineRule="auto"/>
        <w:jc w:val="both"/>
        <w:rPr>
          <w:rFonts w:ascii="Arial" w:hAnsi="Arial" w:cs="Arial"/>
          <w:noProof/>
          <w:color w:val="800000"/>
          <w:sz w:val="24"/>
          <w:szCs w:val="24"/>
        </w:rPr>
      </w:pPr>
      <w:r w:rsidRPr="00D02D4B">
        <w:rPr>
          <w:rFonts w:ascii="Arial" w:hAnsi="Arial" w:cs="Arial"/>
          <w:noProof/>
          <w:color w:val="800000"/>
          <w:sz w:val="24"/>
          <w:szCs w:val="24"/>
        </w:rPr>
        <w:t xml:space="preserve">During the first three to six months, both the mentor and protégé are getting to know each other, and building trust. At this time, both the protégé and the mentor are developing expectations of each other. The interaction which occurs at this stage will lay the foundation for a strong and benificial relationship. </w:t>
      </w:r>
    </w:p>
    <w:p w14:paraId="7EF0810D" w14:textId="77777777" w:rsidR="009E2000" w:rsidRPr="00D02D4B" w:rsidRDefault="009E2000" w:rsidP="00813D03">
      <w:pPr>
        <w:pStyle w:val="Heading3"/>
      </w:pPr>
      <w:bookmarkStart w:id="82" w:name="_Toc150821397"/>
      <w:r w:rsidRPr="00D02D4B">
        <w:t>THE MIDDLE PERIOD</w:t>
      </w:r>
      <w:bookmarkEnd w:id="82"/>
      <w:r w:rsidRPr="00D02D4B">
        <w:t xml:space="preserve"> </w:t>
      </w:r>
    </w:p>
    <w:p w14:paraId="1873780A" w14:textId="1BFA0B5C" w:rsidR="003A09CB" w:rsidRPr="00D02D4B" w:rsidRDefault="009E2000" w:rsidP="009B5DE7">
      <w:pPr>
        <w:shd w:val="clear" w:color="auto" w:fill="C2D69B" w:themeFill="accent3" w:themeFillTint="99"/>
        <w:spacing w:line="360" w:lineRule="auto"/>
        <w:jc w:val="both"/>
        <w:rPr>
          <w:rFonts w:ascii="Arial" w:hAnsi="Arial" w:cs="Arial"/>
          <w:noProof/>
          <w:color w:val="800000"/>
          <w:sz w:val="24"/>
          <w:szCs w:val="24"/>
        </w:rPr>
      </w:pPr>
      <w:r w:rsidRPr="00D02D4B">
        <w:rPr>
          <w:rFonts w:ascii="Arial" w:hAnsi="Arial" w:cs="Arial"/>
          <w:noProof/>
          <w:color w:val="800000"/>
          <w:sz w:val="24"/>
          <w:szCs w:val="24"/>
        </w:rPr>
        <w:t xml:space="preserve">The middle phase is typically the most rewarding time for both mentor and protégé. The mutual trust which has developed between the two can give the protégé the confidence to challenge the ideas of the mentor, just as the protégé's ideas will be challenged by the mentor. </w:t>
      </w:r>
    </w:p>
    <w:p w14:paraId="116E5D20" w14:textId="77777777" w:rsidR="00EC7EC6" w:rsidRDefault="00EC7EC6" w:rsidP="00813D03">
      <w:pPr>
        <w:pStyle w:val="Heading3"/>
      </w:pPr>
    </w:p>
    <w:p w14:paraId="21B63C2C" w14:textId="77777777" w:rsidR="009E2000" w:rsidRPr="00D02D4B" w:rsidRDefault="009E2000" w:rsidP="00813D03">
      <w:pPr>
        <w:pStyle w:val="Heading3"/>
      </w:pPr>
      <w:bookmarkStart w:id="83" w:name="_Toc150821398"/>
      <w:r w:rsidRPr="00D02D4B">
        <w:t>DISSOLVING THE RELATIONSHIP</w:t>
      </w:r>
      <w:bookmarkEnd w:id="83"/>
      <w:r w:rsidRPr="00D02D4B">
        <w:t xml:space="preserve"> </w:t>
      </w:r>
    </w:p>
    <w:p w14:paraId="672F302F" w14:textId="77777777" w:rsidR="009E2000" w:rsidRPr="00D02D4B" w:rsidRDefault="009E2000" w:rsidP="003A09CB">
      <w:pPr>
        <w:shd w:val="clear" w:color="auto" w:fill="C2D69B" w:themeFill="accent3" w:themeFillTint="99"/>
        <w:spacing w:line="360" w:lineRule="auto"/>
        <w:jc w:val="both"/>
        <w:rPr>
          <w:rFonts w:ascii="Arial" w:hAnsi="Arial" w:cs="Arial"/>
          <w:noProof/>
          <w:color w:val="800000"/>
          <w:sz w:val="24"/>
          <w:szCs w:val="24"/>
        </w:rPr>
      </w:pPr>
      <w:r w:rsidRPr="00D02D4B">
        <w:rPr>
          <w:rFonts w:ascii="Arial" w:hAnsi="Arial" w:cs="Arial"/>
          <w:noProof/>
          <w:color w:val="800000"/>
          <w:sz w:val="24"/>
          <w:szCs w:val="24"/>
        </w:rPr>
        <w:lastRenderedPageBreak/>
        <w:t xml:space="preserve">Typically, the relationship begins to draw apart after a year or two. It is important, at this stage, that the mentor step back from the formal relationship to discuss together with the protégé, how they wish to continue their relationship. </w:t>
      </w:r>
    </w:p>
    <w:p w14:paraId="185870DD" w14:textId="77777777" w:rsidR="009E2000" w:rsidRPr="00D02D4B" w:rsidRDefault="009E2000" w:rsidP="00813D03">
      <w:pPr>
        <w:pStyle w:val="Heading3"/>
      </w:pPr>
      <w:bookmarkStart w:id="84" w:name="_Toc150821399"/>
      <w:r w:rsidRPr="00D02D4B">
        <w:t>REDEFINING THE RELATIONSHIP</w:t>
      </w:r>
      <w:bookmarkEnd w:id="84"/>
      <w:r w:rsidRPr="00D02D4B">
        <w:t xml:space="preserve"> </w:t>
      </w:r>
    </w:p>
    <w:p w14:paraId="13EE9672" w14:textId="77777777" w:rsidR="009E2000" w:rsidRPr="00D02D4B" w:rsidRDefault="009E2000" w:rsidP="003A09CB">
      <w:pPr>
        <w:shd w:val="clear" w:color="auto" w:fill="C2D69B" w:themeFill="accent3" w:themeFillTint="99"/>
        <w:spacing w:line="360" w:lineRule="auto"/>
        <w:jc w:val="both"/>
        <w:rPr>
          <w:rFonts w:ascii="Arial" w:hAnsi="Arial" w:cs="Arial"/>
          <w:noProof/>
          <w:color w:val="800000"/>
          <w:sz w:val="24"/>
          <w:szCs w:val="24"/>
        </w:rPr>
      </w:pPr>
      <w:r w:rsidRPr="00D02D4B">
        <w:rPr>
          <w:rFonts w:ascii="Arial" w:hAnsi="Arial" w:cs="Arial"/>
          <w:noProof/>
          <w:color w:val="800000"/>
          <w:sz w:val="24"/>
          <w:szCs w:val="24"/>
        </w:rPr>
        <w:t>The mentor-protégé relationship enters a new phase, where both parties can regard one another as equals. They continue to have some form of interaction, although it is now on a more casual basis.</w:t>
      </w:r>
    </w:p>
    <w:p w14:paraId="430E43D1" w14:textId="77777777" w:rsidR="009E2000" w:rsidRPr="00D02D4B" w:rsidRDefault="009E2000" w:rsidP="00D02D4B">
      <w:pPr>
        <w:pStyle w:val="Heading2"/>
        <w:rPr>
          <w:noProof/>
          <w:color w:val="800000"/>
          <w:sz w:val="28"/>
        </w:rPr>
      </w:pPr>
      <w:bookmarkStart w:id="85" w:name="_Toc150821400"/>
      <w:r w:rsidRPr="00D02D4B">
        <w:rPr>
          <w:noProof/>
          <w:color w:val="800000"/>
          <w:sz w:val="28"/>
        </w:rPr>
        <w:t>Mentoring's Possible Pitfalls</w:t>
      </w:r>
      <w:bookmarkEnd w:id="85"/>
    </w:p>
    <w:p w14:paraId="154C8FCE" w14:textId="77777777" w:rsidR="009E2000" w:rsidRPr="00D02D4B" w:rsidRDefault="009E2000" w:rsidP="003A09CB">
      <w:pPr>
        <w:shd w:val="clear" w:color="auto" w:fill="C2D69B" w:themeFill="accent3" w:themeFillTint="99"/>
        <w:spacing w:line="360" w:lineRule="auto"/>
        <w:jc w:val="both"/>
        <w:rPr>
          <w:rFonts w:ascii="Arial" w:hAnsi="Arial" w:cs="Arial"/>
          <w:noProof/>
          <w:color w:val="800000"/>
          <w:sz w:val="24"/>
          <w:szCs w:val="24"/>
        </w:rPr>
      </w:pPr>
      <w:r w:rsidRPr="00D02D4B">
        <w:rPr>
          <w:rFonts w:ascii="Arial" w:hAnsi="Arial" w:cs="Arial"/>
          <w:noProof/>
          <w:color w:val="800000"/>
          <w:sz w:val="24"/>
          <w:szCs w:val="24"/>
        </w:rPr>
        <w:t>Mentoring relationships do not always succeed. Some of the most frequent problems with mentoring relationships include:</w:t>
      </w:r>
    </w:p>
    <w:p w14:paraId="35359460" w14:textId="77777777" w:rsidR="009E2000" w:rsidRPr="00D02D4B" w:rsidRDefault="009E2000" w:rsidP="00813D03">
      <w:pPr>
        <w:pStyle w:val="Heading3"/>
      </w:pPr>
      <w:bookmarkStart w:id="86" w:name="_Toc150821401"/>
      <w:r w:rsidRPr="00D02D4B">
        <w:t>'MISMATCH' BETWEEN MENTOR AND PROTEGES</w:t>
      </w:r>
      <w:bookmarkEnd w:id="86"/>
      <w:r w:rsidRPr="00D02D4B">
        <w:t xml:space="preserve"> </w:t>
      </w:r>
    </w:p>
    <w:p w14:paraId="6389E5BD" w14:textId="77777777" w:rsidR="009E2000" w:rsidRPr="00D02D4B" w:rsidRDefault="009E2000" w:rsidP="003A09CB">
      <w:pPr>
        <w:shd w:val="clear" w:color="auto" w:fill="C2D69B" w:themeFill="accent3" w:themeFillTint="99"/>
        <w:spacing w:line="360" w:lineRule="auto"/>
        <w:jc w:val="both"/>
        <w:rPr>
          <w:rFonts w:ascii="Arial" w:hAnsi="Arial" w:cs="Arial"/>
          <w:noProof/>
          <w:color w:val="800000"/>
          <w:sz w:val="24"/>
          <w:szCs w:val="24"/>
        </w:rPr>
      </w:pPr>
      <w:r w:rsidRPr="00D02D4B">
        <w:rPr>
          <w:rFonts w:ascii="Arial" w:hAnsi="Arial" w:cs="Arial"/>
          <w:noProof/>
          <w:color w:val="800000"/>
          <w:sz w:val="24"/>
          <w:szCs w:val="24"/>
        </w:rPr>
        <w:t xml:space="preserve">A mismatch between the mentor and the protégé can be a cause of failure in the relationship. One or both members of the relationship may feel uneasy with the other, or they may not be able to achieve the level of friendship necessary for rich communication. Under such circumstances it may be necessary to assign the young entrepeneur to a different mentor. If the problem is identified during the first six months of the relationship the change can usually be made in an amicable way with no hard feelings on either side. </w:t>
      </w:r>
    </w:p>
    <w:p w14:paraId="3C3F6CB6" w14:textId="77777777" w:rsidR="009E2000" w:rsidRPr="00D02D4B" w:rsidRDefault="009E2000" w:rsidP="00813D03">
      <w:pPr>
        <w:pStyle w:val="Heading3"/>
      </w:pPr>
      <w:bookmarkStart w:id="87" w:name="_Toc150821402"/>
      <w:r w:rsidRPr="00D02D4B">
        <w:t>UNREALISTIC EXPECTATIONS</w:t>
      </w:r>
      <w:bookmarkEnd w:id="87"/>
      <w:r w:rsidRPr="00D02D4B">
        <w:t xml:space="preserve"> </w:t>
      </w:r>
    </w:p>
    <w:p w14:paraId="683A4EEB" w14:textId="77777777" w:rsidR="009E2000" w:rsidRPr="00D02D4B" w:rsidRDefault="009E2000" w:rsidP="003A09CB">
      <w:pPr>
        <w:shd w:val="clear" w:color="auto" w:fill="C2D69B" w:themeFill="accent3" w:themeFillTint="99"/>
        <w:spacing w:line="360" w:lineRule="auto"/>
        <w:jc w:val="both"/>
        <w:rPr>
          <w:rFonts w:ascii="Arial" w:hAnsi="Arial" w:cs="Arial"/>
          <w:noProof/>
          <w:color w:val="800000"/>
          <w:sz w:val="24"/>
          <w:szCs w:val="24"/>
        </w:rPr>
      </w:pPr>
      <w:r w:rsidRPr="00D02D4B">
        <w:rPr>
          <w:rFonts w:ascii="Arial" w:hAnsi="Arial" w:cs="Arial"/>
          <w:noProof/>
          <w:color w:val="800000"/>
          <w:sz w:val="24"/>
          <w:szCs w:val="24"/>
        </w:rPr>
        <w:t xml:space="preserve">Problems in the relationship can also occur if the protégé expects or demands too much from the mentor. It is important, therefore, that expectations are clearly-defined from the beginning. The protégé should not expect the relationship to meet every need, nor for it to continue indefinitely. </w:t>
      </w:r>
    </w:p>
    <w:p w14:paraId="51F754D6" w14:textId="77777777" w:rsidR="00EC7EC6" w:rsidRDefault="00EC7EC6" w:rsidP="00813D03">
      <w:pPr>
        <w:pStyle w:val="Heading3"/>
      </w:pPr>
    </w:p>
    <w:p w14:paraId="1FF26E2E" w14:textId="77777777" w:rsidR="009E2000" w:rsidRPr="00D02D4B" w:rsidRDefault="009E2000" w:rsidP="00813D03">
      <w:pPr>
        <w:pStyle w:val="Heading3"/>
      </w:pPr>
      <w:bookmarkStart w:id="88" w:name="_Toc150821403"/>
      <w:r w:rsidRPr="00D02D4B">
        <w:t>BREACHES OF CONFIDENTIALITY</w:t>
      </w:r>
      <w:bookmarkEnd w:id="88"/>
      <w:r w:rsidRPr="00D02D4B">
        <w:t xml:space="preserve"> </w:t>
      </w:r>
    </w:p>
    <w:p w14:paraId="3279A843" w14:textId="77777777" w:rsidR="009E2000" w:rsidRPr="00D02D4B" w:rsidRDefault="009E2000" w:rsidP="003A09CB">
      <w:pPr>
        <w:shd w:val="clear" w:color="auto" w:fill="C2D69B" w:themeFill="accent3" w:themeFillTint="99"/>
        <w:spacing w:line="360" w:lineRule="auto"/>
        <w:jc w:val="both"/>
        <w:rPr>
          <w:rFonts w:ascii="Arial" w:hAnsi="Arial" w:cs="Arial"/>
          <w:noProof/>
          <w:color w:val="800000"/>
          <w:sz w:val="24"/>
          <w:szCs w:val="24"/>
        </w:rPr>
      </w:pPr>
      <w:r w:rsidRPr="00D02D4B">
        <w:rPr>
          <w:rFonts w:ascii="Arial" w:hAnsi="Arial" w:cs="Arial"/>
          <w:noProof/>
          <w:color w:val="800000"/>
          <w:sz w:val="24"/>
          <w:szCs w:val="24"/>
        </w:rPr>
        <w:t>In order to develop the type of relationship in which the mentor can be effective, he or she must first be perceived as trustworthy and able to keep confidences.</w:t>
      </w:r>
    </w:p>
    <w:p w14:paraId="0038EC1C" w14:textId="77777777" w:rsidR="009E2000" w:rsidRPr="00D02D4B" w:rsidRDefault="009E2000" w:rsidP="003A09CB">
      <w:pPr>
        <w:shd w:val="clear" w:color="auto" w:fill="C2D69B" w:themeFill="accent3" w:themeFillTint="99"/>
        <w:spacing w:line="360" w:lineRule="auto"/>
        <w:jc w:val="both"/>
        <w:rPr>
          <w:rFonts w:ascii="Arial" w:hAnsi="Arial" w:cs="Arial"/>
          <w:noProof/>
          <w:color w:val="800000"/>
          <w:sz w:val="24"/>
          <w:szCs w:val="24"/>
        </w:rPr>
      </w:pPr>
      <w:r w:rsidRPr="00D02D4B">
        <w:rPr>
          <w:rFonts w:ascii="Arial" w:hAnsi="Arial" w:cs="Arial"/>
          <w:noProof/>
          <w:color w:val="800000"/>
          <w:sz w:val="24"/>
          <w:szCs w:val="24"/>
        </w:rPr>
        <w:lastRenderedPageBreak/>
        <w:t>Since both parties in a mentoring relationship typically realize and accept the fact that a high level of trust is essential in order for an effective relationship to develop, there is little evidence of breaches of confidentiality. However, codes of conduct regarding the confidential nature of the relationship should be clearly defined and understood by both parties at the beginning of every mentoring relationship.</w:t>
      </w:r>
    </w:p>
    <w:p w14:paraId="22C69284" w14:textId="3E5CF5F8" w:rsidR="009E2000" w:rsidRPr="00D02D4B" w:rsidRDefault="00D02D4B" w:rsidP="00D02D4B">
      <w:pPr>
        <w:pStyle w:val="Heading2"/>
        <w:rPr>
          <w:noProof/>
          <w:color w:val="800000"/>
          <w:sz w:val="28"/>
        </w:rPr>
      </w:pPr>
      <w:bookmarkStart w:id="89" w:name="_Toc150821404"/>
      <w:r w:rsidRPr="00D02D4B">
        <w:rPr>
          <w:noProof/>
          <w:color w:val="800000"/>
          <w:sz w:val="28"/>
        </w:rPr>
        <w:t>Benefits for Mentees</w:t>
      </w:r>
      <w:bookmarkEnd w:id="89"/>
    </w:p>
    <w:p w14:paraId="36EF891A" w14:textId="77777777" w:rsidR="009E2000" w:rsidRPr="00D02D4B" w:rsidRDefault="009E2000" w:rsidP="00522E4C">
      <w:pPr>
        <w:pStyle w:val="ListParagraph"/>
        <w:numPr>
          <w:ilvl w:val="0"/>
          <w:numId w:val="35"/>
        </w:numPr>
        <w:spacing w:line="360" w:lineRule="auto"/>
        <w:jc w:val="both"/>
        <w:rPr>
          <w:rFonts w:ascii="Arial" w:hAnsi="Arial" w:cs="Arial"/>
          <w:noProof/>
          <w:color w:val="800000"/>
          <w:sz w:val="24"/>
          <w:szCs w:val="24"/>
        </w:rPr>
      </w:pPr>
      <w:r w:rsidRPr="00D02D4B">
        <w:rPr>
          <w:rFonts w:ascii="Arial" w:hAnsi="Arial" w:cs="Arial"/>
          <w:noProof/>
          <w:color w:val="800000"/>
          <w:sz w:val="24"/>
          <w:szCs w:val="24"/>
        </w:rPr>
        <w:t xml:space="preserve">A nonthreatening learning opportunity; </w:t>
      </w:r>
    </w:p>
    <w:p w14:paraId="1E6B86AF" w14:textId="77777777" w:rsidR="009E2000" w:rsidRPr="00D02D4B" w:rsidRDefault="009E2000" w:rsidP="00522E4C">
      <w:pPr>
        <w:pStyle w:val="ListParagraph"/>
        <w:numPr>
          <w:ilvl w:val="0"/>
          <w:numId w:val="35"/>
        </w:numPr>
        <w:spacing w:line="360" w:lineRule="auto"/>
        <w:jc w:val="both"/>
        <w:rPr>
          <w:rFonts w:ascii="Arial" w:hAnsi="Arial" w:cs="Arial"/>
          <w:noProof/>
          <w:color w:val="800000"/>
          <w:sz w:val="24"/>
          <w:szCs w:val="24"/>
        </w:rPr>
      </w:pPr>
      <w:r w:rsidRPr="00D02D4B">
        <w:rPr>
          <w:rFonts w:ascii="Arial" w:hAnsi="Arial" w:cs="Arial"/>
          <w:noProof/>
          <w:color w:val="800000"/>
          <w:sz w:val="24"/>
          <w:szCs w:val="24"/>
        </w:rPr>
        <w:t xml:space="preserve">Improved self-confidence; </w:t>
      </w:r>
    </w:p>
    <w:p w14:paraId="1E1AB20E" w14:textId="5CB02B9F" w:rsidR="009E2000" w:rsidRPr="00D02D4B" w:rsidRDefault="009E2000" w:rsidP="00522E4C">
      <w:pPr>
        <w:pStyle w:val="ListParagraph"/>
        <w:numPr>
          <w:ilvl w:val="0"/>
          <w:numId w:val="35"/>
        </w:numPr>
        <w:spacing w:line="360" w:lineRule="auto"/>
        <w:jc w:val="both"/>
        <w:rPr>
          <w:rFonts w:ascii="Arial" w:hAnsi="Arial" w:cs="Arial"/>
          <w:noProof/>
          <w:color w:val="800000"/>
          <w:sz w:val="24"/>
          <w:szCs w:val="24"/>
        </w:rPr>
      </w:pPr>
      <w:r w:rsidRPr="00D02D4B">
        <w:rPr>
          <w:rFonts w:ascii="Arial" w:hAnsi="Arial" w:cs="Arial"/>
          <w:noProof/>
          <w:color w:val="800000"/>
          <w:sz w:val="24"/>
          <w:szCs w:val="24"/>
        </w:rPr>
        <w:t xml:space="preserve">Developing </w:t>
      </w:r>
      <w:r w:rsidR="00A6656C" w:rsidRPr="00D02D4B">
        <w:rPr>
          <w:rFonts w:ascii="Arial" w:hAnsi="Arial" w:cs="Arial"/>
          <w:noProof/>
          <w:color w:val="800000"/>
          <w:sz w:val="24"/>
          <w:szCs w:val="24"/>
        </w:rPr>
        <w:t>vehicle</w:t>
      </w:r>
      <w:r w:rsidRPr="00D02D4B">
        <w:rPr>
          <w:rFonts w:ascii="Arial" w:hAnsi="Arial" w:cs="Arial"/>
          <w:noProof/>
          <w:color w:val="800000"/>
          <w:sz w:val="24"/>
          <w:szCs w:val="24"/>
        </w:rPr>
        <w:t xml:space="preserve">iness expertise &amp; technical knowledge; </w:t>
      </w:r>
    </w:p>
    <w:p w14:paraId="012D8BB2" w14:textId="77777777" w:rsidR="009E2000" w:rsidRPr="00D02D4B" w:rsidRDefault="009E2000" w:rsidP="00522E4C">
      <w:pPr>
        <w:pStyle w:val="ListParagraph"/>
        <w:numPr>
          <w:ilvl w:val="0"/>
          <w:numId w:val="35"/>
        </w:numPr>
        <w:spacing w:line="360" w:lineRule="auto"/>
        <w:jc w:val="both"/>
        <w:rPr>
          <w:rFonts w:ascii="Arial" w:hAnsi="Arial" w:cs="Arial"/>
          <w:noProof/>
          <w:color w:val="800000"/>
          <w:sz w:val="24"/>
          <w:szCs w:val="24"/>
        </w:rPr>
      </w:pPr>
      <w:r w:rsidRPr="00D02D4B">
        <w:rPr>
          <w:rFonts w:ascii="Arial" w:hAnsi="Arial" w:cs="Arial"/>
          <w:noProof/>
          <w:color w:val="800000"/>
          <w:sz w:val="24"/>
          <w:szCs w:val="24"/>
        </w:rPr>
        <w:t xml:space="preserve">Challenge; </w:t>
      </w:r>
    </w:p>
    <w:p w14:paraId="4B54DF84" w14:textId="77777777" w:rsidR="009E2000" w:rsidRPr="00D02D4B" w:rsidRDefault="009E2000" w:rsidP="00522E4C">
      <w:pPr>
        <w:pStyle w:val="ListParagraph"/>
        <w:numPr>
          <w:ilvl w:val="0"/>
          <w:numId w:val="35"/>
        </w:numPr>
        <w:spacing w:line="360" w:lineRule="auto"/>
        <w:jc w:val="both"/>
        <w:rPr>
          <w:rFonts w:ascii="Arial" w:hAnsi="Arial" w:cs="Arial"/>
          <w:noProof/>
          <w:color w:val="800000"/>
          <w:sz w:val="24"/>
          <w:szCs w:val="24"/>
        </w:rPr>
      </w:pPr>
      <w:r w:rsidRPr="00D02D4B">
        <w:rPr>
          <w:rFonts w:ascii="Arial" w:hAnsi="Arial" w:cs="Arial"/>
          <w:noProof/>
          <w:color w:val="800000"/>
          <w:sz w:val="24"/>
          <w:szCs w:val="24"/>
        </w:rPr>
        <w:t xml:space="preserve">Support and reassurance; </w:t>
      </w:r>
    </w:p>
    <w:p w14:paraId="120F991C" w14:textId="77777777" w:rsidR="009E2000" w:rsidRPr="00D02D4B" w:rsidRDefault="009E2000" w:rsidP="00522E4C">
      <w:pPr>
        <w:pStyle w:val="ListParagraph"/>
        <w:numPr>
          <w:ilvl w:val="0"/>
          <w:numId w:val="35"/>
        </w:numPr>
        <w:spacing w:line="360" w:lineRule="auto"/>
        <w:jc w:val="both"/>
        <w:rPr>
          <w:rFonts w:ascii="Arial" w:hAnsi="Arial" w:cs="Arial"/>
          <w:noProof/>
          <w:color w:val="800000"/>
          <w:sz w:val="24"/>
          <w:szCs w:val="24"/>
        </w:rPr>
      </w:pPr>
      <w:r w:rsidRPr="00D02D4B">
        <w:rPr>
          <w:rFonts w:ascii="Arial" w:hAnsi="Arial" w:cs="Arial"/>
          <w:noProof/>
          <w:color w:val="800000"/>
          <w:sz w:val="24"/>
          <w:szCs w:val="24"/>
        </w:rPr>
        <w:t xml:space="preserve">Networking/partnership opportunities; </w:t>
      </w:r>
    </w:p>
    <w:p w14:paraId="7B71710E" w14:textId="77777777" w:rsidR="009E2000" w:rsidRPr="00D02D4B" w:rsidRDefault="009E2000" w:rsidP="00522E4C">
      <w:pPr>
        <w:pStyle w:val="ListParagraph"/>
        <w:numPr>
          <w:ilvl w:val="0"/>
          <w:numId w:val="35"/>
        </w:numPr>
        <w:spacing w:line="360" w:lineRule="auto"/>
        <w:jc w:val="both"/>
        <w:rPr>
          <w:rFonts w:ascii="Arial" w:hAnsi="Arial" w:cs="Arial"/>
          <w:noProof/>
          <w:color w:val="800000"/>
          <w:sz w:val="24"/>
          <w:szCs w:val="24"/>
        </w:rPr>
      </w:pPr>
      <w:r w:rsidRPr="00D02D4B">
        <w:rPr>
          <w:rFonts w:ascii="Arial" w:hAnsi="Arial" w:cs="Arial"/>
          <w:noProof/>
          <w:color w:val="800000"/>
          <w:sz w:val="24"/>
          <w:szCs w:val="24"/>
        </w:rPr>
        <w:t xml:space="preserve">Coaching; and </w:t>
      </w:r>
    </w:p>
    <w:p w14:paraId="4A0B1488" w14:textId="77777777" w:rsidR="009E2000" w:rsidRPr="00D02D4B" w:rsidRDefault="009E2000" w:rsidP="00522E4C">
      <w:pPr>
        <w:pStyle w:val="ListParagraph"/>
        <w:numPr>
          <w:ilvl w:val="0"/>
          <w:numId w:val="35"/>
        </w:numPr>
        <w:spacing w:line="360" w:lineRule="auto"/>
        <w:jc w:val="both"/>
        <w:rPr>
          <w:rFonts w:ascii="Arial" w:hAnsi="Arial" w:cs="Arial"/>
          <w:noProof/>
          <w:color w:val="800000"/>
          <w:sz w:val="24"/>
          <w:szCs w:val="24"/>
        </w:rPr>
      </w:pPr>
      <w:r w:rsidRPr="00D02D4B">
        <w:rPr>
          <w:rFonts w:ascii="Arial" w:hAnsi="Arial" w:cs="Arial"/>
          <w:noProof/>
          <w:color w:val="800000"/>
          <w:sz w:val="24"/>
          <w:szCs w:val="24"/>
        </w:rPr>
        <w:t xml:space="preserve">Listening and reassurance. </w:t>
      </w:r>
    </w:p>
    <w:p w14:paraId="261F755B" w14:textId="77777777" w:rsidR="009E2000" w:rsidRPr="00D02D4B" w:rsidRDefault="009E2000" w:rsidP="00522E4C">
      <w:pPr>
        <w:pStyle w:val="ListParagraph"/>
        <w:numPr>
          <w:ilvl w:val="0"/>
          <w:numId w:val="35"/>
        </w:numPr>
        <w:spacing w:line="360" w:lineRule="auto"/>
        <w:jc w:val="both"/>
        <w:rPr>
          <w:rFonts w:ascii="Arial" w:hAnsi="Arial" w:cs="Arial"/>
          <w:bCs/>
          <w:noProof/>
          <w:color w:val="800000"/>
          <w:sz w:val="24"/>
          <w:szCs w:val="24"/>
        </w:rPr>
      </w:pPr>
      <w:r w:rsidRPr="00D02D4B">
        <w:rPr>
          <w:rFonts w:ascii="Arial" w:hAnsi="Arial" w:cs="Arial"/>
          <w:bCs/>
          <w:noProof/>
          <w:color w:val="800000"/>
          <w:sz w:val="24"/>
          <w:szCs w:val="24"/>
        </w:rPr>
        <w:t>Benefits for the Mentor</w:t>
      </w:r>
    </w:p>
    <w:p w14:paraId="1FE5F6A2" w14:textId="77777777" w:rsidR="009E2000" w:rsidRPr="00D02D4B" w:rsidRDefault="009E2000" w:rsidP="00522E4C">
      <w:pPr>
        <w:pStyle w:val="ListParagraph"/>
        <w:numPr>
          <w:ilvl w:val="0"/>
          <w:numId w:val="35"/>
        </w:numPr>
        <w:spacing w:line="360" w:lineRule="auto"/>
        <w:jc w:val="both"/>
        <w:rPr>
          <w:rFonts w:ascii="Arial" w:hAnsi="Arial" w:cs="Arial"/>
          <w:noProof/>
          <w:color w:val="800000"/>
          <w:sz w:val="24"/>
          <w:szCs w:val="24"/>
        </w:rPr>
      </w:pPr>
      <w:r w:rsidRPr="00D02D4B">
        <w:rPr>
          <w:rFonts w:ascii="Arial" w:hAnsi="Arial" w:cs="Arial"/>
          <w:noProof/>
          <w:color w:val="800000"/>
          <w:sz w:val="24"/>
          <w:szCs w:val="24"/>
        </w:rPr>
        <w:t xml:space="preserve">Increased motivation; </w:t>
      </w:r>
    </w:p>
    <w:p w14:paraId="54335EC5" w14:textId="77777777" w:rsidR="009E2000" w:rsidRPr="00D02D4B" w:rsidRDefault="009E2000" w:rsidP="00522E4C">
      <w:pPr>
        <w:pStyle w:val="ListParagraph"/>
        <w:numPr>
          <w:ilvl w:val="0"/>
          <w:numId w:val="35"/>
        </w:numPr>
        <w:spacing w:line="360" w:lineRule="auto"/>
        <w:jc w:val="both"/>
        <w:rPr>
          <w:rFonts w:ascii="Arial" w:hAnsi="Arial" w:cs="Arial"/>
          <w:noProof/>
          <w:color w:val="800000"/>
          <w:sz w:val="24"/>
          <w:szCs w:val="24"/>
        </w:rPr>
      </w:pPr>
      <w:r w:rsidRPr="00D02D4B">
        <w:rPr>
          <w:rFonts w:ascii="Arial" w:hAnsi="Arial" w:cs="Arial"/>
          <w:noProof/>
          <w:color w:val="800000"/>
          <w:sz w:val="24"/>
          <w:szCs w:val="24"/>
        </w:rPr>
        <w:t xml:space="preserve">Challenge; </w:t>
      </w:r>
    </w:p>
    <w:p w14:paraId="51C79511" w14:textId="77777777" w:rsidR="009E2000" w:rsidRPr="00D02D4B" w:rsidRDefault="009E2000" w:rsidP="00522E4C">
      <w:pPr>
        <w:pStyle w:val="ListParagraph"/>
        <w:numPr>
          <w:ilvl w:val="0"/>
          <w:numId w:val="35"/>
        </w:numPr>
        <w:spacing w:line="360" w:lineRule="auto"/>
        <w:jc w:val="both"/>
        <w:rPr>
          <w:rFonts w:ascii="Arial" w:hAnsi="Arial" w:cs="Arial"/>
          <w:noProof/>
          <w:color w:val="800000"/>
          <w:sz w:val="24"/>
          <w:szCs w:val="24"/>
        </w:rPr>
      </w:pPr>
      <w:r w:rsidRPr="00D02D4B">
        <w:rPr>
          <w:rFonts w:ascii="Arial" w:hAnsi="Arial" w:cs="Arial"/>
          <w:noProof/>
          <w:color w:val="800000"/>
          <w:sz w:val="24"/>
          <w:szCs w:val="24"/>
        </w:rPr>
        <w:t xml:space="preserve">New insights and perspectives; </w:t>
      </w:r>
    </w:p>
    <w:p w14:paraId="70AE7D6C" w14:textId="77777777" w:rsidR="009E2000" w:rsidRPr="00D02D4B" w:rsidRDefault="009E2000" w:rsidP="00522E4C">
      <w:pPr>
        <w:pStyle w:val="ListParagraph"/>
        <w:numPr>
          <w:ilvl w:val="0"/>
          <w:numId w:val="35"/>
        </w:numPr>
        <w:spacing w:line="360" w:lineRule="auto"/>
        <w:jc w:val="both"/>
        <w:rPr>
          <w:rFonts w:ascii="Arial" w:hAnsi="Arial" w:cs="Arial"/>
          <w:noProof/>
          <w:color w:val="800000"/>
          <w:sz w:val="24"/>
          <w:szCs w:val="24"/>
        </w:rPr>
      </w:pPr>
      <w:r w:rsidRPr="00D02D4B">
        <w:rPr>
          <w:rFonts w:ascii="Arial" w:hAnsi="Arial" w:cs="Arial"/>
          <w:noProof/>
          <w:color w:val="800000"/>
          <w:sz w:val="24"/>
          <w:szCs w:val="24"/>
        </w:rPr>
        <w:t xml:space="preserve">An opportunity for self-development; </w:t>
      </w:r>
    </w:p>
    <w:p w14:paraId="710E86AD" w14:textId="77777777" w:rsidR="009E2000" w:rsidRPr="00FA0C63" w:rsidRDefault="009E2000" w:rsidP="00522E4C">
      <w:pPr>
        <w:pStyle w:val="ListParagraph"/>
        <w:numPr>
          <w:ilvl w:val="0"/>
          <w:numId w:val="35"/>
        </w:numPr>
        <w:spacing w:line="360" w:lineRule="auto"/>
        <w:jc w:val="both"/>
        <w:rPr>
          <w:rFonts w:ascii="Arial" w:hAnsi="Arial" w:cs="Arial"/>
          <w:noProof/>
          <w:color w:val="800000"/>
          <w:sz w:val="24"/>
          <w:szCs w:val="24"/>
        </w:rPr>
      </w:pPr>
      <w:r w:rsidRPr="00FA0C63">
        <w:rPr>
          <w:rFonts w:ascii="Arial" w:hAnsi="Arial" w:cs="Arial"/>
          <w:noProof/>
          <w:color w:val="800000"/>
          <w:sz w:val="24"/>
          <w:szCs w:val="24"/>
        </w:rPr>
        <w:t xml:space="preserve">Increased self-esteem &amp; pleasure; </w:t>
      </w:r>
    </w:p>
    <w:p w14:paraId="55519129" w14:textId="77777777" w:rsidR="009E2000" w:rsidRPr="00FA0C63" w:rsidRDefault="009E2000" w:rsidP="00522E4C">
      <w:pPr>
        <w:pStyle w:val="ListParagraph"/>
        <w:numPr>
          <w:ilvl w:val="0"/>
          <w:numId w:val="35"/>
        </w:numPr>
        <w:spacing w:line="360" w:lineRule="auto"/>
        <w:jc w:val="both"/>
        <w:rPr>
          <w:rFonts w:ascii="Arial" w:hAnsi="Arial" w:cs="Arial"/>
          <w:noProof/>
          <w:color w:val="800000"/>
          <w:sz w:val="24"/>
          <w:szCs w:val="24"/>
        </w:rPr>
      </w:pPr>
      <w:r w:rsidRPr="00FA0C63">
        <w:rPr>
          <w:rFonts w:ascii="Arial" w:hAnsi="Arial" w:cs="Arial"/>
          <w:noProof/>
          <w:color w:val="800000"/>
          <w:sz w:val="24"/>
          <w:szCs w:val="24"/>
        </w:rPr>
        <w:t xml:space="preserve">The opportunity to positively influence the next generation; </w:t>
      </w:r>
    </w:p>
    <w:p w14:paraId="353AA48B" w14:textId="77777777" w:rsidR="009E2000" w:rsidRPr="00FA0C63" w:rsidRDefault="009E2000" w:rsidP="00522E4C">
      <w:pPr>
        <w:pStyle w:val="ListParagraph"/>
        <w:numPr>
          <w:ilvl w:val="0"/>
          <w:numId w:val="35"/>
        </w:numPr>
        <w:spacing w:line="360" w:lineRule="auto"/>
        <w:jc w:val="both"/>
        <w:rPr>
          <w:rFonts w:ascii="Arial" w:hAnsi="Arial" w:cs="Arial"/>
          <w:noProof/>
          <w:color w:val="800000"/>
          <w:sz w:val="24"/>
          <w:szCs w:val="24"/>
        </w:rPr>
      </w:pPr>
      <w:r w:rsidRPr="00FA0C63">
        <w:rPr>
          <w:rFonts w:ascii="Arial" w:hAnsi="Arial" w:cs="Arial"/>
          <w:noProof/>
          <w:color w:val="800000"/>
          <w:sz w:val="24"/>
          <w:szCs w:val="24"/>
        </w:rPr>
        <w:t xml:space="preserve">Increased peer recognition; and </w:t>
      </w:r>
    </w:p>
    <w:p w14:paraId="196321D6" w14:textId="2F0D72B6" w:rsidR="009E2000" w:rsidRPr="003A09CB" w:rsidRDefault="009E2000" w:rsidP="00522E4C">
      <w:pPr>
        <w:pStyle w:val="ListParagraph"/>
        <w:numPr>
          <w:ilvl w:val="0"/>
          <w:numId w:val="35"/>
        </w:numPr>
        <w:spacing w:line="360" w:lineRule="auto"/>
        <w:jc w:val="both"/>
        <w:rPr>
          <w:rFonts w:ascii="Arial" w:hAnsi="Arial" w:cs="Arial"/>
          <w:noProof/>
          <w:color w:val="800000"/>
          <w:sz w:val="24"/>
          <w:szCs w:val="24"/>
        </w:rPr>
      </w:pPr>
      <w:r w:rsidRPr="00FA0C63">
        <w:rPr>
          <w:rFonts w:ascii="Arial" w:hAnsi="Arial" w:cs="Arial"/>
          <w:noProof/>
          <w:color w:val="800000"/>
          <w:sz w:val="24"/>
          <w:szCs w:val="24"/>
        </w:rPr>
        <w:t>The opportunity to improve communication.</w:t>
      </w:r>
    </w:p>
    <w:p w14:paraId="0B15CE5C" w14:textId="77777777" w:rsidR="009E2000" w:rsidRPr="00D02D4B" w:rsidRDefault="009E2000" w:rsidP="00D02D4B">
      <w:pPr>
        <w:pStyle w:val="Heading2"/>
        <w:rPr>
          <w:noProof/>
          <w:color w:val="800000"/>
          <w:sz w:val="28"/>
        </w:rPr>
      </w:pPr>
      <w:bookmarkStart w:id="90" w:name="_Toc150821405"/>
      <w:r w:rsidRPr="00D02D4B">
        <w:rPr>
          <w:noProof/>
          <w:color w:val="800000"/>
          <w:sz w:val="28"/>
        </w:rPr>
        <w:t>Literature Review and additional Resources</w:t>
      </w:r>
      <w:bookmarkEnd w:id="90"/>
    </w:p>
    <w:p w14:paraId="5E9A5B10" w14:textId="31F68696" w:rsidR="009E2000" w:rsidRPr="00FA0C63" w:rsidRDefault="009E2000" w:rsidP="00522E4C">
      <w:pPr>
        <w:pStyle w:val="ListParagraph"/>
        <w:numPr>
          <w:ilvl w:val="0"/>
          <w:numId w:val="36"/>
        </w:numPr>
        <w:spacing w:line="360" w:lineRule="auto"/>
        <w:rPr>
          <w:rFonts w:ascii="Arial" w:hAnsi="Arial" w:cs="Arial"/>
          <w:noProof/>
          <w:color w:val="800000"/>
          <w:sz w:val="24"/>
          <w:szCs w:val="24"/>
        </w:rPr>
      </w:pPr>
      <w:hyperlink r:id="rId30" w:tgtFrame="_blank" w:tooltip="Workshop materials to teach employee coaching and mentoring." w:history="1">
        <w:r w:rsidRPr="00D02D4B">
          <w:rPr>
            <w:rStyle w:val="Hyperlink"/>
            <w:rFonts w:ascii="Arial" w:hAnsi="Arial" w:cs="Arial"/>
            <w:bCs/>
            <w:noProof/>
            <w:color w:val="800000"/>
            <w:sz w:val="24"/>
            <w:szCs w:val="24"/>
            <w:u w:val="none"/>
          </w:rPr>
          <w:t>Performance Management</w:t>
        </w:r>
      </w:hyperlink>
      <w:r w:rsidR="003A09CB" w:rsidRPr="00D02D4B">
        <w:rPr>
          <w:rFonts w:ascii="Arial" w:hAnsi="Arial" w:cs="Arial"/>
          <w:noProof/>
          <w:color w:val="800000"/>
          <w:sz w:val="24"/>
          <w:szCs w:val="24"/>
          <w:lang w:val="en-CA"/>
        </w:rPr>
        <w:t xml:space="preserve"> </w:t>
      </w:r>
      <w:r w:rsidRPr="00FA0C63">
        <w:rPr>
          <w:rFonts w:ascii="Arial" w:hAnsi="Arial" w:cs="Arial"/>
          <w:noProof/>
          <w:color w:val="800000"/>
          <w:sz w:val="24"/>
          <w:szCs w:val="24"/>
        </w:rPr>
        <w:t>Workshop materials to teach employee coaching and mentoring.</w:t>
      </w:r>
      <w:hyperlink r:id="rId31" w:tgtFrame="_blank" w:tooltip="Workshop materials to teach employee coaching and mentoring." w:history="1">
        <w:r w:rsidRPr="00FA0C63">
          <w:rPr>
            <w:rStyle w:val="Hyperlink"/>
            <w:rFonts w:ascii="Arial" w:hAnsi="Arial" w:cs="Arial"/>
            <w:noProof/>
            <w:color w:val="800000"/>
            <w:sz w:val="24"/>
            <w:szCs w:val="24"/>
            <w:u w:val="none"/>
          </w:rPr>
          <w:t>CorporateTrainingMaterials.com</w:t>
        </w:r>
      </w:hyperlink>
    </w:p>
    <w:p w14:paraId="62A46521" w14:textId="77777777" w:rsidR="009E2000" w:rsidRPr="00FA0C63" w:rsidRDefault="009E2000" w:rsidP="00522E4C">
      <w:pPr>
        <w:pStyle w:val="ListParagraph"/>
        <w:numPr>
          <w:ilvl w:val="0"/>
          <w:numId w:val="36"/>
        </w:numPr>
        <w:spacing w:line="360" w:lineRule="auto"/>
        <w:rPr>
          <w:rFonts w:ascii="Arial" w:hAnsi="Arial" w:cs="Arial"/>
          <w:noProof/>
          <w:color w:val="800000"/>
          <w:sz w:val="24"/>
          <w:szCs w:val="24"/>
        </w:rPr>
      </w:pPr>
      <w:hyperlink r:id="rId32" w:tgtFrame="_blank" w:tooltip="Complete web based solution for managing mentoring programs" w:history="1">
        <w:r w:rsidRPr="00FA0C63">
          <w:rPr>
            <w:rStyle w:val="Hyperlink"/>
            <w:rFonts w:ascii="Arial" w:hAnsi="Arial" w:cs="Arial"/>
            <w:bCs/>
            <w:noProof/>
            <w:color w:val="800000"/>
            <w:sz w:val="24"/>
            <w:szCs w:val="24"/>
            <w:u w:val="none"/>
          </w:rPr>
          <w:t>Mentoring Prgm Software</w:t>
        </w:r>
      </w:hyperlink>
      <w:r w:rsidRPr="00FA0C63">
        <w:rPr>
          <w:rFonts w:ascii="Arial" w:hAnsi="Arial" w:cs="Arial"/>
          <w:noProof/>
          <w:color w:val="800000"/>
          <w:sz w:val="24"/>
          <w:szCs w:val="24"/>
        </w:rPr>
        <w:t>Complete web based solution for managing mentoring programs</w:t>
      </w:r>
      <w:hyperlink r:id="rId33" w:tgtFrame="_blank" w:tooltip="Complete web based solution for managing mentoring programs" w:history="1">
        <w:r w:rsidRPr="00FA0C63">
          <w:rPr>
            <w:rStyle w:val="Hyperlink"/>
            <w:rFonts w:ascii="Arial" w:hAnsi="Arial" w:cs="Arial"/>
            <w:noProof/>
            <w:color w:val="800000"/>
            <w:sz w:val="24"/>
            <w:szCs w:val="24"/>
            <w:u w:val="none"/>
          </w:rPr>
          <w:t>www.civicore.com</w:t>
        </w:r>
      </w:hyperlink>
    </w:p>
    <w:p w14:paraId="4304B032" w14:textId="307D673D" w:rsidR="009E2000" w:rsidRPr="00FA0C63" w:rsidRDefault="009E2000" w:rsidP="00522E4C">
      <w:pPr>
        <w:pStyle w:val="ListParagraph"/>
        <w:numPr>
          <w:ilvl w:val="0"/>
          <w:numId w:val="36"/>
        </w:numPr>
        <w:spacing w:line="360" w:lineRule="auto"/>
        <w:rPr>
          <w:rFonts w:ascii="Arial" w:hAnsi="Arial" w:cs="Arial"/>
          <w:noProof/>
          <w:color w:val="800000"/>
          <w:sz w:val="24"/>
          <w:szCs w:val="24"/>
        </w:rPr>
      </w:pPr>
      <w:hyperlink r:id="rId34" w:tgtFrame="_blank" w:tooltip="Develop Teams and Leaders Keep your people engaged!" w:history="1">
        <w:r w:rsidRPr="00FA0C63">
          <w:rPr>
            <w:rStyle w:val="Hyperlink"/>
            <w:rFonts w:ascii="Arial" w:hAnsi="Arial" w:cs="Arial"/>
            <w:bCs/>
            <w:noProof/>
            <w:color w:val="800000"/>
            <w:sz w:val="24"/>
            <w:szCs w:val="24"/>
            <w:u w:val="none"/>
          </w:rPr>
          <w:t>Van Breevoort Gould</w:t>
        </w:r>
      </w:hyperlink>
      <w:r w:rsidRPr="00FA0C63">
        <w:rPr>
          <w:rFonts w:ascii="Arial" w:hAnsi="Arial" w:cs="Arial"/>
          <w:noProof/>
          <w:color w:val="800000"/>
          <w:sz w:val="24"/>
          <w:szCs w:val="24"/>
        </w:rPr>
        <w:t>Develop Teams and Leaders Keep your people engaged!</w:t>
      </w:r>
      <w:hyperlink r:id="rId35" w:tgtFrame="_blank" w:tooltip="Develop Teams and Leaders Keep your people engaged!" w:history="1">
        <w:r w:rsidRPr="00FA0C63">
          <w:rPr>
            <w:rStyle w:val="Hyperlink"/>
            <w:rFonts w:ascii="Arial" w:hAnsi="Arial" w:cs="Arial"/>
            <w:noProof/>
            <w:color w:val="800000"/>
            <w:sz w:val="24"/>
            <w:szCs w:val="24"/>
            <w:u w:val="none"/>
          </w:rPr>
          <w:t>www.vbgteambuilders.com</w:t>
        </w:r>
      </w:hyperlink>
    </w:p>
    <w:p w14:paraId="25E839B2" w14:textId="77777777" w:rsidR="009E2000" w:rsidRPr="00FA0C63" w:rsidRDefault="009E2000" w:rsidP="00522E4C">
      <w:pPr>
        <w:pStyle w:val="ListParagraph"/>
        <w:numPr>
          <w:ilvl w:val="0"/>
          <w:numId w:val="36"/>
        </w:numPr>
        <w:spacing w:line="360" w:lineRule="auto"/>
        <w:rPr>
          <w:rFonts w:ascii="Arial" w:hAnsi="Arial" w:cs="Arial"/>
          <w:noProof/>
          <w:color w:val="800000"/>
          <w:sz w:val="24"/>
          <w:szCs w:val="24"/>
        </w:rPr>
      </w:pPr>
      <w:hyperlink r:id="rId36" w:tgtFrame="_top" w:history="1">
        <w:r w:rsidRPr="00FA0C63">
          <w:rPr>
            <w:rStyle w:val="Hyperlink"/>
            <w:rFonts w:ascii="Arial" w:hAnsi="Arial" w:cs="Arial"/>
            <w:noProof/>
            <w:color w:val="800000"/>
            <w:sz w:val="24"/>
            <w:szCs w:val="24"/>
            <w:u w:val="none"/>
          </w:rPr>
          <w:t>Human Resources</w:t>
        </w:r>
      </w:hyperlink>
      <w:r w:rsidRPr="00FA0C63">
        <w:rPr>
          <w:rFonts w:ascii="Arial" w:hAnsi="Arial" w:cs="Arial"/>
          <w:noProof/>
          <w:color w:val="800000"/>
          <w:sz w:val="24"/>
          <w:szCs w:val="24"/>
        </w:rPr>
        <w:t xml:space="preserve"> </w:t>
      </w:r>
      <w:hyperlink r:id="rId37" w:tgtFrame="_top" w:history="1">
        <w:r w:rsidRPr="00FA0C63">
          <w:rPr>
            <w:rStyle w:val="Hyperlink"/>
            <w:rFonts w:ascii="Arial" w:hAnsi="Arial" w:cs="Arial"/>
            <w:noProof/>
            <w:color w:val="800000"/>
            <w:sz w:val="24"/>
            <w:szCs w:val="24"/>
            <w:u w:val="none"/>
          </w:rPr>
          <w:t>Volunteer Mentoring</w:t>
        </w:r>
      </w:hyperlink>
      <w:r w:rsidRPr="00FA0C63">
        <w:rPr>
          <w:rFonts w:ascii="Arial" w:hAnsi="Arial" w:cs="Arial"/>
          <w:noProof/>
          <w:color w:val="800000"/>
          <w:sz w:val="24"/>
          <w:szCs w:val="24"/>
        </w:rPr>
        <w:t xml:space="preserve"> </w:t>
      </w:r>
      <w:hyperlink r:id="rId38" w:tgtFrame="_top" w:history="1">
        <w:r w:rsidRPr="00FA0C63">
          <w:rPr>
            <w:rStyle w:val="Hyperlink"/>
            <w:rFonts w:ascii="Arial" w:hAnsi="Arial" w:cs="Arial"/>
            <w:noProof/>
            <w:color w:val="800000"/>
            <w:sz w:val="24"/>
            <w:szCs w:val="24"/>
            <w:u w:val="none"/>
          </w:rPr>
          <w:t>Coaching</w:t>
        </w:r>
      </w:hyperlink>
      <w:r w:rsidRPr="00FA0C63">
        <w:rPr>
          <w:rFonts w:ascii="Arial" w:hAnsi="Arial" w:cs="Arial"/>
          <w:noProof/>
          <w:color w:val="800000"/>
          <w:sz w:val="24"/>
          <w:szCs w:val="24"/>
        </w:rPr>
        <w:t xml:space="preserve"> </w:t>
      </w:r>
      <w:hyperlink r:id="rId39" w:tgtFrame="_top" w:history="1">
        <w:r w:rsidRPr="00FA0C63">
          <w:rPr>
            <w:rStyle w:val="Hyperlink"/>
            <w:rFonts w:ascii="Arial" w:hAnsi="Arial" w:cs="Arial"/>
            <w:noProof/>
            <w:color w:val="800000"/>
            <w:sz w:val="24"/>
            <w:szCs w:val="24"/>
            <w:u w:val="none"/>
          </w:rPr>
          <w:t>Coaching &amp; Mentoring</w:t>
        </w:r>
      </w:hyperlink>
      <w:r w:rsidRPr="00FA0C63">
        <w:rPr>
          <w:rFonts w:ascii="Arial" w:hAnsi="Arial" w:cs="Arial"/>
          <w:noProof/>
          <w:color w:val="800000"/>
          <w:sz w:val="24"/>
          <w:szCs w:val="24"/>
        </w:rPr>
        <w:t xml:space="preserve"> </w:t>
      </w:r>
      <w:hyperlink r:id="rId40" w:tgtFrame="_top" w:history="1">
        <w:r w:rsidRPr="00FA0C63">
          <w:rPr>
            <w:rStyle w:val="Hyperlink"/>
            <w:rFonts w:ascii="Arial" w:hAnsi="Arial" w:cs="Arial"/>
            <w:noProof/>
            <w:color w:val="800000"/>
            <w:sz w:val="24"/>
            <w:szCs w:val="24"/>
            <w:u w:val="none"/>
          </w:rPr>
          <w:t>Coaching on the Job</w:t>
        </w:r>
      </w:hyperlink>
      <w:r w:rsidRPr="00FA0C63">
        <w:rPr>
          <w:rFonts w:ascii="Arial" w:hAnsi="Arial" w:cs="Arial"/>
          <w:noProof/>
          <w:color w:val="800000"/>
          <w:sz w:val="24"/>
          <w:szCs w:val="24"/>
        </w:rPr>
        <w:t xml:space="preserve"> </w:t>
      </w:r>
    </w:p>
    <w:p w14:paraId="0D93D18C" w14:textId="0E55FFD0" w:rsidR="009E2000" w:rsidRPr="00FA0C63" w:rsidRDefault="009E2000" w:rsidP="00522E4C">
      <w:pPr>
        <w:pStyle w:val="ListParagraph"/>
        <w:numPr>
          <w:ilvl w:val="0"/>
          <w:numId w:val="36"/>
        </w:numPr>
        <w:spacing w:line="360" w:lineRule="auto"/>
        <w:rPr>
          <w:rFonts w:ascii="Arial" w:hAnsi="Arial" w:cs="Arial"/>
          <w:noProof/>
          <w:color w:val="800000"/>
          <w:sz w:val="24"/>
          <w:szCs w:val="24"/>
        </w:rPr>
      </w:pPr>
      <w:hyperlink r:id="rId41" w:tgtFrame="_blank" w:tooltip="SHRM Approved HR Master Certificate Program - Save Up to 22% Off Now!" w:history="1">
        <w:r w:rsidRPr="00FA0C63">
          <w:rPr>
            <w:rStyle w:val="Hyperlink"/>
            <w:rFonts w:ascii="Arial" w:hAnsi="Arial" w:cs="Arial"/>
            <w:bCs/>
            <w:noProof/>
            <w:color w:val="800000"/>
            <w:sz w:val="24"/>
            <w:szCs w:val="24"/>
            <w:u w:val="none"/>
          </w:rPr>
          <w:t>HR Certificate Online</w:t>
        </w:r>
      </w:hyperlink>
      <w:r w:rsidRPr="00FA0C63">
        <w:rPr>
          <w:rFonts w:ascii="Arial" w:hAnsi="Arial" w:cs="Arial"/>
          <w:noProof/>
          <w:color w:val="800000"/>
          <w:sz w:val="24"/>
          <w:szCs w:val="24"/>
        </w:rPr>
        <w:t xml:space="preserve">SHRM Approved HR Master Certificate Program </w:t>
      </w:r>
    </w:p>
    <w:p w14:paraId="70FCFA5E" w14:textId="275C1DC3" w:rsidR="00FA0C63" w:rsidRDefault="009E2000" w:rsidP="003A09CB">
      <w:pPr>
        <w:shd w:val="clear" w:color="auto" w:fill="C2D69B" w:themeFill="accent3" w:themeFillTint="99"/>
        <w:spacing w:line="360" w:lineRule="auto"/>
        <w:rPr>
          <w:rStyle w:val="Hyperlink"/>
          <w:rFonts w:ascii="Arial" w:hAnsi="Arial" w:cs="Arial"/>
          <w:b/>
          <w:noProof/>
          <w:sz w:val="24"/>
          <w:szCs w:val="24"/>
        </w:rPr>
      </w:pPr>
      <w:r w:rsidRPr="009E2000">
        <w:rPr>
          <w:rFonts w:ascii="Arial" w:hAnsi="Arial" w:cs="Arial"/>
          <w:b/>
          <w:noProof/>
          <w:color w:val="800000"/>
          <w:sz w:val="24"/>
          <w:szCs w:val="24"/>
        </w:rPr>
        <w:t xml:space="preserve">From </w:t>
      </w:r>
      <w:hyperlink r:id="rId42" w:history="1">
        <w:r w:rsidRPr="009E2000">
          <w:rPr>
            <w:rStyle w:val="Hyperlink"/>
            <w:rFonts w:ascii="Arial" w:hAnsi="Arial" w:cs="Arial"/>
            <w:b/>
            <w:noProof/>
            <w:sz w:val="24"/>
            <w:szCs w:val="24"/>
          </w:rPr>
          <w:t>Lois J. Zachary, Ed.D.</w:t>
        </w:r>
      </w:hyperlink>
    </w:p>
    <w:p w14:paraId="58D30A37" w14:textId="77777777" w:rsidR="00EC7EC6" w:rsidRPr="009E2000" w:rsidRDefault="00EC7EC6" w:rsidP="00747D8D">
      <w:pPr>
        <w:pStyle w:val="Heading1"/>
        <w:framePr w:wrap="around" w:x="1339" w:y="1786"/>
      </w:pPr>
      <w:bookmarkStart w:id="91" w:name="_Toc150821406"/>
      <w:r w:rsidRPr="009E2000">
        <w:t>Creating a Mentoring Cultural</w:t>
      </w:r>
      <w:bookmarkEnd w:id="91"/>
    </w:p>
    <w:p w14:paraId="75B26080" w14:textId="77777777" w:rsidR="00EC7EC6" w:rsidRDefault="00EC7EC6" w:rsidP="003A09CB">
      <w:pPr>
        <w:shd w:val="clear" w:color="auto" w:fill="C2D69B" w:themeFill="accent3" w:themeFillTint="99"/>
        <w:spacing w:line="360" w:lineRule="auto"/>
        <w:jc w:val="both"/>
        <w:rPr>
          <w:rFonts w:ascii="Arial" w:hAnsi="Arial" w:cs="Arial"/>
          <w:noProof/>
          <w:color w:val="800000"/>
          <w:sz w:val="24"/>
          <w:szCs w:val="24"/>
        </w:rPr>
      </w:pPr>
    </w:p>
    <w:p w14:paraId="572CF53A" w14:textId="77777777" w:rsidR="00EC7EC6" w:rsidRDefault="00EC7EC6" w:rsidP="003A09CB">
      <w:pPr>
        <w:shd w:val="clear" w:color="auto" w:fill="C2D69B" w:themeFill="accent3" w:themeFillTint="99"/>
        <w:spacing w:line="360" w:lineRule="auto"/>
        <w:jc w:val="both"/>
        <w:rPr>
          <w:rFonts w:ascii="Arial" w:hAnsi="Arial" w:cs="Arial"/>
          <w:noProof/>
          <w:color w:val="800000"/>
          <w:sz w:val="24"/>
          <w:szCs w:val="24"/>
        </w:rPr>
      </w:pPr>
    </w:p>
    <w:p w14:paraId="0BD0C7F8" w14:textId="77777777" w:rsidR="009E2000" w:rsidRPr="00FA0C63" w:rsidRDefault="009E2000" w:rsidP="003A09CB">
      <w:pPr>
        <w:shd w:val="clear" w:color="auto" w:fill="C2D69B" w:themeFill="accent3" w:themeFillTint="99"/>
        <w:spacing w:line="360" w:lineRule="auto"/>
        <w:jc w:val="both"/>
        <w:rPr>
          <w:rFonts w:ascii="Arial" w:hAnsi="Arial" w:cs="Arial"/>
          <w:noProof/>
          <w:color w:val="800000"/>
          <w:sz w:val="24"/>
          <w:szCs w:val="24"/>
        </w:rPr>
      </w:pPr>
      <w:r w:rsidRPr="00FA0C63">
        <w:rPr>
          <w:rFonts w:ascii="Arial" w:hAnsi="Arial" w:cs="Arial"/>
          <w:noProof/>
          <w:color w:val="800000"/>
          <w:sz w:val="24"/>
          <w:szCs w:val="24"/>
        </w:rPr>
        <w:t>More than ever before, organizations, large and small, are looking outside traditional mentoring paradigms to raise the bar on the practice of mentoring by creating a mentoring culture.</w:t>
      </w:r>
    </w:p>
    <w:p w14:paraId="63942319" w14:textId="77777777" w:rsidR="009E2000" w:rsidRPr="00FA0C63" w:rsidRDefault="009E2000" w:rsidP="009568AA">
      <w:pPr>
        <w:shd w:val="clear" w:color="auto" w:fill="C2D69B" w:themeFill="accent3" w:themeFillTint="99"/>
        <w:spacing w:line="360" w:lineRule="auto"/>
        <w:jc w:val="both"/>
        <w:rPr>
          <w:rFonts w:ascii="Arial" w:hAnsi="Arial" w:cs="Arial"/>
          <w:noProof/>
          <w:color w:val="800000"/>
          <w:sz w:val="24"/>
          <w:szCs w:val="24"/>
        </w:rPr>
      </w:pPr>
      <w:r w:rsidRPr="00FA0C63">
        <w:rPr>
          <w:rFonts w:ascii="Arial" w:hAnsi="Arial" w:cs="Arial"/>
          <w:noProof/>
          <w:color w:val="800000"/>
          <w:sz w:val="24"/>
          <w:szCs w:val="24"/>
        </w:rPr>
        <w:t>A mentoring culture continuously focuses on building the mentoring capacity, competence, and capability of the organization. A mentoring culture encourages the practice of mentoring excellence by continuously:</w:t>
      </w:r>
    </w:p>
    <w:p w14:paraId="45136427" w14:textId="77777777" w:rsidR="009E2000" w:rsidRPr="00FA0C63" w:rsidRDefault="009E2000" w:rsidP="00522E4C">
      <w:pPr>
        <w:pStyle w:val="ListParagraph"/>
        <w:numPr>
          <w:ilvl w:val="0"/>
          <w:numId w:val="37"/>
        </w:numPr>
        <w:spacing w:line="360" w:lineRule="auto"/>
        <w:jc w:val="both"/>
        <w:rPr>
          <w:rFonts w:ascii="Arial" w:hAnsi="Arial" w:cs="Arial"/>
          <w:noProof/>
          <w:color w:val="800000"/>
          <w:sz w:val="24"/>
          <w:szCs w:val="24"/>
        </w:rPr>
      </w:pPr>
      <w:r w:rsidRPr="00FA0C63">
        <w:rPr>
          <w:rFonts w:ascii="Arial" w:hAnsi="Arial" w:cs="Arial"/>
          <w:noProof/>
          <w:color w:val="800000"/>
          <w:sz w:val="24"/>
          <w:szCs w:val="24"/>
        </w:rPr>
        <w:t>creating readiness for mentoring within the organization,</w:t>
      </w:r>
    </w:p>
    <w:p w14:paraId="13F5FF7E" w14:textId="77777777" w:rsidR="009E2000" w:rsidRPr="00FA0C63" w:rsidRDefault="009E2000" w:rsidP="00522E4C">
      <w:pPr>
        <w:pStyle w:val="ListParagraph"/>
        <w:numPr>
          <w:ilvl w:val="0"/>
          <w:numId w:val="37"/>
        </w:numPr>
        <w:spacing w:line="360" w:lineRule="auto"/>
        <w:jc w:val="both"/>
        <w:rPr>
          <w:rFonts w:ascii="Arial" w:hAnsi="Arial" w:cs="Arial"/>
          <w:noProof/>
          <w:color w:val="800000"/>
          <w:sz w:val="24"/>
          <w:szCs w:val="24"/>
        </w:rPr>
      </w:pPr>
      <w:r w:rsidRPr="00FA0C63">
        <w:rPr>
          <w:rFonts w:ascii="Arial" w:hAnsi="Arial" w:cs="Arial"/>
          <w:noProof/>
          <w:color w:val="800000"/>
          <w:sz w:val="24"/>
          <w:szCs w:val="24"/>
        </w:rPr>
        <w:t>facilitating multiple mentoring opportunities, and</w:t>
      </w:r>
    </w:p>
    <w:p w14:paraId="5F5737A6" w14:textId="77777777" w:rsidR="009E2000" w:rsidRPr="00FA0C63" w:rsidRDefault="009E2000" w:rsidP="00522E4C">
      <w:pPr>
        <w:pStyle w:val="ListParagraph"/>
        <w:numPr>
          <w:ilvl w:val="0"/>
          <w:numId w:val="37"/>
        </w:numPr>
        <w:spacing w:line="360" w:lineRule="auto"/>
        <w:jc w:val="both"/>
        <w:rPr>
          <w:rFonts w:ascii="Arial" w:hAnsi="Arial" w:cs="Arial"/>
          <w:noProof/>
          <w:color w:val="800000"/>
          <w:sz w:val="24"/>
          <w:szCs w:val="24"/>
        </w:rPr>
      </w:pPr>
      <w:r w:rsidRPr="00FA0C63">
        <w:rPr>
          <w:rFonts w:ascii="Arial" w:hAnsi="Arial" w:cs="Arial"/>
          <w:noProof/>
          <w:color w:val="800000"/>
          <w:sz w:val="24"/>
          <w:szCs w:val="24"/>
        </w:rPr>
        <w:t>building in support mechanisms to ensure individual and organizational mentoring success.</w:t>
      </w:r>
    </w:p>
    <w:p w14:paraId="5B63A7FF" w14:textId="333BC223" w:rsidR="009E2000" w:rsidRPr="00EC7EC6" w:rsidRDefault="009E2000" w:rsidP="00EC7EC6">
      <w:pPr>
        <w:shd w:val="clear" w:color="auto" w:fill="C2D69B" w:themeFill="accent3" w:themeFillTint="99"/>
        <w:spacing w:line="360" w:lineRule="auto"/>
        <w:jc w:val="both"/>
        <w:rPr>
          <w:rFonts w:ascii="Arial" w:hAnsi="Arial" w:cs="Arial"/>
          <w:noProof/>
          <w:color w:val="800000"/>
          <w:sz w:val="24"/>
          <w:szCs w:val="24"/>
        </w:rPr>
      </w:pPr>
      <w:r w:rsidRPr="00FA0C63">
        <w:rPr>
          <w:rFonts w:ascii="Arial" w:hAnsi="Arial" w:cs="Arial"/>
          <w:noProof/>
          <w:color w:val="800000"/>
          <w:sz w:val="24"/>
          <w:szCs w:val="24"/>
        </w:rPr>
        <w:t>In a mentoring culture, eight hallmarks build on and strengthen each other. All are present, at least to some degree, however they manifest themselves differently depending on the organization’s previous success with mentoring. When each hallmark is consistently present, the mentoring culture is fuller and more ro</w:t>
      </w:r>
      <w:r w:rsidR="00A6656C">
        <w:rPr>
          <w:rFonts w:ascii="Arial" w:hAnsi="Arial" w:cs="Arial"/>
          <w:noProof/>
          <w:color w:val="800000"/>
          <w:sz w:val="24"/>
          <w:szCs w:val="24"/>
        </w:rPr>
        <w:t>vehicle</w:t>
      </w:r>
      <w:r w:rsidRPr="00FA0C63">
        <w:rPr>
          <w:rFonts w:ascii="Arial" w:hAnsi="Arial" w:cs="Arial"/>
          <w:noProof/>
          <w:color w:val="800000"/>
          <w:sz w:val="24"/>
          <w:szCs w:val="24"/>
        </w:rPr>
        <w:t>t. As more and more of each hallmark is found in an organization, the mentoring culture becomes progressively more sustainable.</w:t>
      </w:r>
    </w:p>
    <w:p w14:paraId="1930D33B" w14:textId="77777777" w:rsidR="009E2000" w:rsidRPr="00EC7EC6" w:rsidRDefault="009E2000" w:rsidP="0095331D">
      <w:pPr>
        <w:pStyle w:val="Heading2"/>
        <w:rPr>
          <w:noProof/>
          <w:color w:val="800000"/>
          <w:sz w:val="28"/>
        </w:rPr>
      </w:pPr>
      <w:bookmarkStart w:id="92" w:name="_Toc150821407"/>
      <w:r w:rsidRPr="00EC7EC6">
        <w:rPr>
          <w:noProof/>
          <w:color w:val="800000"/>
          <w:sz w:val="28"/>
        </w:rPr>
        <w:t>The Eight Hallmarks of a Mentoring Culture</w:t>
      </w:r>
      <w:bookmarkEnd w:id="92"/>
    </w:p>
    <w:p w14:paraId="01244000" w14:textId="2841919E" w:rsidR="009E2000" w:rsidRPr="0095331D" w:rsidRDefault="00747D8D" w:rsidP="00813D03">
      <w:pPr>
        <w:pStyle w:val="Heading3"/>
      </w:pPr>
      <w:bookmarkStart w:id="93" w:name="_Toc150821408"/>
      <w:r w:rsidRPr="0095331D">
        <w:lastRenderedPageBreak/>
        <w:t>ACCOUNTABILITY:</w:t>
      </w:r>
      <w:bookmarkEnd w:id="93"/>
      <w:r w:rsidRPr="0095331D">
        <w:t xml:space="preserve"> </w:t>
      </w:r>
    </w:p>
    <w:p w14:paraId="66B7F100" w14:textId="77777777" w:rsidR="009E2000" w:rsidRPr="00FA0C63" w:rsidRDefault="009E2000" w:rsidP="009568AA">
      <w:pPr>
        <w:shd w:val="clear" w:color="auto" w:fill="C2D69B" w:themeFill="accent3" w:themeFillTint="99"/>
        <w:spacing w:line="360" w:lineRule="auto"/>
        <w:jc w:val="both"/>
        <w:rPr>
          <w:rFonts w:ascii="Arial" w:hAnsi="Arial" w:cs="Arial"/>
          <w:noProof/>
          <w:color w:val="800000"/>
          <w:sz w:val="24"/>
          <w:szCs w:val="24"/>
        </w:rPr>
      </w:pPr>
      <w:r w:rsidRPr="00FA0C63">
        <w:rPr>
          <w:rFonts w:ascii="Arial" w:hAnsi="Arial" w:cs="Arial"/>
          <w:noProof/>
          <w:color w:val="800000"/>
          <w:sz w:val="24"/>
          <w:szCs w:val="24"/>
        </w:rPr>
        <w:t>Accountability enhances performance and produces long-lasting results. It requires shared intention, responsibility and ownership, a commitment to action and consistency of practice. Accountability also involves very specific tasks:</w:t>
      </w:r>
    </w:p>
    <w:p w14:paraId="39A58543" w14:textId="77777777" w:rsidR="009E2000" w:rsidRPr="009568AA" w:rsidRDefault="009E2000" w:rsidP="00522E4C">
      <w:pPr>
        <w:pStyle w:val="ListParagraph"/>
        <w:numPr>
          <w:ilvl w:val="0"/>
          <w:numId w:val="108"/>
        </w:numPr>
        <w:shd w:val="clear" w:color="auto" w:fill="C2D69B" w:themeFill="accent3" w:themeFillTint="99"/>
        <w:spacing w:line="360" w:lineRule="auto"/>
        <w:jc w:val="both"/>
        <w:rPr>
          <w:rFonts w:ascii="Arial" w:hAnsi="Arial" w:cs="Arial"/>
          <w:noProof/>
          <w:color w:val="800000"/>
          <w:sz w:val="24"/>
          <w:szCs w:val="24"/>
        </w:rPr>
      </w:pPr>
      <w:r w:rsidRPr="009568AA">
        <w:rPr>
          <w:rFonts w:ascii="Arial" w:hAnsi="Arial" w:cs="Arial"/>
          <w:noProof/>
          <w:color w:val="800000"/>
          <w:sz w:val="24"/>
          <w:szCs w:val="24"/>
        </w:rPr>
        <w:t>setting goals</w:t>
      </w:r>
    </w:p>
    <w:p w14:paraId="1DF62EBD" w14:textId="77777777" w:rsidR="009E2000" w:rsidRPr="009568AA" w:rsidRDefault="009E2000" w:rsidP="00522E4C">
      <w:pPr>
        <w:pStyle w:val="ListParagraph"/>
        <w:numPr>
          <w:ilvl w:val="0"/>
          <w:numId w:val="108"/>
        </w:numPr>
        <w:shd w:val="clear" w:color="auto" w:fill="C2D69B" w:themeFill="accent3" w:themeFillTint="99"/>
        <w:spacing w:line="360" w:lineRule="auto"/>
        <w:jc w:val="both"/>
        <w:rPr>
          <w:rFonts w:ascii="Arial" w:hAnsi="Arial" w:cs="Arial"/>
          <w:noProof/>
          <w:color w:val="800000"/>
          <w:sz w:val="24"/>
          <w:szCs w:val="24"/>
        </w:rPr>
      </w:pPr>
      <w:r w:rsidRPr="009568AA">
        <w:rPr>
          <w:rFonts w:ascii="Arial" w:hAnsi="Arial" w:cs="Arial"/>
          <w:noProof/>
          <w:color w:val="800000"/>
          <w:sz w:val="24"/>
          <w:szCs w:val="24"/>
        </w:rPr>
        <w:t>clarifying expectations</w:t>
      </w:r>
    </w:p>
    <w:p w14:paraId="086BC282" w14:textId="77777777" w:rsidR="009E2000" w:rsidRPr="009568AA" w:rsidRDefault="009E2000" w:rsidP="00522E4C">
      <w:pPr>
        <w:pStyle w:val="ListParagraph"/>
        <w:numPr>
          <w:ilvl w:val="0"/>
          <w:numId w:val="108"/>
        </w:numPr>
        <w:shd w:val="clear" w:color="auto" w:fill="C2D69B" w:themeFill="accent3" w:themeFillTint="99"/>
        <w:spacing w:line="360" w:lineRule="auto"/>
        <w:jc w:val="both"/>
        <w:rPr>
          <w:rFonts w:ascii="Arial" w:hAnsi="Arial" w:cs="Arial"/>
          <w:noProof/>
          <w:color w:val="800000"/>
          <w:sz w:val="24"/>
          <w:szCs w:val="24"/>
        </w:rPr>
      </w:pPr>
      <w:r w:rsidRPr="009568AA">
        <w:rPr>
          <w:rFonts w:ascii="Arial" w:hAnsi="Arial" w:cs="Arial"/>
          <w:noProof/>
          <w:color w:val="800000"/>
          <w:sz w:val="24"/>
          <w:szCs w:val="24"/>
        </w:rPr>
        <w:t>defining roles and responsibilities</w:t>
      </w:r>
    </w:p>
    <w:p w14:paraId="2911B165" w14:textId="77777777" w:rsidR="009E2000" w:rsidRPr="009568AA" w:rsidRDefault="009E2000" w:rsidP="00522E4C">
      <w:pPr>
        <w:pStyle w:val="ListParagraph"/>
        <w:numPr>
          <w:ilvl w:val="0"/>
          <w:numId w:val="108"/>
        </w:numPr>
        <w:shd w:val="clear" w:color="auto" w:fill="C2D69B" w:themeFill="accent3" w:themeFillTint="99"/>
        <w:spacing w:line="360" w:lineRule="auto"/>
        <w:jc w:val="both"/>
        <w:rPr>
          <w:rFonts w:ascii="Arial" w:hAnsi="Arial" w:cs="Arial"/>
          <w:noProof/>
          <w:color w:val="800000"/>
          <w:sz w:val="24"/>
          <w:szCs w:val="24"/>
        </w:rPr>
      </w:pPr>
      <w:r w:rsidRPr="009568AA">
        <w:rPr>
          <w:rFonts w:ascii="Arial" w:hAnsi="Arial" w:cs="Arial"/>
          <w:noProof/>
          <w:color w:val="800000"/>
          <w:sz w:val="24"/>
          <w:szCs w:val="24"/>
        </w:rPr>
        <w:t>monitoring progress and measuring results</w:t>
      </w:r>
    </w:p>
    <w:p w14:paraId="26CF4410" w14:textId="77777777" w:rsidR="009E2000" w:rsidRPr="009568AA" w:rsidRDefault="009E2000" w:rsidP="00522E4C">
      <w:pPr>
        <w:pStyle w:val="ListParagraph"/>
        <w:numPr>
          <w:ilvl w:val="0"/>
          <w:numId w:val="108"/>
        </w:numPr>
        <w:shd w:val="clear" w:color="auto" w:fill="C2D69B" w:themeFill="accent3" w:themeFillTint="99"/>
        <w:spacing w:line="360" w:lineRule="auto"/>
        <w:jc w:val="both"/>
        <w:rPr>
          <w:rFonts w:ascii="Arial" w:hAnsi="Arial" w:cs="Arial"/>
          <w:noProof/>
          <w:color w:val="800000"/>
          <w:sz w:val="24"/>
          <w:szCs w:val="24"/>
        </w:rPr>
      </w:pPr>
      <w:r w:rsidRPr="009568AA">
        <w:rPr>
          <w:rFonts w:ascii="Arial" w:hAnsi="Arial" w:cs="Arial"/>
          <w:noProof/>
          <w:color w:val="800000"/>
          <w:sz w:val="24"/>
          <w:szCs w:val="24"/>
        </w:rPr>
        <w:t>gathering feedback</w:t>
      </w:r>
    </w:p>
    <w:p w14:paraId="6A427EA2" w14:textId="631EA14E" w:rsidR="009E2000" w:rsidRPr="0095331D" w:rsidRDefault="009E2000" w:rsidP="00522E4C">
      <w:pPr>
        <w:pStyle w:val="ListParagraph"/>
        <w:numPr>
          <w:ilvl w:val="0"/>
          <w:numId w:val="108"/>
        </w:numPr>
        <w:shd w:val="clear" w:color="auto" w:fill="C2D69B" w:themeFill="accent3" w:themeFillTint="99"/>
        <w:spacing w:line="360" w:lineRule="auto"/>
        <w:jc w:val="both"/>
        <w:rPr>
          <w:rFonts w:ascii="Arial" w:hAnsi="Arial" w:cs="Arial"/>
          <w:noProof/>
          <w:color w:val="800000"/>
          <w:sz w:val="24"/>
          <w:szCs w:val="24"/>
        </w:rPr>
      </w:pPr>
      <w:r w:rsidRPr="009568AA">
        <w:rPr>
          <w:rFonts w:ascii="Arial" w:hAnsi="Arial" w:cs="Arial"/>
          <w:noProof/>
          <w:color w:val="800000"/>
          <w:sz w:val="24"/>
          <w:szCs w:val="24"/>
        </w:rPr>
        <w:t>formulating action goals</w:t>
      </w:r>
    </w:p>
    <w:p w14:paraId="14010C75" w14:textId="5ACE6A2A" w:rsidR="009E2000" w:rsidRPr="00747D8D" w:rsidRDefault="00747D8D" w:rsidP="00813D03">
      <w:pPr>
        <w:pStyle w:val="Heading3"/>
      </w:pPr>
      <w:bookmarkStart w:id="94" w:name="_Toc150821409"/>
      <w:r w:rsidRPr="00747D8D">
        <w:t>ALIGNMENT.</w:t>
      </w:r>
      <w:bookmarkEnd w:id="94"/>
      <w:r w:rsidRPr="00747D8D">
        <w:t xml:space="preserve"> </w:t>
      </w:r>
    </w:p>
    <w:p w14:paraId="6289D3BD" w14:textId="77777777" w:rsidR="009E2000" w:rsidRPr="00FA0C63" w:rsidRDefault="009E2000" w:rsidP="009568AA">
      <w:pPr>
        <w:shd w:val="clear" w:color="auto" w:fill="C2D69B" w:themeFill="accent3" w:themeFillTint="99"/>
        <w:spacing w:line="360" w:lineRule="auto"/>
        <w:jc w:val="both"/>
        <w:rPr>
          <w:rFonts w:ascii="Arial" w:hAnsi="Arial" w:cs="Arial"/>
          <w:noProof/>
          <w:color w:val="800000"/>
          <w:sz w:val="24"/>
          <w:szCs w:val="24"/>
        </w:rPr>
      </w:pPr>
      <w:r w:rsidRPr="00FA0C63">
        <w:rPr>
          <w:rFonts w:ascii="Arial" w:hAnsi="Arial" w:cs="Arial"/>
          <w:noProof/>
          <w:color w:val="800000"/>
          <w:sz w:val="24"/>
          <w:szCs w:val="24"/>
        </w:rPr>
        <w:t>Alignment focuses on the consistency of mentoring practices within an institution’s culture. It builds on the assumption that a cultural fit already exists between mentoring and the organization and that mentoring initiatives are also are tied to goals larger than just initiating a program. When mentoring is aligned within the culture, it is part of its DNA. A shared understanding and vocabulary of mentoring practice exists that fits naturally with the organization’s values, practices, mission, and goals.</w:t>
      </w:r>
    </w:p>
    <w:p w14:paraId="2529DE2D" w14:textId="0E889F40" w:rsidR="009E2000" w:rsidRPr="00A16A0C" w:rsidRDefault="00747D8D" w:rsidP="00813D03">
      <w:pPr>
        <w:pStyle w:val="Heading3"/>
      </w:pPr>
      <w:bookmarkStart w:id="95" w:name="_Toc150821410"/>
      <w:r w:rsidRPr="00A16A0C">
        <w:t>COMMUNICATION.</w:t>
      </w:r>
      <w:bookmarkEnd w:id="95"/>
      <w:r w:rsidRPr="00A16A0C">
        <w:t xml:space="preserve"> </w:t>
      </w:r>
    </w:p>
    <w:p w14:paraId="523D3BB7" w14:textId="77777777" w:rsidR="009E2000" w:rsidRPr="00FA0C63" w:rsidRDefault="009E2000" w:rsidP="009568AA">
      <w:pPr>
        <w:shd w:val="clear" w:color="auto" w:fill="C2D69B" w:themeFill="accent3" w:themeFillTint="99"/>
        <w:spacing w:line="360" w:lineRule="auto"/>
        <w:jc w:val="both"/>
        <w:rPr>
          <w:rFonts w:ascii="Arial" w:hAnsi="Arial" w:cs="Arial"/>
          <w:noProof/>
          <w:color w:val="800000"/>
          <w:sz w:val="24"/>
          <w:szCs w:val="24"/>
        </w:rPr>
      </w:pPr>
      <w:r w:rsidRPr="00FA0C63">
        <w:rPr>
          <w:rFonts w:ascii="Arial" w:hAnsi="Arial" w:cs="Arial"/>
          <w:noProof/>
          <w:color w:val="800000"/>
          <w:sz w:val="24"/>
          <w:szCs w:val="24"/>
        </w:rPr>
        <w:t>Communication is fundamental to achieving mentoring excellence and positive mentoring results. Its effects are far-reaching; it increases trust, strengthens relationships, and helps align organizations. It creates value, visibility and demand for mentoring. It is also the catalyst for developing mentoring readiness, generating learning opportunities, and providing mentoring support within an organization.</w:t>
      </w:r>
    </w:p>
    <w:p w14:paraId="62B33DD6" w14:textId="63648B18" w:rsidR="00FA0C63" w:rsidRPr="00A16A0C" w:rsidRDefault="00747D8D" w:rsidP="00813D03">
      <w:pPr>
        <w:pStyle w:val="Heading3"/>
      </w:pPr>
      <w:bookmarkStart w:id="96" w:name="_Toc150821411"/>
      <w:r w:rsidRPr="00747D8D">
        <w:t>VALUE AND VISIBILITY</w:t>
      </w:r>
      <w:r w:rsidR="009E2000" w:rsidRPr="00A16A0C">
        <w:t>.</w:t>
      </w:r>
      <w:bookmarkEnd w:id="96"/>
      <w:r w:rsidR="009E2000" w:rsidRPr="00A16A0C">
        <w:t xml:space="preserve"> </w:t>
      </w:r>
    </w:p>
    <w:p w14:paraId="3D902A2B" w14:textId="115827B1" w:rsidR="009E2000" w:rsidRPr="00FA0C63" w:rsidRDefault="009E2000" w:rsidP="009568AA">
      <w:pPr>
        <w:shd w:val="clear" w:color="auto" w:fill="C2D69B" w:themeFill="accent3" w:themeFillTint="99"/>
        <w:spacing w:line="360" w:lineRule="auto"/>
        <w:jc w:val="both"/>
        <w:rPr>
          <w:rFonts w:ascii="Arial" w:hAnsi="Arial" w:cs="Arial"/>
          <w:noProof/>
          <w:color w:val="800000"/>
          <w:sz w:val="24"/>
          <w:szCs w:val="24"/>
        </w:rPr>
      </w:pPr>
      <w:r w:rsidRPr="00FA0C63">
        <w:rPr>
          <w:rFonts w:ascii="Arial" w:hAnsi="Arial" w:cs="Arial"/>
          <w:noProof/>
          <w:color w:val="800000"/>
          <w:sz w:val="24"/>
          <w:szCs w:val="24"/>
        </w:rPr>
        <w:t>Sharing personal mentoring stories, role modeling, reward, recognition, and celebration are high leverage activities that create and sustain value and visibility. Leaders who talk about formative mentoring experience, share best practices, and promote and support mentoring by their own example add to the value proposition for mentoring.</w:t>
      </w:r>
    </w:p>
    <w:p w14:paraId="120689E0" w14:textId="1F929DCD" w:rsidR="009E2000" w:rsidRPr="001A7ED2" w:rsidRDefault="00A16A0C" w:rsidP="008A1F4D">
      <w:pPr>
        <w:shd w:val="clear" w:color="auto" w:fill="C2D69B" w:themeFill="accent3" w:themeFillTint="99"/>
        <w:jc w:val="both"/>
        <w:rPr>
          <w:rFonts w:ascii="Arial" w:hAnsi="Arial" w:cs="Arial"/>
          <w:noProof/>
          <w:color w:val="800000"/>
          <w:sz w:val="24"/>
          <w:szCs w:val="24"/>
        </w:rPr>
      </w:pPr>
      <w:r>
        <w:rPr>
          <w:rFonts w:ascii="Arial" w:hAnsi="Arial" w:cs="Arial"/>
          <w:noProof/>
          <w:color w:val="800000"/>
          <w:sz w:val="24"/>
          <w:szCs w:val="24"/>
        </w:rPr>
        <w:lastRenderedPageBreak/>
        <w:t xml:space="preserve">Written by </w:t>
      </w:r>
      <w:hyperlink r:id="rId43" w:history="1">
        <w:r w:rsidR="009E2000" w:rsidRPr="00FA0C63">
          <w:rPr>
            <w:rStyle w:val="Hyperlink"/>
            <w:rFonts w:ascii="Arial" w:hAnsi="Arial" w:cs="Arial"/>
            <w:noProof/>
            <w:sz w:val="24"/>
            <w:szCs w:val="24"/>
          </w:rPr>
          <w:t>Lois J. Zachary, Ed.D.</w:t>
        </w:r>
      </w:hyperlink>
      <w:r w:rsidR="009E2000" w:rsidRPr="009E2000">
        <w:rPr>
          <w:rFonts w:ascii="Arial" w:hAnsi="Arial" w:cs="Arial"/>
          <w:b/>
          <w:noProof/>
          <w:color w:val="800000"/>
          <w:sz w:val="24"/>
          <w:szCs w:val="24"/>
        </w:rPr>
        <w:t xml:space="preserve"> </w:t>
      </w:r>
    </w:p>
    <w:p w14:paraId="0D1B0230" w14:textId="28DB9670" w:rsidR="009E2000" w:rsidRPr="00FA0C63" w:rsidRDefault="009E2000" w:rsidP="008A1F4D">
      <w:pPr>
        <w:shd w:val="clear" w:color="auto" w:fill="C2D69B" w:themeFill="accent3" w:themeFillTint="99"/>
        <w:jc w:val="both"/>
        <w:rPr>
          <w:rFonts w:ascii="Arial" w:hAnsi="Arial" w:cs="Arial"/>
          <w:noProof/>
          <w:color w:val="800000"/>
          <w:sz w:val="24"/>
          <w:szCs w:val="24"/>
        </w:rPr>
      </w:pPr>
      <w:r w:rsidRPr="00FA0C63">
        <w:rPr>
          <w:rFonts w:ascii="Arial" w:hAnsi="Arial" w:cs="Arial"/>
          <w:noProof/>
          <w:color w:val="800000"/>
          <w:sz w:val="24"/>
          <w:szCs w:val="24"/>
        </w:rPr>
        <w:t>Here are four more hallmarks of a mentoring culture.</w:t>
      </w:r>
    </w:p>
    <w:p w14:paraId="22F94D53" w14:textId="77777777" w:rsidR="00FA0C63" w:rsidRPr="00A16A0C" w:rsidRDefault="009E2000" w:rsidP="00813D03">
      <w:pPr>
        <w:pStyle w:val="Heading3"/>
      </w:pPr>
      <w:bookmarkStart w:id="97" w:name="_Toc150821412"/>
      <w:r w:rsidRPr="00A16A0C">
        <w:t>Demand.</w:t>
      </w:r>
      <w:bookmarkEnd w:id="97"/>
      <w:r w:rsidRPr="00A16A0C">
        <w:t xml:space="preserve"> </w:t>
      </w:r>
    </w:p>
    <w:p w14:paraId="602F9240" w14:textId="511833B5" w:rsidR="009E2000" w:rsidRPr="00FA0C63" w:rsidRDefault="009E2000" w:rsidP="009568AA">
      <w:pPr>
        <w:shd w:val="clear" w:color="auto" w:fill="C2D69B" w:themeFill="accent3" w:themeFillTint="99"/>
        <w:spacing w:line="360" w:lineRule="auto"/>
        <w:jc w:val="both"/>
        <w:rPr>
          <w:rFonts w:ascii="Arial" w:hAnsi="Arial" w:cs="Arial"/>
          <w:noProof/>
          <w:color w:val="800000"/>
          <w:sz w:val="24"/>
          <w:szCs w:val="24"/>
        </w:rPr>
      </w:pPr>
      <w:r w:rsidRPr="00FA0C63">
        <w:rPr>
          <w:rFonts w:ascii="Arial" w:hAnsi="Arial" w:cs="Arial"/>
          <w:noProof/>
          <w:color w:val="800000"/>
          <w:sz w:val="24"/>
          <w:szCs w:val="24"/>
        </w:rPr>
        <w:t>Demand for mentoring has a multiplier effect. When it is present, there is a mentoring buzz, increased interest in mentoring, and self-perpetuating participation. Employees seek mentoring as a way to strengthen and develop themselves and look for mentoring opportunities.</w:t>
      </w:r>
      <w:r w:rsidRPr="00FA0C63">
        <w:rPr>
          <w:rFonts w:ascii="Arial" w:hAnsi="Arial" w:cs="Arial"/>
          <w:noProof/>
          <w:color w:val="800000"/>
          <w:sz w:val="24"/>
          <w:szCs w:val="24"/>
        </w:rPr>
        <w:br/>
      </w:r>
      <w:r w:rsidRPr="00FA0C63">
        <w:rPr>
          <w:rFonts w:ascii="Arial" w:hAnsi="Arial" w:cs="Arial"/>
          <w:noProof/>
          <w:color w:val="800000"/>
          <w:sz w:val="24"/>
          <w:szCs w:val="24"/>
        </w:rPr>
        <w:br/>
        <w:t>Mentors become mentees and mentees become mentors. Employees engage in multiple mentoring relationships, often simultaneously. Demand spurs reflective conversation and dialogue about mentoring adding to its value and visibility.</w:t>
      </w:r>
    </w:p>
    <w:p w14:paraId="2CE17449" w14:textId="695F0B53" w:rsidR="00FA0C63" w:rsidRPr="001A7ED2" w:rsidRDefault="00747D8D" w:rsidP="00813D03">
      <w:pPr>
        <w:pStyle w:val="Heading3"/>
      </w:pPr>
      <w:bookmarkStart w:id="98" w:name="_Toc150821413"/>
      <w:r w:rsidRPr="00A16A0C">
        <w:t>MULTIPLE MENTORING OPPORTUNITIES</w:t>
      </w:r>
      <w:r w:rsidRPr="001A7ED2">
        <w:t>.</w:t>
      </w:r>
      <w:bookmarkEnd w:id="98"/>
      <w:r w:rsidRPr="001A7ED2">
        <w:t xml:space="preserve"> </w:t>
      </w:r>
    </w:p>
    <w:p w14:paraId="67B55536" w14:textId="77777777" w:rsidR="00747D8D" w:rsidRPr="00EC7EC6" w:rsidRDefault="00747D8D" w:rsidP="00747D8D">
      <w:pPr>
        <w:pStyle w:val="Heading1"/>
        <w:framePr w:wrap="around" w:x="1135" w:y="715"/>
        <w:rPr>
          <w:sz w:val="40"/>
        </w:rPr>
      </w:pPr>
      <w:bookmarkStart w:id="99" w:name="_Toc150821414"/>
      <w:r w:rsidRPr="00EC7EC6">
        <w:rPr>
          <w:sz w:val="40"/>
        </w:rPr>
        <w:t>MENTORS</w:t>
      </w:r>
      <w:bookmarkEnd w:id="99"/>
    </w:p>
    <w:p w14:paraId="1693909C" w14:textId="3292E0B2" w:rsidR="00EC7EC6" w:rsidRPr="00747D8D" w:rsidRDefault="009E2000" w:rsidP="00747D8D">
      <w:pPr>
        <w:shd w:val="clear" w:color="auto" w:fill="C2D69B" w:themeFill="accent3" w:themeFillTint="99"/>
        <w:spacing w:line="360" w:lineRule="auto"/>
        <w:jc w:val="both"/>
        <w:rPr>
          <w:rFonts w:ascii="Arial" w:hAnsi="Arial" w:cs="Arial"/>
          <w:noProof/>
          <w:color w:val="800000"/>
          <w:sz w:val="24"/>
          <w:szCs w:val="24"/>
        </w:rPr>
      </w:pPr>
      <w:r w:rsidRPr="00FA0C63">
        <w:rPr>
          <w:rFonts w:ascii="Arial" w:hAnsi="Arial" w:cs="Arial"/>
          <w:noProof/>
          <w:color w:val="800000"/>
          <w:sz w:val="24"/>
          <w:szCs w:val="24"/>
        </w:rPr>
        <w:t>In a mentoring culture, there is no single approach, type or option for mentoring. Although some mentoring activity goes on in nearly every organization, most need to work at creating a culture that concurrently advances and supports multiple types of opportunities. For example, many organizations couple group mentoring with one-on-one mentoring; the learning from one reinforces the other.</w:t>
      </w:r>
    </w:p>
    <w:p w14:paraId="1207D99D" w14:textId="535B22E3" w:rsidR="00FA0C63" w:rsidRPr="001A7ED2" w:rsidRDefault="00747D8D" w:rsidP="00813D03">
      <w:pPr>
        <w:pStyle w:val="Heading3"/>
      </w:pPr>
      <w:bookmarkStart w:id="100" w:name="_Toc150821415"/>
      <w:r w:rsidRPr="00A16A0C">
        <w:t>EDUCATION AND TRAINING</w:t>
      </w:r>
      <w:r w:rsidR="009E2000" w:rsidRPr="001A7ED2">
        <w:t>.</w:t>
      </w:r>
      <w:bookmarkEnd w:id="100"/>
      <w:r w:rsidR="009E2000" w:rsidRPr="001A7ED2">
        <w:t xml:space="preserve"> </w:t>
      </w:r>
    </w:p>
    <w:p w14:paraId="0A49CEAE" w14:textId="291F077A" w:rsidR="001A7ED2" w:rsidRPr="00FA0C63" w:rsidRDefault="009E2000" w:rsidP="0095331D">
      <w:pPr>
        <w:shd w:val="clear" w:color="auto" w:fill="C2D69B" w:themeFill="accent3" w:themeFillTint="99"/>
        <w:spacing w:line="360" w:lineRule="auto"/>
        <w:jc w:val="both"/>
        <w:rPr>
          <w:rFonts w:ascii="Arial" w:hAnsi="Arial" w:cs="Arial"/>
          <w:noProof/>
          <w:color w:val="800000"/>
          <w:sz w:val="24"/>
          <w:szCs w:val="24"/>
        </w:rPr>
      </w:pPr>
      <w:r w:rsidRPr="00FA0C63">
        <w:rPr>
          <w:rFonts w:ascii="Arial" w:hAnsi="Arial" w:cs="Arial"/>
          <w:noProof/>
          <w:color w:val="800000"/>
          <w:sz w:val="24"/>
          <w:szCs w:val="24"/>
        </w:rPr>
        <w:t>Continuing mentoring education and training opportunities are strategically integrated into the organization’s overall training and development agenda. Existing training platforms support mentoring and vice versa. Opportunities for “next step” and renewal education and advanced skill training are available for “veteran” mentors. Networking and support groups meet regularly to exchange best practices and promote peer learning.</w:t>
      </w:r>
    </w:p>
    <w:p w14:paraId="6A6EFF53" w14:textId="719AFDE5" w:rsidR="00FA0C63" w:rsidRPr="00A16A0C" w:rsidRDefault="00747D8D" w:rsidP="00813D03">
      <w:pPr>
        <w:pStyle w:val="Heading3"/>
      </w:pPr>
      <w:bookmarkStart w:id="101" w:name="_Toc150821416"/>
      <w:r w:rsidRPr="00A16A0C">
        <w:t>SAFETY NETS</w:t>
      </w:r>
      <w:bookmarkEnd w:id="101"/>
      <w:r w:rsidRPr="00A16A0C">
        <w:t xml:space="preserve"> </w:t>
      </w:r>
    </w:p>
    <w:p w14:paraId="0876D2FF" w14:textId="3F46123B" w:rsidR="009E2000" w:rsidRPr="003501E8" w:rsidRDefault="009E2000" w:rsidP="009568AA">
      <w:pPr>
        <w:shd w:val="clear" w:color="auto" w:fill="C2D69B" w:themeFill="accent3" w:themeFillTint="99"/>
        <w:spacing w:line="360" w:lineRule="auto"/>
        <w:jc w:val="both"/>
        <w:rPr>
          <w:rFonts w:ascii="Arial" w:hAnsi="Arial" w:cs="Arial"/>
          <w:noProof/>
          <w:color w:val="800000"/>
          <w:sz w:val="24"/>
          <w:szCs w:val="24"/>
        </w:rPr>
      </w:pPr>
      <w:r w:rsidRPr="003501E8">
        <w:rPr>
          <w:rFonts w:ascii="Arial" w:hAnsi="Arial" w:cs="Arial"/>
          <w:noProof/>
          <w:color w:val="800000"/>
          <w:sz w:val="24"/>
          <w:szCs w:val="24"/>
        </w:rPr>
        <w:t xml:space="preserve">Mentoring cultures establish safety nets to overcome or avoid potential stumbling blocks and roadblocks with minimum repercussion and risk. Safety nets provide just in time support that enables mentoring to move forward coherently. Organizations that </w:t>
      </w:r>
      <w:r w:rsidRPr="003501E8">
        <w:rPr>
          <w:rFonts w:ascii="Arial" w:hAnsi="Arial" w:cs="Arial"/>
          <w:noProof/>
          <w:color w:val="800000"/>
          <w:sz w:val="24"/>
          <w:szCs w:val="24"/>
        </w:rPr>
        <w:lastRenderedPageBreak/>
        <w:t>proactively anticipate challenges are more likely to establish resilient and responsive mentoring safety nets than those that do not.</w:t>
      </w:r>
    </w:p>
    <w:p w14:paraId="1A1971C2" w14:textId="77777777" w:rsidR="009E2000" w:rsidRPr="003501E8" w:rsidRDefault="009E2000" w:rsidP="009568AA">
      <w:pPr>
        <w:shd w:val="clear" w:color="auto" w:fill="C2D69B" w:themeFill="accent3" w:themeFillTint="99"/>
        <w:spacing w:line="360" w:lineRule="auto"/>
        <w:jc w:val="both"/>
        <w:rPr>
          <w:rFonts w:ascii="Arial" w:hAnsi="Arial" w:cs="Arial"/>
          <w:noProof/>
          <w:color w:val="800000"/>
          <w:sz w:val="24"/>
          <w:szCs w:val="24"/>
        </w:rPr>
      </w:pPr>
      <w:r w:rsidRPr="003501E8">
        <w:rPr>
          <w:rFonts w:ascii="Arial" w:hAnsi="Arial" w:cs="Arial"/>
          <w:noProof/>
          <w:color w:val="800000"/>
          <w:sz w:val="24"/>
          <w:szCs w:val="24"/>
        </w:rPr>
        <w:t>A mentoring culture is a vivid expression of an organization's vitality. Its presence enables an organization to augment learning, maximize time and effort, and better utilize its resources. The relationship skills learned through mentoring benefit relationships throughout the organization; as these relationships deepen, people feel more connected to the organization. Ultimately, the learning that results creates value for the entire organization.</w:t>
      </w:r>
    </w:p>
    <w:p w14:paraId="52728CE2" w14:textId="7055955F" w:rsidR="009E2000" w:rsidRDefault="00A16A0C" w:rsidP="008A1F4D">
      <w:pPr>
        <w:shd w:val="clear" w:color="auto" w:fill="C2D69B" w:themeFill="accent3" w:themeFillTint="99"/>
        <w:jc w:val="both"/>
        <w:rPr>
          <w:rStyle w:val="Hyperlink"/>
          <w:rFonts w:ascii="Arial" w:hAnsi="Arial" w:cs="Arial"/>
          <w:b/>
          <w:noProof/>
          <w:sz w:val="24"/>
          <w:szCs w:val="24"/>
        </w:rPr>
      </w:pPr>
      <w:r>
        <w:rPr>
          <w:rFonts w:ascii="Arial" w:hAnsi="Arial" w:cs="Arial"/>
          <w:b/>
          <w:noProof/>
          <w:color w:val="800000"/>
          <w:sz w:val="24"/>
          <w:szCs w:val="24"/>
        </w:rPr>
        <w:t xml:space="preserve">Written </w:t>
      </w:r>
      <w:r w:rsidR="009E2000" w:rsidRPr="009E2000">
        <w:rPr>
          <w:rFonts w:ascii="Arial" w:hAnsi="Arial" w:cs="Arial"/>
          <w:b/>
          <w:noProof/>
          <w:color w:val="800000"/>
          <w:sz w:val="24"/>
          <w:szCs w:val="24"/>
        </w:rPr>
        <w:t xml:space="preserve">By </w:t>
      </w:r>
      <w:hyperlink r:id="rId44" w:history="1">
        <w:r w:rsidR="009E2000" w:rsidRPr="009E2000">
          <w:rPr>
            <w:rStyle w:val="Hyperlink"/>
            <w:rFonts w:ascii="Arial" w:hAnsi="Arial" w:cs="Arial"/>
            <w:b/>
            <w:noProof/>
            <w:sz w:val="24"/>
            <w:szCs w:val="24"/>
          </w:rPr>
          <w:t>F. John Reh</w:t>
        </w:r>
      </w:hyperlink>
    </w:p>
    <w:p w14:paraId="07B97199" w14:textId="77777777" w:rsidR="0095331D" w:rsidRDefault="0095331D" w:rsidP="008A1F4D">
      <w:pPr>
        <w:shd w:val="clear" w:color="auto" w:fill="C2D69B" w:themeFill="accent3" w:themeFillTint="99"/>
        <w:jc w:val="both"/>
        <w:rPr>
          <w:rStyle w:val="Hyperlink"/>
          <w:rFonts w:ascii="Arial" w:hAnsi="Arial" w:cs="Arial"/>
          <w:b/>
          <w:noProof/>
          <w:sz w:val="24"/>
          <w:szCs w:val="24"/>
        </w:rPr>
      </w:pPr>
    </w:p>
    <w:p w14:paraId="32BAA48D" w14:textId="77777777" w:rsidR="0095331D" w:rsidRDefault="0095331D" w:rsidP="008A1F4D">
      <w:pPr>
        <w:shd w:val="clear" w:color="auto" w:fill="C2D69B" w:themeFill="accent3" w:themeFillTint="99"/>
        <w:jc w:val="both"/>
        <w:rPr>
          <w:rStyle w:val="Hyperlink"/>
          <w:rFonts w:ascii="Arial" w:hAnsi="Arial" w:cs="Arial"/>
          <w:b/>
          <w:noProof/>
          <w:sz w:val="24"/>
          <w:szCs w:val="24"/>
        </w:rPr>
      </w:pPr>
    </w:p>
    <w:p w14:paraId="4802DEBB" w14:textId="38BCFACE" w:rsidR="009E2000" w:rsidRPr="00BE41A3" w:rsidRDefault="009E2000" w:rsidP="009568AA">
      <w:pPr>
        <w:shd w:val="clear" w:color="auto" w:fill="C2D69B" w:themeFill="accent3" w:themeFillTint="99"/>
        <w:spacing w:line="360" w:lineRule="auto"/>
        <w:jc w:val="both"/>
        <w:rPr>
          <w:rFonts w:ascii="Arial" w:hAnsi="Arial" w:cs="Arial"/>
          <w:bCs/>
          <w:noProof/>
          <w:color w:val="800000"/>
          <w:sz w:val="24"/>
          <w:szCs w:val="24"/>
        </w:rPr>
      </w:pPr>
      <w:r w:rsidRPr="003501E8">
        <w:rPr>
          <w:rFonts w:ascii="Arial" w:hAnsi="Arial" w:cs="Arial"/>
          <w:noProof/>
          <w:color w:val="800000"/>
          <w:sz w:val="24"/>
          <w:szCs w:val="24"/>
        </w:rPr>
        <w:t>A mentor is an individual, usually older, always more experienced, who helps and guides another individual’s development. This guidance is not done for personal gain</w:t>
      </w:r>
      <w:r w:rsidRPr="009E2000">
        <w:rPr>
          <w:rFonts w:ascii="Arial" w:hAnsi="Arial" w:cs="Arial"/>
          <w:b/>
          <w:noProof/>
          <w:color w:val="800000"/>
          <w:sz w:val="24"/>
          <w:szCs w:val="24"/>
        </w:rPr>
        <w:t xml:space="preserve">. </w:t>
      </w:r>
    </w:p>
    <w:p w14:paraId="6A46647D" w14:textId="588DA539" w:rsidR="00BE41A3" w:rsidRDefault="009E2000" w:rsidP="009568AA">
      <w:pPr>
        <w:shd w:val="clear" w:color="auto" w:fill="C2D69B" w:themeFill="accent3" w:themeFillTint="99"/>
        <w:spacing w:line="360" w:lineRule="auto"/>
        <w:jc w:val="both"/>
        <w:rPr>
          <w:rFonts w:ascii="Arial" w:hAnsi="Arial" w:cs="Arial"/>
          <w:noProof/>
          <w:color w:val="800000"/>
          <w:sz w:val="24"/>
          <w:szCs w:val="24"/>
        </w:rPr>
      </w:pPr>
      <w:r w:rsidRPr="003501E8">
        <w:rPr>
          <w:rFonts w:ascii="Arial" w:hAnsi="Arial" w:cs="Arial"/>
          <w:noProof/>
          <w:color w:val="800000"/>
          <w:sz w:val="24"/>
          <w:szCs w:val="24"/>
        </w:rPr>
        <w:t xml:space="preserve">A mentor can help you set and achieve goals, avoid career mistakes, and navigate office politics or bureaucracy. </w:t>
      </w:r>
    </w:p>
    <w:p w14:paraId="543F9025" w14:textId="06BC8233" w:rsidR="009E2000" w:rsidRPr="003501E8" w:rsidRDefault="009E2000" w:rsidP="009568AA">
      <w:pPr>
        <w:shd w:val="clear" w:color="auto" w:fill="C2D69B" w:themeFill="accent3" w:themeFillTint="99"/>
        <w:spacing w:line="360" w:lineRule="auto"/>
        <w:jc w:val="both"/>
        <w:rPr>
          <w:rFonts w:ascii="Arial" w:hAnsi="Arial" w:cs="Arial"/>
          <w:noProof/>
          <w:color w:val="800000"/>
          <w:sz w:val="24"/>
          <w:szCs w:val="24"/>
        </w:rPr>
      </w:pPr>
      <w:r w:rsidRPr="003501E8">
        <w:rPr>
          <w:rFonts w:ascii="Arial" w:hAnsi="Arial" w:cs="Arial"/>
          <w:noProof/>
          <w:color w:val="800000"/>
          <w:sz w:val="24"/>
          <w:szCs w:val="24"/>
        </w:rPr>
        <w:t xml:space="preserve">Here a few tips on finding a mentor who can help you grow and develop as a healthcare professional. </w:t>
      </w:r>
    </w:p>
    <w:p w14:paraId="2589BF8C" w14:textId="4CE8EB37" w:rsidR="009E2000" w:rsidRPr="003501E8" w:rsidRDefault="009E2000" w:rsidP="00522E4C">
      <w:pPr>
        <w:pStyle w:val="ListParagraph"/>
        <w:numPr>
          <w:ilvl w:val="0"/>
          <w:numId w:val="109"/>
        </w:numPr>
        <w:spacing w:line="360" w:lineRule="auto"/>
        <w:jc w:val="both"/>
        <w:rPr>
          <w:rFonts w:ascii="Arial" w:hAnsi="Arial" w:cs="Arial"/>
          <w:noProof/>
          <w:color w:val="800000"/>
          <w:sz w:val="24"/>
          <w:szCs w:val="24"/>
        </w:rPr>
      </w:pPr>
      <w:r w:rsidRPr="003501E8">
        <w:rPr>
          <w:rFonts w:ascii="Arial" w:hAnsi="Arial" w:cs="Arial"/>
          <w:bCs/>
          <w:noProof/>
          <w:color w:val="800000"/>
          <w:sz w:val="24"/>
          <w:szCs w:val="24"/>
        </w:rPr>
        <w:t xml:space="preserve">A mentor should have experience in the field or </w:t>
      </w:r>
      <w:hyperlink r:id="rId45" w:history="1">
        <w:r w:rsidRPr="003501E8">
          <w:rPr>
            <w:rStyle w:val="Hyperlink"/>
            <w:rFonts w:ascii="Arial" w:hAnsi="Arial" w:cs="Arial"/>
            <w:bCs/>
            <w:noProof/>
            <w:color w:val="800000"/>
            <w:sz w:val="24"/>
            <w:szCs w:val="24"/>
            <w:u w:val="none"/>
          </w:rPr>
          <w:t>specialty</w:t>
        </w:r>
      </w:hyperlink>
      <w:r w:rsidRPr="003501E8">
        <w:rPr>
          <w:rFonts w:ascii="Arial" w:hAnsi="Arial" w:cs="Arial"/>
          <w:bCs/>
          <w:noProof/>
          <w:color w:val="800000"/>
          <w:sz w:val="24"/>
          <w:szCs w:val="24"/>
        </w:rPr>
        <w:t xml:space="preserve"> in which you work, or aspire to work.</w:t>
      </w:r>
    </w:p>
    <w:p w14:paraId="2630B56E" w14:textId="5A099DB5" w:rsidR="009E2000" w:rsidRPr="003501E8" w:rsidRDefault="009E2000" w:rsidP="00522E4C">
      <w:pPr>
        <w:pStyle w:val="ListParagraph"/>
        <w:numPr>
          <w:ilvl w:val="0"/>
          <w:numId w:val="109"/>
        </w:numPr>
        <w:spacing w:line="360" w:lineRule="auto"/>
        <w:jc w:val="both"/>
        <w:rPr>
          <w:rFonts w:ascii="Arial" w:hAnsi="Arial" w:cs="Arial"/>
          <w:noProof/>
          <w:color w:val="800000"/>
          <w:sz w:val="24"/>
          <w:szCs w:val="24"/>
        </w:rPr>
      </w:pPr>
      <w:r w:rsidRPr="003501E8">
        <w:rPr>
          <w:rFonts w:ascii="Arial" w:hAnsi="Arial" w:cs="Arial"/>
          <w:bCs/>
          <w:noProof/>
          <w:color w:val="800000"/>
          <w:sz w:val="24"/>
          <w:szCs w:val="24"/>
        </w:rPr>
        <w:t>Find a mentor who has a good balance of similarities and differences compared to your strengths and weaknesses.</w:t>
      </w:r>
    </w:p>
    <w:p w14:paraId="35ACF1C9" w14:textId="797E295D" w:rsidR="009E2000" w:rsidRPr="003501E8" w:rsidRDefault="003501E8" w:rsidP="00522E4C">
      <w:pPr>
        <w:pStyle w:val="ListParagraph"/>
        <w:numPr>
          <w:ilvl w:val="0"/>
          <w:numId w:val="109"/>
        </w:numPr>
        <w:spacing w:line="360" w:lineRule="auto"/>
        <w:jc w:val="both"/>
        <w:rPr>
          <w:rFonts w:ascii="Arial" w:hAnsi="Arial" w:cs="Arial"/>
          <w:noProof/>
          <w:color w:val="800000"/>
          <w:sz w:val="24"/>
          <w:szCs w:val="24"/>
        </w:rPr>
      </w:pPr>
      <w:r w:rsidRPr="003501E8">
        <w:rPr>
          <w:color w:val="800000"/>
        </w:rPr>
        <w:t xml:space="preserve">Networking </w:t>
      </w:r>
      <w:r w:rsidR="009E2000" w:rsidRPr="003501E8">
        <w:rPr>
          <w:rFonts w:ascii="Arial" w:hAnsi="Arial" w:cs="Arial"/>
          <w:noProof/>
          <w:color w:val="800000"/>
          <w:sz w:val="24"/>
          <w:szCs w:val="24"/>
        </w:rPr>
        <w:t>contacts - an experienced mentor will have accrued and collected a number of professional contacts in  which, could soon become your professional networking contacts!</w:t>
      </w:r>
    </w:p>
    <w:p w14:paraId="46C48808" w14:textId="18F33AF8" w:rsidR="009E2000" w:rsidRPr="003501E8" w:rsidRDefault="009E2000" w:rsidP="00522E4C">
      <w:pPr>
        <w:pStyle w:val="ListParagraph"/>
        <w:numPr>
          <w:ilvl w:val="0"/>
          <w:numId w:val="109"/>
        </w:numPr>
        <w:spacing w:line="360" w:lineRule="auto"/>
        <w:jc w:val="both"/>
        <w:rPr>
          <w:rFonts w:ascii="Arial" w:hAnsi="Arial" w:cs="Arial"/>
          <w:noProof/>
          <w:color w:val="800000"/>
          <w:sz w:val="24"/>
          <w:szCs w:val="24"/>
        </w:rPr>
      </w:pPr>
      <w:r w:rsidRPr="003501E8">
        <w:rPr>
          <w:rFonts w:ascii="Arial" w:hAnsi="Arial" w:cs="Arial"/>
          <w:noProof/>
          <w:color w:val="800000"/>
          <w:sz w:val="24"/>
          <w:szCs w:val="24"/>
        </w:rPr>
        <w:t>Navigate politics and bureacracy - job titles tell you who has authority at any given organization, but a mentor can tell you who has the power. Politics are a part of any organization, and missteps can be costly</w:t>
      </w:r>
    </w:p>
    <w:p w14:paraId="7CA376D7" w14:textId="746E8043" w:rsidR="009E2000" w:rsidRPr="003501E8" w:rsidRDefault="009E2000" w:rsidP="00522E4C">
      <w:pPr>
        <w:pStyle w:val="ListParagraph"/>
        <w:numPr>
          <w:ilvl w:val="0"/>
          <w:numId w:val="109"/>
        </w:numPr>
        <w:spacing w:line="360" w:lineRule="auto"/>
        <w:jc w:val="both"/>
        <w:rPr>
          <w:rFonts w:ascii="Arial" w:hAnsi="Arial" w:cs="Arial"/>
          <w:noProof/>
          <w:color w:val="800000"/>
          <w:sz w:val="24"/>
          <w:szCs w:val="24"/>
        </w:rPr>
      </w:pPr>
      <w:r w:rsidRPr="003501E8">
        <w:rPr>
          <w:rFonts w:ascii="Arial" w:hAnsi="Arial" w:cs="Arial"/>
          <w:noProof/>
          <w:color w:val="800000"/>
          <w:sz w:val="24"/>
          <w:szCs w:val="24"/>
        </w:rPr>
        <w:lastRenderedPageBreak/>
        <w:t xml:space="preserve">Learn what they didn't teach you in school - you have learned many theories, principles, and formulas. </w:t>
      </w:r>
    </w:p>
    <w:p w14:paraId="26131170" w14:textId="09D8F6FE" w:rsidR="009E2000" w:rsidRPr="003501E8" w:rsidRDefault="009E2000" w:rsidP="00522E4C">
      <w:pPr>
        <w:pStyle w:val="ListParagraph"/>
        <w:numPr>
          <w:ilvl w:val="0"/>
          <w:numId w:val="109"/>
        </w:numPr>
        <w:spacing w:line="360" w:lineRule="auto"/>
        <w:jc w:val="both"/>
        <w:rPr>
          <w:rFonts w:ascii="Arial" w:hAnsi="Arial" w:cs="Arial"/>
          <w:noProof/>
          <w:color w:val="800000"/>
          <w:sz w:val="24"/>
          <w:szCs w:val="24"/>
        </w:rPr>
      </w:pPr>
      <w:r w:rsidRPr="003501E8">
        <w:rPr>
          <w:rFonts w:ascii="Arial" w:hAnsi="Arial" w:cs="Arial"/>
          <w:noProof/>
          <w:color w:val="800000"/>
          <w:sz w:val="24"/>
          <w:szCs w:val="24"/>
        </w:rPr>
        <w:t>But now that you're building your own professional career, there are many situations you will encounter that were not taught in school. A mentor can help fill in the blanks between theoretical knowledge and practical know-how.</w:t>
      </w:r>
    </w:p>
    <w:p w14:paraId="4490CEED" w14:textId="77777777" w:rsidR="009E2000" w:rsidRPr="003501E8" w:rsidRDefault="009E2000" w:rsidP="00522E4C">
      <w:pPr>
        <w:pStyle w:val="ListParagraph"/>
        <w:numPr>
          <w:ilvl w:val="0"/>
          <w:numId w:val="109"/>
        </w:numPr>
        <w:spacing w:line="360" w:lineRule="auto"/>
        <w:jc w:val="both"/>
        <w:rPr>
          <w:rFonts w:ascii="Arial" w:hAnsi="Arial" w:cs="Arial"/>
          <w:noProof/>
          <w:color w:val="800000"/>
          <w:sz w:val="24"/>
          <w:szCs w:val="24"/>
        </w:rPr>
      </w:pPr>
      <w:r w:rsidRPr="003501E8">
        <w:rPr>
          <w:rFonts w:ascii="Arial" w:hAnsi="Arial" w:cs="Arial"/>
          <w:bCs/>
          <w:noProof/>
          <w:color w:val="800000"/>
          <w:sz w:val="24"/>
          <w:szCs w:val="24"/>
          <w:lang w:val="en"/>
        </w:rPr>
        <w:t>Training Materials:</w:t>
      </w:r>
      <w:r w:rsidRPr="003501E8">
        <w:rPr>
          <w:rFonts w:ascii="Arial" w:hAnsi="Arial" w:cs="Arial"/>
          <w:noProof/>
          <w:color w:val="800000"/>
          <w:sz w:val="24"/>
          <w:szCs w:val="24"/>
          <w:lang w:val="en"/>
        </w:rPr>
        <w:t xml:space="preserve"> Whether it’s books, handouts, or formal training sessions, provide some guidance to your mentors and proteges on how to get the most out of their relationships. Consider creating a place online where employees can tap into those resources at any time.</w:t>
      </w:r>
    </w:p>
    <w:p w14:paraId="77EFDB4B" w14:textId="67D72CED" w:rsidR="008A1F4D" w:rsidRPr="009568AA" w:rsidRDefault="009E2000" w:rsidP="00522E4C">
      <w:pPr>
        <w:pStyle w:val="ListParagraph"/>
        <w:numPr>
          <w:ilvl w:val="0"/>
          <w:numId w:val="109"/>
        </w:numPr>
        <w:spacing w:line="360" w:lineRule="auto"/>
        <w:jc w:val="both"/>
        <w:rPr>
          <w:rFonts w:ascii="Arial" w:hAnsi="Arial" w:cs="Arial"/>
          <w:noProof/>
          <w:color w:val="800000"/>
          <w:sz w:val="24"/>
          <w:szCs w:val="24"/>
        </w:rPr>
      </w:pPr>
      <w:r w:rsidRPr="003501E8">
        <w:rPr>
          <w:rFonts w:ascii="Arial" w:hAnsi="Arial" w:cs="Arial"/>
          <w:bCs/>
          <w:noProof/>
          <w:color w:val="800000"/>
          <w:sz w:val="24"/>
          <w:szCs w:val="24"/>
          <w:lang w:val="en"/>
        </w:rPr>
        <w:t>Patience:</w:t>
      </w:r>
      <w:r w:rsidRPr="003501E8">
        <w:rPr>
          <w:rFonts w:ascii="Arial" w:hAnsi="Arial" w:cs="Arial"/>
          <w:noProof/>
          <w:color w:val="800000"/>
          <w:sz w:val="24"/>
          <w:szCs w:val="24"/>
          <w:lang w:val="en"/>
        </w:rPr>
        <w:t xml:space="preserve"> A mentoring program can take a few years to show tangible results. Give it time, and keep measuring for the goals you’re trying to hit.</w:t>
      </w:r>
    </w:p>
    <w:p w14:paraId="056668F8" w14:textId="5E63646A" w:rsidR="009E2000" w:rsidRPr="0095331D" w:rsidRDefault="009E2000" w:rsidP="0095331D">
      <w:pPr>
        <w:pStyle w:val="Heading2"/>
        <w:rPr>
          <w:noProof/>
          <w:color w:val="800000"/>
          <w:sz w:val="28"/>
          <w:lang w:val="en"/>
        </w:rPr>
      </w:pPr>
      <w:bookmarkStart w:id="102" w:name="_Toc150821417"/>
      <w:r w:rsidRPr="0095331D">
        <w:rPr>
          <w:noProof/>
          <w:color w:val="800000"/>
          <w:sz w:val="28"/>
          <w:lang w:val="en"/>
        </w:rPr>
        <w:t>Decide Why You Want a Mentor Program</w:t>
      </w:r>
      <w:bookmarkEnd w:id="102"/>
    </w:p>
    <w:p w14:paraId="44D59A08" w14:textId="6368A00A" w:rsidR="009E2000" w:rsidRPr="00747D8D" w:rsidRDefault="009E2000" w:rsidP="00747D8D">
      <w:pPr>
        <w:pStyle w:val="Heading3"/>
        <w:rPr>
          <w:lang w:val="en"/>
        </w:rPr>
      </w:pPr>
      <w:bookmarkStart w:id="103" w:name="_Toc150821418"/>
      <w:r w:rsidRPr="009E2000">
        <w:rPr>
          <w:lang w:val="en"/>
        </w:rPr>
        <w:t xml:space="preserve">Goal: </w:t>
      </w:r>
      <w:r w:rsidRPr="003501E8">
        <w:rPr>
          <w:bCs w:val="0"/>
          <w:lang w:val="en"/>
        </w:rPr>
        <w:t>Set your program up to succeed by defining goals and involving top execs.</w:t>
      </w:r>
      <w:bookmarkEnd w:id="103"/>
    </w:p>
    <w:p w14:paraId="5182F7A0" w14:textId="31F9ABB3" w:rsidR="009E2000" w:rsidRPr="003501E8" w:rsidRDefault="009E2000" w:rsidP="009568AA">
      <w:pPr>
        <w:shd w:val="clear" w:color="auto" w:fill="C2D69B" w:themeFill="accent3" w:themeFillTint="99"/>
        <w:spacing w:line="360" w:lineRule="auto"/>
        <w:jc w:val="both"/>
        <w:rPr>
          <w:rFonts w:ascii="Arial" w:hAnsi="Arial" w:cs="Arial"/>
          <w:noProof/>
          <w:color w:val="800000"/>
          <w:sz w:val="24"/>
          <w:szCs w:val="24"/>
          <w:lang w:val="en"/>
        </w:rPr>
      </w:pPr>
      <w:r w:rsidRPr="003501E8">
        <w:rPr>
          <w:rFonts w:ascii="Arial" w:hAnsi="Arial" w:cs="Arial"/>
          <w:noProof/>
          <w:color w:val="800000"/>
          <w:sz w:val="24"/>
          <w:szCs w:val="24"/>
          <w:lang w:val="en"/>
        </w:rPr>
        <w:t xml:space="preserve">The vast majority of mentoring programs fail because </w:t>
      </w:r>
      <w:r w:rsidR="00A6656C">
        <w:rPr>
          <w:rFonts w:ascii="Arial" w:hAnsi="Arial" w:cs="Arial"/>
          <w:noProof/>
          <w:color w:val="800000"/>
          <w:sz w:val="24"/>
          <w:szCs w:val="24"/>
          <w:lang w:val="en"/>
        </w:rPr>
        <w:t>vehicle</w:t>
      </w:r>
      <w:r w:rsidRPr="003501E8">
        <w:rPr>
          <w:rFonts w:ascii="Arial" w:hAnsi="Arial" w:cs="Arial"/>
          <w:noProof/>
          <w:color w:val="800000"/>
          <w:sz w:val="24"/>
          <w:szCs w:val="24"/>
          <w:lang w:val="en"/>
        </w:rPr>
        <w:t>inesses don’t know what they want to get out of the effort. “When you have fuzzy program goals, you have fuzzy outcomes,” says Dr. Lois J. Zachary, author of “</w:t>
      </w:r>
      <w:hyperlink r:id="rId46" w:history="1">
        <w:r w:rsidRPr="003501E8">
          <w:rPr>
            <w:rStyle w:val="Hyperlink"/>
            <w:rFonts w:ascii="Arial" w:hAnsi="Arial" w:cs="Arial"/>
            <w:noProof/>
            <w:color w:val="800000"/>
            <w:sz w:val="24"/>
            <w:szCs w:val="24"/>
            <w:u w:val="none"/>
            <w:lang w:val="en"/>
          </w:rPr>
          <w:t>Creating a Mentoring Culture.</w:t>
        </w:r>
      </w:hyperlink>
      <w:r w:rsidRPr="003501E8">
        <w:rPr>
          <w:rFonts w:ascii="Arial" w:hAnsi="Arial" w:cs="Arial"/>
          <w:noProof/>
          <w:color w:val="800000"/>
          <w:sz w:val="24"/>
          <w:szCs w:val="24"/>
          <w:lang w:val="en"/>
        </w:rPr>
        <w:t xml:space="preserve">” </w:t>
      </w:r>
    </w:p>
    <w:p w14:paraId="2862A359" w14:textId="62CA94C4" w:rsidR="009E2000" w:rsidRPr="003501E8" w:rsidRDefault="009E2000" w:rsidP="009568AA">
      <w:pPr>
        <w:shd w:val="clear" w:color="auto" w:fill="C2D69B" w:themeFill="accent3" w:themeFillTint="99"/>
        <w:spacing w:line="360" w:lineRule="auto"/>
        <w:jc w:val="both"/>
        <w:rPr>
          <w:rFonts w:ascii="Arial" w:hAnsi="Arial" w:cs="Arial"/>
          <w:noProof/>
          <w:color w:val="800000"/>
          <w:sz w:val="24"/>
          <w:szCs w:val="24"/>
          <w:lang w:val="en"/>
        </w:rPr>
      </w:pPr>
      <w:r w:rsidRPr="003501E8">
        <w:rPr>
          <w:rFonts w:ascii="Arial" w:hAnsi="Arial" w:cs="Arial"/>
          <w:noProof/>
          <w:color w:val="800000"/>
          <w:sz w:val="24"/>
          <w:szCs w:val="24"/>
          <w:lang w:val="en"/>
        </w:rPr>
        <w:t xml:space="preserve">Some </w:t>
      </w:r>
      <w:r w:rsidR="0095331D">
        <w:rPr>
          <w:rFonts w:ascii="Arial" w:hAnsi="Arial" w:cs="Arial"/>
          <w:noProof/>
          <w:color w:val="800000"/>
          <w:sz w:val="24"/>
          <w:szCs w:val="24"/>
          <w:lang w:val="en"/>
        </w:rPr>
        <w:t>bus</w:t>
      </w:r>
      <w:r w:rsidRPr="003501E8">
        <w:rPr>
          <w:rFonts w:ascii="Arial" w:hAnsi="Arial" w:cs="Arial"/>
          <w:noProof/>
          <w:color w:val="800000"/>
          <w:sz w:val="24"/>
          <w:szCs w:val="24"/>
          <w:lang w:val="en"/>
        </w:rPr>
        <w:t xml:space="preserve">inesses start a program to help newcomers adjust; others use it as a recruitment tool or a method of leadership grooming. </w:t>
      </w:r>
    </w:p>
    <w:p w14:paraId="76DCAA11" w14:textId="77777777" w:rsidR="009E2000" w:rsidRPr="003501E8" w:rsidRDefault="009E2000" w:rsidP="00813D03">
      <w:pPr>
        <w:pStyle w:val="Heading3"/>
        <w:rPr>
          <w:lang w:val="en"/>
        </w:rPr>
      </w:pPr>
      <w:bookmarkStart w:id="104" w:name="_Toc150821419"/>
      <w:r w:rsidRPr="003501E8">
        <w:rPr>
          <w:lang w:val="en"/>
        </w:rPr>
        <w:t>Set the Rules for Engagement</w:t>
      </w:r>
      <w:bookmarkEnd w:id="104"/>
    </w:p>
    <w:p w14:paraId="0A7535A8" w14:textId="51233DDB" w:rsidR="009E2000" w:rsidRPr="003501E8" w:rsidRDefault="009E2000" w:rsidP="00522E4C">
      <w:pPr>
        <w:pStyle w:val="ListParagraph"/>
        <w:numPr>
          <w:ilvl w:val="0"/>
          <w:numId w:val="38"/>
        </w:numPr>
        <w:spacing w:line="360" w:lineRule="auto"/>
        <w:jc w:val="both"/>
        <w:rPr>
          <w:rFonts w:ascii="Arial" w:hAnsi="Arial" w:cs="Arial"/>
          <w:bCs/>
          <w:noProof/>
          <w:color w:val="800000"/>
          <w:sz w:val="24"/>
          <w:szCs w:val="24"/>
          <w:lang w:val="en"/>
        </w:rPr>
      </w:pPr>
      <w:r w:rsidRPr="003501E8">
        <w:rPr>
          <w:rFonts w:ascii="Arial" w:hAnsi="Arial" w:cs="Arial"/>
          <w:bCs/>
          <w:noProof/>
          <w:color w:val="800000"/>
          <w:sz w:val="24"/>
          <w:szCs w:val="24"/>
          <w:lang w:val="en"/>
        </w:rPr>
        <w:t>Make sure people meet regularly — and know what to talk about when they do.</w:t>
      </w:r>
    </w:p>
    <w:p w14:paraId="5F6A13FC" w14:textId="77777777" w:rsidR="009E2000" w:rsidRPr="003501E8" w:rsidRDefault="009E2000" w:rsidP="00522E4C">
      <w:pPr>
        <w:pStyle w:val="ListParagraph"/>
        <w:numPr>
          <w:ilvl w:val="0"/>
          <w:numId w:val="38"/>
        </w:numPr>
        <w:spacing w:line="360" w:lineRule="auto"/>
        <w:jc w:val="both"/>
        <w:rPr>
          <w:rFonts w:ascii="Arial" w:hAnsi="Arial" w:cs="Arial"/>
          <w:noProof/>
          <w:color w:val="800000"/>
          <w:sz w:val="24"/>
          <w:szCs w:val="24"/>
          <w:lang w:val="en"/>
        </w:rPr>
      </w:pPr>
      <w:r w:rsidRPr="003501E8">
        <w:rPr>
          <w:rFonts w:ascii="Arial" w:hAnsi="Arial" w:cs="Arial"/>
          <w:noProof/>
          <w:color w:val="800000"/>
          <w:sz w:val="24"/>
          <w:szCs w:val="24"/>
          <w:lang w:val="en"/>
        </w:rPr>
        <w:t>Encourage them to share learning styles, goals, bios, and resumes to build a development plan. “Because the mentee knows what they want to get out of the relationship, it’s a good idea to let them schedule the meetings and decide what they should talk about,” Plimmer says.</w:t>
      </w:r>
    </w:p>
    <w:p w14:paraId="69390352" w14:textId="77777777" w:rsidR="009E2000" w:rsidRPr="003501E8" w:rsidRDefault="009E2000" w:rsidP="00522E4C">
      <w:pPr>
        <w:pStyle w:val="ListParagraph"/>
        <w:numPr>
          <w:ilvl w:val="0"/>
          <w:numId w:val="38"/>
        </w:numPr>
        <w:spacing w:line="360" w:lineRule="auto"/>
        <w:jc w:val="both"/>
        <w:rPr>
          <w:rFonts w:ascii="Arial" w:hAnsi="Arial" w:cs="Arial"/>
          <w:noProof/>
          <w:color w:val="800000"/>
          <w:sz w:val="24"/>
          <w:szCs w:val="24"/>
          <w:lang w:val="en"/>
        </w:rPr>
      </w:pPr>
      <w:r w:rsidRPr="003501E8">
        <w:rPr>
          <w:rFonts w:ascii="Arial" w:hAnsi="Arial" w:cs="Arial"/>
          <w:noProof/>
          <w:color w:val="800000"/>
          <w:sz w:val="24"/>
          <w:szCs w:val="24"/>
          <w:lang w:val="en"/>
        </w:rPr>
        <w:t xml:space="preserve">Partners should also establish how often to meet and how they’ll communicate. Without that, the mentor may not build the time into his or her schedule, leaving the other person feeling frustrated. </w:t>
      </w:r>
    </w:p>
    <w:p w14:paraId="25020FA8" w14:textId="77777777" w:rsidR="009E2000" w:rsidRPr="003501E8" w:rsidRDefault="009E2000" w:rsidP="00522E4C">
      <w:pPr>
        <w:pStyle w:val="ListParagraph"/>
        <w:numPr>
          <w:ilvl w:val="0"/>
          <w:numId w:val="38"/>
        </w:numPr>
        <w:spacing w:line="360" w:lineRule="auto"/>
        <w:jc w:val="both"/>
        <w:rPr>
          <w:rFonts w:ascii="Arial" w:hAnsi="Arial" w:cs="Arial"/>
          <w:noProof/>
          <w:color w:val="800000"/>
          <w:sz w:val="24"/>
          <w:szCs w:val="24"/>
          <w:lang w:val="en"/>
        </w:rPr>
      </w:pPr>
      <w:r w:rsidRPr="003501E8">
        <w:rPr>
          <w:rFonts w:ascii="Arial" w:hAnsi="Arial" w:cs="Arial"/>
          <w:noProof/>
          <w:color w:val="800000"/>
          <w:sz w:val="24"/>
          <w:szCs w:val="24"/>
          <w:lang w:val="en"/>
        </w:rPr>
        <w:lastRenderedPageBreak/>
        <w:t xml:space="preserve">Monthly meetings that last an hour or two are pretty common, but in some more intensive mentoring relationships the partners could chat daily or weekly. </w:t>
      </w:r>
    </w:p>
    <w:p w14:paraId="5DFB5B11" w14:textId="77777777" w:rsidR="009E2000" w:rsidRPr="003501E8" w:rsidRDefault="009E2000" w:rsidP="00522E4C">
      <w:pPr>
        <w:pStyle w:val="ListParagraph"/>
        <w:numPr>
          <w:ilvl w:val="0"/>
          <w:numId w:val="38"/>
        </w:numPr>
        <w:spacing w:line="360" w:lineRule="auto"/>
        <w:jc w:val="both"/>
        <w:rPr>
          <w:rFonts w:ascii="Arial" w:hAnsi="Arial" w:cs="Arial"/>
          <w:noProof/>
          <w:color w:val="800000"/>
          <w:sz w:val="24"/>
          <w:szCs w:val="24"/>
          <w:lang w:val="en"/>
        </w:rPr>
      </w:pPr>
      <w:r w:rsidRPr="003501E8">
        <w:rPr>
          <w:rFonts w:ascii="Arial" w:hAnsi="Arial" w:cs="Arial"/>
          <w:noProof/>
          <w:color w:val="800000"/>
          <w:sz w:val="24"/>
          <w:szCs w:val="24"/>
          <w:lang w:val="en"/>
        </w:rPr>
        <w:t xml:space="preserve">In some cases, setting an end date can be helpful, so the two can part ways and avoid a messy and awkward “breakup.” “There is a point where you can continue the relationship or it’s time to move on and learn from someone else,” Plimmer says. </w:t>
      </w:r>
    </w:p>
    <w:p w14:paraId="28A50C76" w14:textId="1ECC8E92" w:rsidR="009E2000" w:rsidRPr="00B94DBE" w:rsidRDefault="00A1529D" w:rsidP="00B94DBE">
      <w:pPr>
        <w:pStyle w:val="Heading2"/>
        <w:rPr>
          <w:noProof/>
          <w:color w:val="800000"/>
          <w:sz w:val="28"/>
          <w:lang w:val="en"/>
        </w:rPr>
      </w:pPr>
      <w:bookmarkStart w:id="105" w:name="_Toc150821420"/>
      <w:r w:rsidRPr="00B94DBE">
        <w:rPr>
          <w:noProof/>
          <w:color w:val="800000"/>
          <w:sz w:val="28"/>
          <w:lang w:val="en"/>
        </w:rPr>
        <w:t xml:space="preserve">Other Resource and </w:t>
      </w:r>
      <w:r w:rsidR="009E2000" w:rsidRPr="00B94DBE">
        <w:rPr>
          <w:noProof/>
          <w:color w:val="800000"/>
          <w:sz w:val="28"/>
          <w:lang w:val="en"/>
        </w:rPr>
        <w:t>Related Mentoring Books</w:t>
      </w:r>
      <w:r w:rsidR="003501E8" w:rsidRPr="00B94DBE">
        <w:rPr>
          <w:noProof/>
          <w:color w:val="800000"/>
          <w:sz w:val="28"/>
          <w:lang w:val="en"/>
        </w:rPr>
        <w:t>:</w:t>
      </w:r>
      <w:bookmarkEnd w:id="105"/>
    </w:p>
    <w:p w14:paraId="5EDBCE00" w14:textId="77777777" w:rsidR="009E2000" w:rsidRPr="00A1529D" w:rsidRDefault="00000000" w:rsidP="00522E4C">
      <w:pPr>
        <w:pStyle w:val="ListParagraph"/>
        <w:numPr>
          <w:ilvl w:val="0"/>
          <w:numId w:val="110"/>
        </w:numPr>
        <w:shd w:val="clear" w:color="auto" w:fill="C2D69B" w:themeFill="accent3" w:themeFillTint="99"/>
        <w:spacing w:line="360" w:lineRule="auto"/>
        <w:rPr>
          <w:rFonts w:ascii="Arial" w:hAnsi="Arial" w:cs="Arial"/>
          <w:noProof/>
          <w:color w:val="800000"/>
          <w:sz w:val="24"/>
          <w:szCs w:val="24"/>
          <w:lang w:val="en"/>
        </w:rPr>
      </w:pPr>
      <w:hyperlink r:id="rId47" w:history="1">
        <w:r w:rsidR="009E2000" w:rsidRPr="00A1529D">
          <w:rPr>
            <w:rStyle w:val="Hyperlink"/>
            <w:rFonts w:ascii="Arial" w:hAnsi="Arial" w:cs="Arial"/>
            <w:iCs/>
            <w:noProof/>
            <w:color w:val="800000"/>
            <w:sz w:val="24"/>
            <w:szCs w:val="24"/>
            <w:u w:val="none"/>
            <w:lang w:val="en"/>
          </w:rPr>
          <w:t>Creating a Mentoring Culture: The Organization’s Guide</w:t>
        </w:r>
      </w:hyperlink>
      <w:r w:rsidR="009E2000" w:rsidRPr="00A1529D">
        <w:rPr>
          <w:rFonts w:ascii="Arial" w:hAnsi="Arial" w:cs="Arial"/>
          <w:noProof/>
          <w:color w:val="800000"/>
          <w:sz w:val="24"/>
          <w:szCs w:val="24"/>
          <w:lang w:val="en"/>
        </w:rPr>
        <w:t xml:space="preserve"> by Lois J. Zachary</w:t>
      </w:r>
    </w:p>
    <w:p w14:paraId="317ACC9D" w14:textId="77777777" w:rsidR="009E2000" w:rsidRPr="00A1529D" w:rsidRDefault="00000000" w:rsidP="00522E4C">
      <w:pPr>
        <w:pStyle w:val="ListParagraph"/>
        <w:numPr>
          <w:ilvl w:val="0"/>
          <w:numId w:val="110"/>
        </w:numPr>
        <w:shd w:val="clear" w:color="auto" w:fill="C2D69B" w:themeFill="accent3" w:themeFillTint="99"/>
        <w:spacing w:line="360" w:lineRule="auto"/>
        <w:rPr>
          <w:rFonts w:ascii="Arial" w:hAnsi="Arial" w:cs="Arial"/>
          <w:noProof/>
          <w:color w:val="800000"/>
          <w:sz w:val="24"/>
          <w:szCs w:val="24"/>
          <w:lang w:val="en"/>
        </w:rPr>
      </w:pPr>
      <w:hyperlink r:id="rId48" w:history="1">
        <w:r w:rsidR="009E2000" w:rsidRPr="00A1529D">
          <w:rPr>
            <w:rStyle w:val="Hyperlink"/>
            <w:rFonts w:ascii="Arial" w:hAnsi="Arial" w:cs="Arial"/>
            <w:iCs/>
            <w:noProof/>
            <w:color w:val="800000"/>
            <w:sz w:val="24"/>
            <w:szCs w:val="24"/>
            <w:u w:val="none"/>
            <w:lang w:val="en"/>
          </w:rPr>
          <w:t>The Mentor’s Guide: Facilitating Effective Learning Relationships</w:t>
        </w:r>
      </w:hyperlink>
      <w:r w:rsidR="009E2000" w:rsidRPr="00A1529D">
        <w:rPr>
          <w:rFonts w:ascii="Arial" w:hAnsi="Arial" w:cs="Arial"/>
          <w:noProof/>
          <w:color w:val="800000"/>
          <w:sz w:val="24"/>
          <w:szCs w:val="24"/>
          <w:lang w:val="en"/>
        </w:rPr>
        <w:t xml:space="preserve"> by Lois J. Zachary.</w:t>
      </w:r>
    </w:p>
    <w:p w14:paraId="4F086B1E" w14:textId="77777777" w:rsidR="009E2000" w:rsidRPr="00A1529D" w:rsidRDefault="00000000" w:rsidP="00522E4C">
      <w:pPr>
        <w:pStyle w:val="ListParagraph"/>
        <w:numPr>
          <w:ilvl w:val="0"/>
          <w:numId w:val="110"/>
        </w:numPr>
        <w:shd w:val="clear" w:color="auto" w:fill="C2D69B" w:themeFill="accent3" w:themeFillTint="99"/>
        <w:spacing w:line="360" w:lineRule="auto"/>
        <w:rPr>
          <w:rFonts w:ascii="Arial" w:hAnsi="Arial" w:cs="Arial"/>
          <w:noProof/>
          <w:color w:val="800000"/>
          <w:sz w:val="24"/>
          <w:szCs w:val="24"/>
          <w:lang w:val="en"/>
        </w:rPr>
      </w:pPr>
      <w:hyperlink r:id="rId49" w:history="1">
        <w:r w:rsidR="009E2000" w:rsidRPr="00A1529D">
          <w:rPr>
            <w:rStyle w:val="Hyperlink"/>
            <w:rFonts w:ascii="Arial" w:hAnsi="Arial" w:cs="Arial"/>
            <w:iCs/>
            <w:noProof/>
            <w:color w:val="800000"/>
            <w:sz w:val="24"/>
            <w:szCs w:val="24"/>
            <w:u w:val="none"/>
            <w:lang w:val="en"/>
          </w:rPr>
          <w:t>In Action: Creating Mentoring and Coaching Programs</w:t>
        </w:r>
      </w:hyperlink>
      <w:r w:rsidR="009E2000" w:rsidRPr="00A1529D">
        <w:rPr>
          <w:rFonts w:ascii="Arial" w:hAnsi="Arial" w:cs="Arial"/>
          <w:noProof/>
          <w:color w:val="800000"/>
          <w:sz w:val="24"/>
          <w:szCs w:val="24"/>
          <w:lang w:val="en"/>
        </w:rPr>
        <w:t xml:space="preserve"> by Linda Strome.</w:t>
      </w:r>
    </w:p>
    <w:p w14:paraId="11022DB3" w14:textId="77777777" w:rsidR="009E2000" w:rsidRPr="00A1529D" w:rsidRDefault="00000000" w:rsidP="00522E4C">
      <w:pPr>
        <w:pStyle w:val="ListParagraph"/>
        <w:numPr>
          <w:ilvl w:val="0"/>
          <w:numId w:val="110"/>
        </w:numPr>
        <w:shd w:val="clear" w:color="auto" w:fill="C2D69B" w:themeFill="accent3" w:themeFillTint="99"/>
        <w:spacing w:line="360" w:lineRule="auto"/>
        <w:rPr>
          <w:rFonts w:ascii="Arial" w:hAnsi="Arial" w:cs="Arial"/>
          <w:noProof/>
          <w:color w:val="800000"/>
          <w:sz w:val="24"/>
          <w:szCs w:val="24"/>
          <w:lang w:val="en"/>
        </w:rPr>
      </w:pPr>
      <w:hyperlink r:id="rId50" w:history="1">
        <w:r w:rsidR="009E2000" w:rsidRPr="00A1529D">
          <w:rPr>
            <w:rStyle w:val="Hyperlink"/>
            <w:rFonts w:ascii="Arial" w:hAnsi="Arial" w:cs="Arial"/>
            <w:iCs/>
            <w:noProof/>
            <w:color w:val="800000"/>
            <w:sz w:val="24"/>
            <w:szCs w:val="24"/>
            <w:u w:val="none"/>
            <w:lang w:val="en"/>
          </w:rPr>
          <w:t>Crisp: Mentoring, Third Edition: How to Develop Successful Mentor Behaviors</w:t>
        </w:r>
      </w:hyperlink>
      <w:r w:rsidR="009E2000" w:rsidRPr="00A1529D">
        <w:rPr>
          <w:rFonts w:ascii="Arial" w:hAnsi="Arial" w:cs="Arial"/>
          <w:noProof/>
          <w:color w:val="800000"/>
          <w:sz w:val="24"/>
          <w:szCs w:val="24"/>
          <w:lang w:val="en"/>
        </w:rPr>
        <w:t xml:space="preserve"> by Gordon F. Shea.</w:t>
      </w:r>
    </w:p>
    <w:p w14:paraId="1B9FF0AA" w14:textId="77777777" w:rsidR="009E2000" w:rsidRPr="00A1529D" w:rsidRDefault="00000000" w:rsidP="00522E4C">
      <w:pPr>
        <w:pStyle w:val="ListParagraph"/>
        <w:numPr>
          <w:ilvl w:val="0"/>
          <w:numId w:val="110"/>
        </w:numPr>
        <w:shd w:val="clear" w:color="auto" w:fill="C2D69B" w:themeFill="accent3" w:themeFillTint="99"/>
        <w:spacing w:line="360" w:lineRule="auto"/>
        <w:rPr>
          <w:rFonts w:ascii="Arial" w:hAnsi="Arial" w:cs="Arial"/>
          <w:noProof/>
          <w:color w:val="800000"/>
          <w:sz w:val="24"/>
          <w:szCs w:val="24"/>
          <w:lang w:val="en"/>
        </w:rPr>
      </w:pPr>
      <w:hyperlink r:id="rId51" w:history="1">
        <w:r w:rsidR="009E2000" w:rsidRPr="00A1529D">
          <w:rPr>
            <w:rStyle w:val="Hyperlink"/>
            <w:rFonts w:ascii="Arial" w:hAnsi="Arial" w:cs="Arial"/>
            <w:iCs/>
            <w:noProof/>
            <w:color w:val="800000"/>
            <w:sz w:val="24"/>
            <w:szCs w:val="24"/>
            <w:u w:val="none"/>
            <w:lang w:val="en"/>
          </w:rPr>
          <w:t>The Complete Guide to Mentoring &amp; Coaching Program Design</w:t>
        </w:r>
      </w:hyperlink>
      <w:r w:rsidR="009E2000" w:rsidRPr="00A1529D">
        <w:rPr>
          <w:rFonts w:ascii="Arial" w:hAnsi="Arial" w:cs="Arial"/>
          <w:noProof/>
          <w:color w:val="800000"/>
          <w:sz w:val="24"/>
          <w:szCs w:val="24"/>
          <w:lang w:val="en"/>
        </w:rPr>
        <w:t xml:space="preserve"> by J. Leslie McKeown. </w:t>
      </w:r>
    </w:p>
    <w:p w14:paraId="61E06BEB" w14:textId="77777777" w:rsidR="009E2000" w:rsidRPr="00A1529D" w:rsidRDefault="00000000" w:rsidP="00522E4C">
      <w:pPr>
        <w:pStyle w:val="ListParagraph"/>
        <w:numPr>
          <w:ilvl w:val="0"/>
          <w:numId w:val="110"/>
        </w:numPr>
        <w:shd w:val="clear" w:color="auto" w:fill="C2D69B" w:themeFill="accent3" w:themeFillTint="99"/>
        <w:spacing w:line="360" w:lineRule="auto"/>
        <w:rPr>
          <w:rFonts w:ascii="Arial" w:hAnsi="Arial" w:cs="Arial"/>
          <w:noProof/>
          <w:color w:val="800000"/>
          <w:sz w:val="24"/>
          <w:szCs w:val="24"/>
          <w:lang w:val="en"/>
        </w:rPr>
      </w:pPr>
      <w:hyperlink r:id="rId52" w:history="1">
        <w:r w:rsidR="009E2000" w:rsidRPr="00A1529D">
          <w:rPr>
            <w:rStyle w:val="Hyperlink"/>
            <w:rFonts w:ascii="Arial" w:hAnsi="Arial" w:cs="Arial"/>
            <w:iCs/>
            <w:noProof/>
            <w:color w:val="800000"/>
            <w:sz w:val="24"/>
            <w:szCs w:val="24"/>
            <w:u w:val="none"/>
            <w:lang w:val="en"/>
          </w:rPr>
          <w:t>Coaching and Mentoring for Dummies</w:t>
        </w:r>
      </w:hyperlink>
      <w:r w:rsidR="009E2000" w:rsidRPr="00A1529D">
        <w:rPr>
          <w:rFonts w:ascii="Arial" w:hAnsi="Arial" w:cs="Arial"/>
          <w:noProof/>
          <w:color w:val="800000"/>
          <w:sz w:val="24"/>
          <w:szCs w:val="24"/>
          <w:lang w:val="en"/>
        </w:rPr>
        <w:t xml:space="preserve"> by Marty Broustein.</w:t>
      </w:r>
    </w:p>
    <w:p w14:paraId="680D73E0" w14:textId="2ED7E31A" w:rsidR="00080CC9" w:rsidRDefault="00080CC9" w:rsidP="008A1F4D">
      <w:pPr>
        <w:jc w:val="both"/>
        <w:rPr>
          <w:rFonts w:ascii="Arial" w:hAnsi="Arial" w:cs="Arial"/>
          <w:noProof/>
          <w:color w:val="800000"/>
          <w:sz w:val="24"/>
          <w:szCs w:val="24"/>
          <w:lang w:val="en"/>
        </w:rPr>
      </w:pPr>
    </w:p>
    <w:p w14:paraId="50A58779" w14:textId="77777777" w:rsidR="00080CC9" w:rsidRPr="003501E8" w:rsidRDefault="00080CC9" w:rsidP="00565730">
      <w:pPr>
        <w:shd w:val="clear" w:color="auto" w:fill="C2D69B" w:themeFill="accent3" w:themeFillTint="99"/>
        <w:rPr>
          <w:rFonts w:ascii="Arial" w:hAnsi="Arial" w:cs="Arial"/>
          <w:noProof/>
          <w:color w:val="800000"/>
          <w:sz w:val="24"/>
          <w:szCs w:val="24"/>
          <w:lang w:val="en"/>
        </w:rPr>
      </w:pPr>
    </w:p>
    <w:p w14:paraId="07DF71C0" w14:textId="3358435F" w:rsidR="004A5016" w:rsidRDefault="004A5016" w:rsidP="00565730">
      <w:pPr>
        <w:shd w:val="clear" w:color="auto" w:fill="C2D69B" w:themeFill="accent3" w:themeFillTint="99"/>
        <w:jc w:val="center"/>
        <w:rPr>
          <w:rFonts w:ascii="Arial" w:hAnsi="Arial" w:cs="Arial"/>
          <w:b/>
          <w:noProof/>
          <w:color w:val="800000"/>
          <w:sz w:val="24"/>
          <w:szCs w:val="24"/>
          <w:lang w:val="en"/>
        </w:rPr>
      </w:pPr>
    </w:p>
    <w:p w14:paraId="221B8AF3" w14:textId="36B0484B" w:rsidR="004A5016" w:rsidRDefault="00B94DBE" w:rsidP="00565730">
      <w:pPr>
        <w:shd w:val="clear" w:color="auto" w:fill="C2D69B" w:themeFill="accent3" w:themeFillTint="99"/>
        <w:jc w:val="center"/>
        <w:rPr>
          <w:rFonts w:ascii="Arial" w:hAnsi="Arial" w:cs="Arial"/>
          <w:b/>
          <w:noProof/>
          <w:color w:val="800000"/>
          <w:sz w:val="24"/>
          <w:szCs w:val="24"/>
          <w:lang w:val="en"/>
        </w:rPr>
      </w:pPr>
      <w:r w:rsidRPr="00713A00">
        <w:rPr>
          <w:noProof/>
        </w:rPr>
        <w:lastRenderedPageBreak/>
        <w:drawing>
          <wp:anchor distT="0" distB="0" distL="114300" distR="114300" simplePos="0" relativeHeight="251788288" behindDoc="0" locked="0" layoutInCell="1" allowOverlap="1" wp14:anchorId="59DD69FD" wp14:editId="23D23280">
            <wp:simplePos x="0" y="0"/>
            <wp:positionH relativeFrom="margin">
              <wp:posOffset>1245870</wp:posOffset>
            </wp:positionH>
            <wp:positionV relativeFrom="margin">
              <wp:posOffset>733425</wp:posOffset>
            </wp:positionV>
            <wp:extent cx="3756660" cy="2947035"/>
            <wp:effectExtent l="406400" t="381000" r="510540" b="354965"/>
            <wp:wrapSquare wrapText="bothSides"/>
            <wp:docPr id="17" name="Picture 17" descr="AP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5" descr="APPLES"/>
                    <pic:cNvPicPr>
                      <a:picLocks noChangeAspect="1" noChangeArrowheads="1"/>
                    </pic:cNvPicPr>
                  </pic:nvPicPr>
                  <pic:blipFill>
                    <a:blip r:embed="rId18" cstate="print">
                      <a:alphaModFix amt="98000"/>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756660" cy="294703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14:paraId="15AE4899" w14:textId="77777777" w:rsidR="004A5016" w:rsidRDefault="004A5016" w:rsidP="00565730">
      <w:pPr>
        <w:shd w:val="clear" w:color="auto" w:fill="C2D69B" w:themeFill="accent3" w:themeFillTint="99"/>
        <w:jc w:val="center"/>
        <w:rPr>
          <w:rFonts w:ascii="Arial" w:hAnsi="Arial" w:cs="Arial"/>
          <w:b/>
          <w:noProof/>
          <w:color w:val="800000"/>
          <w:sz w:val="24"/>
          <w:szCs w:val="24"/>
          <w:lang w:val="en"/>
        </w:rPr>
      </w:pPr>
    </w:p>
    <w:p w14:paraId="5A23D186" w14:textId="1F0C51F1" w:rsidR="004A5016" w:rsidRDefault="004A5016" w:rsidP="00565730">
      <w:pPr>
        <w:shd w:val="clear" w:color="auto" w:fill="C2D69B" w:themeFill="accent3" w:themeFillTint="99"/>
        <w:jc w:val="center"/>
        <w:rPr>
          <w:rFonts w:ascii="Arial" w:hAnsi="Arial" w:cs="Arial"/>
          <w:b/>
          <w:noProof/>
          <w:color w:val="800000"/>
          <w:sz w:val="24"/>
          <w:szCs w:val="24"/>
          <w:lang w:val="en"/>
        </w:rPr>
      </w:pPr>
    </w:p>
    <w:p w14:paraId="2B29E782" w14:textId="77777777" w:rsidR="004A5016" w:rsidRDefault="004A5016" w:rsidP="00565730">
      <w:pPr>
        <w:shd w:val="clear" w:color="auto" w:fill="C2D69B" w:themeFill="accent3" w:themeFillTint="99"/>
        <w:jc w:val="center"/>
        <w:rPr>
          <w:rFonts w:ascii="Arial" w:hAnsi="Arial" w:cs="Arial"/>
          <w:b/>
          <w:noProof/>
          <w:color w:val="800000"/>
          <w:sz w:val="24"/>
          <w:szCs w:val="24"/>
          <w:lang w:val="en"/>
        </w:rPr>
      </w:pPr>
    </w:p>
    <w:p w14:paraId="01A33A4D" w14:textId="082F0045" w:rsidR="004A5016" w:rsidRDefault="004A5016" w:rsidP="00565730">
      <w:pPr>
        <w:shd w:val="clear" w:color="auto" w:fill="C2D69B" w:themeFill="accent3" w:themeFillTint="99"/>
        <w:jc w:val="center"/>
        <w:rPr>
          <w:rFonts w:ascii="Arial" w:hAnsi="Arial" w:cs="Arial"/>
          <w:b/>
          <w:noProof/>
          <w:color w:val="800000"/>
          <w:sz w:val="24"/>
          <w:szCs w:val="24"/>
          <w:lang w:val="en"/>
        </w:rPr>
      </w:pPr>
    </w:p>
    <w:p w14:paraId="6E0047CE" w14:textId="77777777" w:rsidR="004A5016" w:rsidRDefault="004A5016" w:rsidP="00565730">
      <w:pPr>
        <w:shd w:val="clear" w:color="auto" w:fill="C2D69B" w:themeFill="accent3" w:themeFillTint="99"/>
        <w:jc w:val="center"/>
        <w:rPr>
          <w:rFonts w:ascii="Arial" w:hAnsi="Arial" w:cs="Arial"/>
          <w:b/>
          <w:noProof/>
          <w:color w:val="800000"/>
          <w:sz w:val="24"/>
          <w:szCs w:val="24"/>
          <w:lang w:val="en"/>
        </w:rPr>
      </w:pPr>
    </w:p>
    <w:p w14:paraId="1BCF8DA5" w14:textId="77777777" w:rsidR="004A5016" w:rsidRDefault="004A5016" w:rsidP="00565730">
      <w:pPr>
        <w:shd w:val="clear" w:color="auto" w:fill="C2D69B" w:themeFill="accent3" w:themeFillTint="99"/>
        <w:jc w:val="center"/>
        <w:rPr>
          <w:rFonts w:ascii="Arial" w:hAnsi="Arial" w:cs="Arial"/>
          <w:b/>
          <w:noProof/>
          <w:color w:val="800000"/>
          <w:sz w:val="24"/>
          <w:szCs w:val="24"/>
          <w:lang w:val="en"/>
        </w:rPr>
      </w:pPr>
    </w:p>
    <w:p w14:paraId="0479AFDD" w14:textId="77777777" w:rsidR="004A5016" w:rsidRDefault="004A5016" w:rsidP="00565730">
      <w:pPr>
        <w:shd w:val="clear" w:color="auto" w:fill="C2D69B" w:themeFill="accent3" w:themeFillTint="99"/>
        <w:jc w:val="center"/>
        <w:rPr>
          <w:rFonts w:ascii="Arial" w:hAnsi="Arial" w:cs="Arial"/>
          <w:b/>
          <w:noProof/>
          <w:color w:val="800000"/>
          <w:sz w:val="24"/>
          <w:szCs w:val="24"/>
          <w:lang w:val="en"/>
        </w:rPr>
      </w:pPr>
    </w:p>
    <w:p w14:paraId="4B5C583F" w14:textId="00D89CAC" w:rsidR="004A5016" w:rsidRDefault="004A5016" w:rsidP="00565730">
      <w:pPr>
        <w:shd w:val="clear" w:color="auto" w:fill="C2D69B" w:themeFill="accent3" w:themeFillTint="99"/>
        <w:jc w:val="center"/>
        <w:rPr>
          <w:rFonts w:ascii="Arial" w:hAnsi="Arial" w:cs="Arial"/>
          <w:b/>
          <w:noProof/>
          <w:color w:val="800000"/>
          <w:sz w:val="24"/>
          <w:szCs w:val="24"/>
          <w:lang w:val="en"/>
        </w:rPr>
      </w:pPr>
    </w:p>
    <w:p w14:paraId="30B2541C" w14:textId="275857A6" w:rsidR="004A5016" w:rsidRDefault="004A5016" w:rsidP="00565730">
      <w:pPr>
        <w:shd w:val="clear" w:color="auto" w:fill="C2D69B" w:themeFill="accent3" w:themeFillTint="99"/>
        <w:jc w:val="center"/>
        <w:rPr>
          <w:rFonts w:ascii="Arial" w:hAnsi="Arial" w:cs="Arial"/>
          <w:b/>
          <w:noProof/>
          <w:color w:val="800000"/>
          <w:sz w:val="24"/>
          <w:szCs w:val="24"/>
          <w:lang w:val="en"/>
        </w:rPr>
      </w:pPr>
    </w:p>
    <w:p w14:paraId="44518D3D" w14:textId="62D91342" w:rsidR="004A5016" w:rsidRDefault="004A5016" w:rsidP="00565730">
      <w:pPr>
        <w:shd w:val="clear" w:color="auto" w:fill="C2D69B" w:themeFill="accent3" w:themeFillTint="99"/>
        <w:jc w:val="center"/>
        <w:rPr>
          <w:rFonts w:ascii="Arial" w:hAnsi="Arial" w:cs="Arial"/>
          <w:b/>
          <w:noProof/>
          <w:color w:val="800000"/>
          <w:sz w:val="24"/>
          <w:szCs w:val="24"/>
          <w:lang w:val="en"/>
        </w:rPr>
      </w:pPr>
    </w:p>
    <w:tbl>
      <w:tblPr>
        <w:tblpPr w:leftFromText="180" w:rightFromText="180" w:vertAnchor="page" w:horzAnchor="page" w:tblpXSpec="center" w:tblpY="8569"/>
        <w:tblW w:w="0" w:type="auto"/>
        <w:tblLook w:val="00A0" w:firstRow="1" w:lastRow="0" w:firstColumn="1" w:lastColumn="0" w:noHBand="0" w:noVBand="0"/>
      </w:tblPr>
      <w:tblGrid>
        <w:gridCol w:w="8909"/>
      </w:tblGrid>
      <w:tr w:rsidR="008A47A0" w:rsidRPr="009E2000" w14:paraId="38BAE829" w14:textId="77777777" w:rsidTr="00046DF1">
        <w:trPr>
          <w:trHeight w:val="4305"/>
        </w:trPr>
        <w:tc>
          <w:tcPr>
            <w:tcW w:w="8909" w:type="dxa"/>
          </w:tcPr>
          <w:p w14:paraId="5EF05C48" w14:textId="77777777" w:rsidR="008A47A0" w:rsidRPr="009E2000" w:rsidRDefault="008A47A0" w:rsidP="008A47A0">
            <w:pPr>
              <w:shd w:val="clear" w:color="auto" w:fill="C2D69B" w:themeFill="accent3" w:themeFillTint="99"/>
              <w:rPr>
                <w:rFonts w:ascii="Arial" w:hAnsi="Arial" w:cs="Arial"/>
                <w:b/>
                <w:noProof/>
                <w:color w:val="800000"/>
                <w:sz w:val="24"/>
                <w:szCs w:val="24"/>
                <w:u w:val="single"/>
                <w:lang w:val="en-CA" w:bidi="en-US"/>
              </w:rPr>
            </w:pPr>
          </w:p>
          <w:p w14:paraId="46112D4B" w14:textId="5C70F637" w:rsidR="008A47A0" w:rsidRPr="00B94DBE" w:rsidRDefault="00C5646C" w:rsidP="00B94DBE">
            <w:pPr>
              <w:pStyle w:val="Heading1"/>
              <w:framePr w:hSpace="0" w:wrap="auto" w:vAnchor="margin" w:hAnchor="text" w:xAlign="left" w:yAlign="inline"/>
              <w:rPr>
                <w:sz w:val="40"/>
              </w:rPr>
            </w:pPr>
            <w:bookmarkStart w:id="106" w:name="_Toc150790576"/>
            <w:bookmarkStart w:id="107" w:name="_Toc150821421"/>
            <w:r w:rsidRPr="00B94DBE">
              <w:rPr>
                <w:sz w:val="40"/>
              </w:rPr>
              <w:t>MENTORSHIP orientation 2</w:t>
            </w:r>
            <w:bookmarkEnd w:id="106"/>
            <w:bookmarkEnd w:id="107"/>
          </w:p>
          <w:p w14:paraId="2B30372F" w14:textId="77777777" w:rsidR="00EC7EC6" w:rsidRDefault="00EC7EC6" w:rsidP="00F56835">
            <w:pPr>
              <w:pStyle w:val="Heading6"/>
              <w:rPr>
                <w:rFonts w:ascii="Arial" w:hAnsi="Arial" w:cs="Arial"/>
                <w:b/>
                <w:sz w:val="24"/>
                <w:szCs w:val="24"/>
              </w:rPr>
            </w:pPr>
          </w:p>
          <w:p w14:paraId="037DD56F" w14:textId="77777777" w:rsidR="008A47A0" w:rsidRPr="00747D8D" w:rsidRDefault="00C5646C" w:rsidP="00F56835">
            <w:pPr>
              <w:pStyle w:val="Heading6"/>
              <w:rPr>
                <w:rFonts w:ascii="Arial" w:hAnsi="Arial" w:cs="Arial"/>
                <w:sz w:val="28"/>
                <w:szCs w:val="24"/>
              </w:rPr>
            </w:pPr>
            <w:r w:rsidRPr="00747D8D">
              <w:rPr>
                <w:rFonts w:ascii="Arial" w:hAnsi="Arial" w:cs="Arial"/>
                <w:sz w:val="28"/>
                <w:szCs w:val="24"/>
              </w:rPr>
              <w:t>cross cultural workshops for both members and mentors in order to develop common ground for working together</w:t>
            </w:r>
          </w:p>
          <w:p w14:paraId="35BD42DD" w14:textId="3B6C1EFE" w:rsidR="00046DF1" w:rsidRPr="00046DF1" w:rsidRDefault="00046DF1" w:rsidP="00046DF1"/>
        </w:tc>
      </w:tr>
    </w:tbl>
    <w:p w14:paraId="076CF773" w14:textId="77777777" w:rsidR="00B94DBE" w:rsidRDefault="00B94DBE" w:rsidP="00BC30F0">
      <w:pPr>
        <w:shd w:val="clear" w:color="auto" w:fill="C2D69B" w:themeFill="accent3" w:themeFillTint="99"/>
        <w:jc w:val="both"/>
        <w:rPr>
          <w:rFonts w:ascii="Arial" w:hAnsi="Arial" w:cs="Arial"/>
          <w:b/>
          <w:noProof/>
          <w:color w:val="800000"/>
          <w:sz w:val="24"/>
          <w:szCs w:val="24"/>
        </w:rPr>
      </w:pPr>
    </w:p>
    <w:p w14:paraId="7A5DA920" w14:textId="77777777" w:rsidR="00B94DBE" w:rsidRDefault="00B94DBE" w:rsidP="00BC30F0">
      <w:pPr>
        <w:shd w:val="clear" w:color="auto" w:fill="C2D69B" w:themeFill="accent3" w:themeFillTint="99"/>
        <w:jc w:val="both"/>
        <w:rPr>
          <w:rFonts w:ascii="Arial" w:hAnsi="Arial" w:cs="Arial"/>
          <w:b/>
          <w:noProof/>
          <w:color w:val="800000"/>
          <w:sz w:val="24"/>
          <w:szCs w:val="24"/>
        </w:rPr>
      </w:pPr>
    </w:p>
    <w:p w14:paraId="762E3339" w14:textId="77777777" w:rsidR="00B94DBE" w:rsidRDefault="00B94DBE" w:rsidP="00BC30F0">
      <w:pPr>
        <w:shd w:val="clear" w:color="auto" w:fill="C2D69B" w:themeFill="accent3" w:themeFillTint="99"/>
        <w:jc w:val="both"/>
        <w:rPr>
          <w:rFonts w:ascii="Arial" w:hAnsi="Arial" w:cs="Arial"/>
          <w:b/>
          <w:noProof/>
          <w:color w:val="800000"/>
          <w:sz w:val="24"/>
          <w:szCs w:val="24"/>
        </w:rPr>
      </w:pPr>
    </w:p>
    <w:p w14:paraId="6570029F" w14:textId="77777777" w:rsidR="00B94DBE" w:rsidRDefault="00B94DBE" w:rsidP="00BC30F0">
      <w:pPr>
        <w:shd w:val="clear" w:color="auto" w:fill="C2D69B" w:themeFill="accent3" w:themeFillTint="99"/>
        <w:jc w:val="both"/>
        <w:rPr>
          <w:rFonts w:ascii="Arial" w:hAnsi="Arial" w:cs="Arial"/>
          <w:b/>
          <w:noProof/>
          <w:color w:val="800000"/>
          <w:sz w:val="24"/>
          <w:szCs w:val="24"/>
        </w:rPr>
      </w:pPr>
    </w:p>
    <w:p w14:paraId="7998FF1E" w14:textId="1D7A2325" w:rsidR="009E2000" w:rsidRPr="00B94DBE" w:rsidRDefault="009568AA" w:rsidP="00B94DBE">
      <w:pPr>
        <w:pStyle w:val="Heading2"/>
        <w:rPr>
          <w:noProof/>
          <w:color w:val="800000"/>
          <w:sz w:val="28"/>
        </w:rPr>
      </w:pPr>
      <w:bookmarkStart w:id="108" w:name="_Toc150821422"/>
      <w:r w:rsidRPr="00B94DBE">
        <w:rPr>
          <w:noProof/>
          <w:color w:val="800000"/>
          <w:sz w:val="28"/>
        </w:rPr>
        <w:t>PREPARATION FOR MENTORS</w:t>
      </w:r>
      <w:bookmarkEnd w:id="108"/>
    </w:p>
    <w:p w14:paraId="37475597" w14:textId="77777777" w:rsidR="009E2000" w:rsidRPr="003501E8" w:rsidRDefault="009E2000" w:rsidP="009568AA">
      <w:pPr>
        <w:shd w:val="clear" w:color="auto" w:fill="C2D69B" w:themeFill="accent3" w:themeFillTint="99"/>
        <w:spacing w:line="360" w:lineRule="auto"/>
        <w:jc w:val="both"/>
        <w:rPr>
          <w:rFonts w:ascii="Arial" w:hAnsi="Arial" w:cs="Arial"/>
          <w:noProof/>
          <w:color w:val="800000"/>
          <w:sz w:val="24"/>
          <w:szCs w:val="24"/>
        </w:rPr>
      </w:pPr>
      <w:r w:rsidRPr="003501E8">
        <w:rPr>
          <w:rFonts w:ascii="Arial" w:hAnsi="Arial" w:cs="Arial"/>
          <w:noProof/>
          <w:color w:val="800000"/>
          <w:sz w:val="24"/>
          <w:szCs w:val="24"/>
        </w:rPr>
        <w:lastRenderedPageBreak/>
        <w:t>Communicating across cultures can be confusing and uncertain—unless you have the right frame of mind and ap</w:t>
      </w:r>
      <w:r w:rsidRPr="003501E8">
        <w:rPr>
          <w:rFonts w:ascii="Arial" w:hAnsi="Arial" w:cs="Arial"/>
          <w:noProof/>
          <w:color w:val="800000"/>
          <w:sz w:val="24"/>
          <w:szCs w:val="24"/>
        </w:rPr>
        <w:softHyphen/>
        <w:t>proach. These practical strategies from Neil Payne of Kwintessential can help you prevent misunderstandings and communicate effectively across cul</w:t>
      </w:r>
      <w:r w:rsidRPr="003501E8">
        <w:rPr>
          <w:rFonts w:ascii="Arial" w:hAnsi="Arial" w:cs="Arial"/>
          <w:noProof/>
          <w:color w:val="800000"/>
          <w:sz w:val="24"/>
          <w:szCs w:val="24"/>
        </w:rPr>
        <w:softHyphen/>
        <w:t>tures.</w:t>
      </w:r>
    </w:p>
    <w:p w14:paraId="244121DB" w14:textId="152183C7" w:rsidR="00B94DBE" w:rsidRDefault="00B94DBE" w:rsidP="00813D03">
      <w:pPr>
        <w:pStyle w:val="Heading3"/>
      </w:pPr>
      <w:bookmarkStart w:id="109" w:name="_Toc150821423"/>
      <w:r w:rsidRPr="003501E8">
        <mc:AlternateContent>
          <mc:Choice Requires="wps">
            <w:drawing>
              <wp:anchor distT="0" distB="0" distL="0" distR="0" simplePos="0" relativeHeight="251746304" behindDoc="1" locked="0" layoutInCell="1" allowOverlap="1" wp14:anchorId="4ACACE0E" wp14:editId="10E3E059">
                <wp:simplePos x="0" y="0"/>
                <wp:positionH relativeFrom="page">
                  <wp:posOffset>0</wp:posOffset>
                </wp:positionH>
                <wp:positionV relativeFrom="page">
                  <wp:posOffset>-59690</wp:posOffset>
                </wp:positionV>
                <wp:extent cx="7772400" cy="1122045"/>
                <wp:effectExtent l="0" t="3810" r="0" b="4445"/>
                <wp:wrapSquare wrapText="bothSides"/>
                <wp:docPr id="653"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112204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0EDCB9A" w14:textId="77777777" w:rsidR="00EB0F1B" w:rsidRDefault="00EB0F1B" w:rsidP="009E2000">
                            <w:pPr>
                              <w:spacing w:before="52" w:line="20" w:lineRule="exac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CACE0E" id="Text Box 229" o:spid="_x0000_s1053" type="#_x0000_t202" style="position:absolute;margin-left:0;margin-top:-4.7pt;width:612pt;height:88.35pt;z-index:-2515701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" filled="f" stroked="f">
                <v:textbox inset="0,0,0,0">
                  <w:txbxContent>
                    <w:p w14:paraId="40EDCB9A" w14:textId="77777777" w:rsidR="00EB0F1B" w:rsidRDefault="00EB0F1B" w:rsidP="009E2000">
                      <w:pPr>
                        <w:spacing w:before="52" w:line="20" w:lineRule="exact"/>
                      </w:pPr>
                    </w:p>
                  </w:txbxContent>
                </v:textbox>
                <w10:wrap type="square" anchorx="page" anchory="page"/>
              </v:shape>
            </w:pict>
          </mc:Fallback>
        </mc:AlternateContent>
      </w:r>
      <w:r w:rsidRPr="003501E8">
        <w:t>TEN TIPS FOR CROSS CULTURAL COMMUNICATION</w:t>
      </w:r>
      <w:bookmarkEnd w:id="109"/>
      <w:r>
        <w:t xml:space="preserve"> </w:t>
      </w:r>
    </w:p>
    <w:p w14:paraId="35E6D8FA" w14:textId="35CA5080" w:rsidR="009E2000" w:rsidRPr="009E2000" w:rsidRDefault="003501E8" w:rsidP="00BC30F0">
      <w:pPr>
        <w:shd w:val="clear" w:color="auto" w:fill="C2D69B" w:themeFill="accent3" w:themeFillTint="99"/>
        <w:jc w:val="both"/>
        <w:rPr>
          <w:rFonts w:ascii="Arial" w:hAnsi="Arial" w:cs="Arial"/>
          <w:b/>
          <w:noProof/>
          <w:color w:val="800000"/>
          <w:sz w:val="24"/>
          <w:szCs w:val="24"/>
        </w:rPr>
      </w:pPr>
      <w:r>
        <w:rPr>
          <w:rFonts w:ascii="Arial" w:hAnsi="Arial" w:cs="Arial"/>
          <w:b/>
          <w:noProof/>
          <w:color w:val="800000"/>
          <w:sz w:val="24"/>
          <w:szCs w:val="24"/>
        </w:rPr>
        <w:t>Ten</w:t>
      </w:r>
      <w:r w:rsidR="009E2000" w:rsidRPr="009E2000">
        <w:rPr>
          <w:rFonts w:ascii="Arial" w:hAnsi="Arial" w:cs="Arial"/>
          <w:b/>
          <w:noProof/>
          <w:color w:val="800000"/>
          <w:sz w:val="24"/>
          <w:szCs w:val="24"/>
        </w:rPr>
        <w:t xml:space="preserve"> Communication Guidelines </w:t>
      </w:r>
    </w:p>
    <w:p w14:paraId="741EBB78" w14:textId="77777777" w:rsidR="009E2000" w:rsidRPr="003501E8" w:rsidRDefault="009E2000" w:rsidP="00522E4C">
      <w:pPr>
        <w:pStyle w:val="ListParagraph"/>
        <w:numPr>
          <w:ilvl w:val="0"/>
          <w:numId w:val="39"/>
        </w:numPr>
        <w:jc w:val="both"/>
        <w:rPr>
          <w:rFonts w:ascii="Arial" w:hAnsi="Arial" w:cs="Arial"/>
          <w:noProof/>
          <w:color w:val="800000"/>
          <w:sz w:val="24"/>
          <w:szCs w:val="24"/>
        </w:rPr>
      </w:pPr>
      <w:r w:rsidRPr="003501E8">
        <w:rPr>
          <w:rFonts w:ascii="Arial" w:hAnsi="Arial" w:cs="Arial"/>
          <w:noProof/>
          <w:color w:val="800000"/>
          <w:sz w:val="24"/>
          <w:szCs w:val="24"/>
        </w:rPr>
        <w:t>Slow Down.</w:t>
      </w:r>
    </w:p>
    <w:p w14:paraId="5A0AE3D4" w14:textId="77777777" w:rsidR="009E2000" w:rsidRPr="009E2000" w:rsidRDefault="009E2000" w:rsidP="009568AA">
      <w:pPr>
        <w:shd w:val="clear" w:color="auto" w:fill="C2D69B" w:themeFill="accent3" w:themeFillTint="99"/>
        <w:spacing w:line="360" w:lineRule="auto"/>
        <w:jc w:val="both"/>
        <w:rPr>
          <w:rFonts w:ascii="Arial" w:hAnsi="Arial" w:cs="Arial"/>
          <w:b/>
          <w:noProof/>
          <w:color w:val="800000"/>
          <w:sz w:val="24"/>
          <w:szCs w:val="24"/>
        </w:rPr>
      </w:pPr>
      <w:r w:rsidRPr="003501E8">
        <w:rPr>
          <w:rFonts w:ascii="Arial" w:hAnsi="Arial" w:cs="Arial"/>
          <w:noProof/>
          <w:color w:val="800000"/>
          <w:sz w:val="24"/>
          <w:szCs w:val="24"/>
        </w:rPr>
        <w:t>Even when English is the common language in a cross cultural situation, this does not mean you should speak at normal speed. Slow down, speak clearly and ensure your pronunciation is intelligible.</w:t>
      </w:r>
    </w:p>
    <w:p w14:paraId="6ED311F5" w14:textId="77777777" w:rsidR="009E2000" w:rsidRPr="00012363" w:rsidRDefault="009E2000" w:rsidP="00522E4C">
      <w:pPr>
        <w:pStyle w:val="ListParagraph"/>
        <w:numPr>
          <w:ilvl w:val="0"/>
          <w:numId w:val="39"/>
        </w:numPr>
        <w:jc w:val="both"/>
        <w:rPr>
          <w:rFonts w:ascii="Arial" w:hAnsi="Arial" w:cs="Arial"/>
          <w:noProof/>
          <w:color w:val="800000"/>
          <w:sz w:val="24"/>
          <w:szCs w:val="24"/>
        </w:rPr>
      </w:pPr>
      <w:r w:rsidRPr="00012363">
        <w:rPr>
          <w:rFonts w:ascii="Arial" w:hAnsi="Arial" w:cs="Arial"/>
          <w:noProof/>
          <w:color w:val="800000"/>
          <w:sz w:val="24"/>
          <w:szCs w:val="24"/>
        </w:rPr>
        <w:t>Separate Questions.</w:t>
      </w:r>
    </w:p>
    <w:p w14:paraId="3264CAF5" w14:textId="77777777" w:rsidR="009E2000" w:rsidRPr="00012363" w:rsidRDefault="009E2000" w:rsidP="009568AA">
      <w:pPr>
        <w:shd w:val="clear" w:color="auto" w:fill="C2D69B" w:themeFill="accent3" w:themeFillTint="99"/>
        <w:spacing w:line="360" w:lineRule="auto"/>
        <w:jc w:val="both"/>
        <w:rPr>
          <w:rFonts w:ascii="Arial" w:hAnsi="Arial" w:cs="Arial"/>
          <w:noProof/>
          <w:color w:val="800000"/>
          <w:sz w:val="24"/>
          <w:szCs w:val="24"/>
        </w:rPr>
      </w:pPr>
      <w:r w:rsidRPr="00012363">
        <w:rPr>
          <w:rFonts w:ascii="Arial" w:hAnsi="Arial" w:cs="Arial"/>
          <w:noProof/>
          <w:color w:val="800000"/>
          <w:sz w:val="24"/>
          <w:szCs w:val="24"/>
        </w:rPr>
        <w:t>Try not to ask double questions such as, “Do you want to carry on or shall we stop here?” In a cross cultural situation only the first or sec</w:t>
      </w:r>
      <w:r w:rsidRPr="00012363">
        <w:rPr>
          <w:rFonts w:ascii="Arial" w:hAnsi="Arial" w:cs="Arial"/>
          <w:noProof/>
          <w:color w:val="800000"/>
          <w:sz w:val="24"/>
          <w:szCs w:val="24"/>
        </w:rPr>
        <w:softHyphen/>
        <w:t>ond question may have been comprehended. Let your listener answer one question at a time.</w:t>
      </w:r>
    </w:p>
    <w:p w14:paraId="5FCAE2A8" w14:textId="3C9E0CEB" w:rsidR="009E2000" w:rsidRPr="00012363" w:rsidRDefault="0005196A" w:rsidP="00522E4C">
      <w:pPr>
        <w:pStyle w:val="ListParagraph"/>
        <w:numPr>
          <w:ilvl w:val="0"/>
          <w:numId w:val="39"/>
        </w:numPr>
        <w:jc w:val="both"/>
        <w:rPr>
          <w:rFonts w:ascii="Arial" w:hAnsi="Arial" w:cs="Arial"/>
          <w:noProof/>
          <w:color w:val="800000"/>
          <w:sz w:val="24"/>
          <w:szCs w:val="24"/>
        </w:rPr>
      </w:pPr>
      <w:r>
        <w:rPr>
          <w:rFonts w:ascii="Arial" w:hAnsi="Arial" w:cs="Arial"/>
          <w:noProof/>
          <w:color w:val="800000"/>
          <w:sz w:val="24"/>
          <w:szCs w:val="24"/>
        </w:rPr>
        <w:t>Avoid Negative Questions</w:t>
      </w:r>
    </w:p>
    <w:p w14:paraId="05663614" w14:textId="77777777" w:rsidR="009E2000" w:rsidRPr="00012363" w:rsidRDefault="009E2000" w:rsidP="009568AA">
      <w:pPr>
        <w:shd w:val="clear" w:color="auto" w:fill="C2D69B" w:themeFill="accent3" w:themeFillTint="99"/>
        <w:spacing w:line="360" w:lineRule="auto"/>
        <w:jc w:val="both"/>
        <w:rPr>
          <w:rFonts w:ascii="Arial" w:hAnsi="Arial" w:cs="Arial"/>
          <w:noProof/>
          <w:color w:val="800000"/>
          <w:sz w:val="24"/>
          <w:szCs w:val="24"/>
        </w:rPr>
      </w:pPr>
      <w:r w:rsidRPr="00012363">
        <w:rPr>
          <w:rFonts w:ascii="Arial" w:hAnsi="Arial" w:cs="Arial"/>
          <w:noProof/>
          <w:color w:val="800000"/>
          <w:sz w:val="24"/>
          <w:szCs w:val="24"/>
        </w:rPr>
        <w:t>Many cross cultural communication misunder</w:t>
      </w:r>
      <w:r w:rsidRPr="00012363">
        <w:rPr>
          <w:rFonts w:ascii="Arial" w:hAnsi="Arial" w:cs="Arial"/>
          <w:noProof/>
          <w:color w:val="800000"/>
          <w:sz w:val="24"/>
          <w:szCs w:val="24"/>
        </w:rPr>
        <w:softHyphen/>
        <w:t>standings have been caused by the use of negative questions and answers. In English we answer ‘yes’ if the answer is affirmative and ‘no’ if it is negative. In other cultures a ‘yes’ or ‘no’ may only be indicating whether the ques</w:t>
      </w:r>
      <w:r w:rsidRPr="00012363">
        <w:rPr>
          <w:rFonts w:ascii="Arial" w:hAnsi="Arial" w:cs="Arial"/>
          <w:noProof/>
          <w:color w:val="800000"/>
          <w:sz w:val="24"/>
          <w:szCs w:val="24"/>
        </w:rPr>
        <w:softHyphen/>
        <w:t>tioner is right or wrong. For example, the re</w:t>
      </w:r>
      <w:r w:rsidRPr="00012363">
        <w:rPr>
          <w:rFonts w:ascii="Arial" w:hAnsi="Arial" w:cs="Arial"/>
          <w:noProof/>
          <w:color w:val="800000"/>
          <w:sz w:val="24"/>
          <w:szCs w:val="24"/>
        </w:rPr>
        <w:softHyphen/>
        <w:t>sponse to “Are you not coming?” may be ‘yes’, meaning ‘Yes, I am not coming.’</w:t>
      </w:r>
    </w:p>
    <w:p w14:paraId="3D355816" w14:textId="77777777" w:rsidR="009E2000" w:rsidRPr="00012363" w:rsidRDefault="009E2000" w:rsidP="00522E4C">
      <w:pPr>
        <w:pStyle w:val="ListParagraph"/>
        <w:numPr>
          <w:ilvl w:val="0"/>
          <w:numId w:val="39"/>
        </w:numPr>
        <w:jc w:val="both"/>
        <w:rPr>
          <w:rFonts w:ascii="Arial" w:hAnsi="Arial" w:cs="Arial"/>
          <w:noProof/>
          <w:color w:val="800000"/>
          <w:sz w:val="24"/>
          <w:szCs w:val="24"/>
        </w:rPr>
      </w:pPr>
      <w:r w:rsidRPr="00012363">
        <w:rPr>
          <w:rFonts w:ascii="Arial" w:hAnsi="Arial" w:cs="Arial"/>
          <w:noProof/>
          <w:color w:val="800000"/>
          <w:sz w:val="24"/>
          <w:szCs w:val="24"/>
        </w:rPr>
        <w:t>Take Turns.</w:t>
      </w:r>
    </w:p>
    <w:p w14:paraId="42810E06" w14:textId="77777777" w:rsidR="009E2000" w:rsidRPr="00012363" w:rsidRDefault="009E2000" w:rsidP="009568AA">
      <w:pPr>
        <w:shd w:val="clear" w:color="auto" w:fill="C2D69B" w:themeFill="accent3" w:themeFillTint="99"/>
        <w:spacing w:line="360" w:lineRule="auto"/>
        <w:jc w:val="both"/>
        <w:rPr>
          <w:rFonts w:ascii="Arial" w:hAnsi="Arial" w:cs="Arial"/>
          <w:noProof/>
          <w:color w:val="800000"/>
          <w:sz w:val="24"/>
          <w:szCs w:val="24"/>
        </w:rPr>
      </w:pPr>
      <w:r w:rsidRPr="00012363">
        <w:rPr>
          <w:rFonts w:ascii="Arial" w:hAnsi="Arial" w:cs="Arial"/>
          <w:noProof/>
          <w:color w:val="800000"/>
          <w:sz w:val="24"/>
          <w:szCs w:val="24"/>
        </w:rPr>
        <w:t>Cross cultural communication is enhanced through taking turns to talk, making a point and then listening to the response.</w:t>
      </w:r>
    </w:p>
    <w:p w14:paraId="6C03C156" w14:textId="77777777" w:rsidR="009E2000" w:rsidRPr="00012363" w:rsidRDefault="009E2000" w:rsidP="00522E4C">
      <w:pPr>
        <w:pStyle w:val="ListParagraph"/>
        <w:numPr>
          <w:ilvl w:val="0"/>
          <w:numId w:val="39"/>
        </w:numPr>
        <w:jc w:val="both"/>
        <w:rPr>
          <w:rFonts w:ascii="Arial" w:hAnsi="Arial" w:cs="Arial"/>
          <w:noProof/>
          <w:color w:val="800000"/>
          <w:sz w:val="24"/>
          <w:szCs w:val="24"/>
        </w:rPr>
      </w:pPr>
      <w:r w:rsidRPr="00012363">
        <w:rPr>
          <w:rFonts w:ascii="Arial" w:hAnsi="Arial" w:cs="Arial"/>
          <w:noProof/>
          <w:color w:val="800000"/>
          <w:sz w:val="24"/>
          <w:szCs w:val="24"/>
        </w:rPr>
        <w:t>Write it Down.</w:t>
      </w:r>
    </w:p>
    <w:p w14:paraId="671CF32E" w14:textId="77777777" w:rsidR="009E2000" w:rsidRPr="00012363" w:rsidRDefault="009E2000" w:rsidP="00D3282A">
      <w:pPr>
        <w:shd w:val="clear" w:color="auto" w:fill="C2D69B" w:themeFill="accent3" w:themeFillTint="99"/>
        <w:spacing w:line="360" w:lineRule="auto"/>
        <w:jc w:val="both"/>
        <w:rPr>
          <w:rFonts w:ascii="Arial" w:hAnsi="Arial" w:cs="Arial"/>
          <w:noProof/>
          <w:color w:val="800000"/>
          <w:sz w:val="24"/>
          <w:szCs w:val="24"/>
        </w:rPr>
      </w:pPr>
      <w:r w:rsidRPr="00012363">
        <w:rPr>
          <w:rFonts w:ascii="Arial" w:hAnsi="Arial" w:cs="Arial"/>
          <w:noProof/>
          <w:color w:val="800000"/>
          <w:sz w:val="24"/>
          <w:szCs w:val="24"/>
        </w:rPr>
        <w:t>If you are unsure whether something has been understood write it down and check. This can be useful when using large figures. For exam</w:t>
      </w:r>
      <w:r w:rsidRPr="00012363">
        <w:rPr>
          <w:rFonts w:ascii="Arial" w:hAnsi="Arial" w:cs="Arial"/>
          <w:noProof/>
          <w:color w:val="800000"/>
          <w:sz w:val="24"/>
          <w:szCs w:val="24"/>
        </w:rPr>
        <w:softHyphen/>
        <w:t>ple, a billion in the USA is 1,000,000,000,000 while in the UK it is 1,000,000,000.</w:t>
      </w:r>
    </w:p>
    <w:p w14:paraId="5CAA1E20" w14:textId="77777777" w:rsidR="009E2000" w:rsidRPr="00012363" w:rsidRDefault="009E2000" w:rsidP="00522E4C">
      <w:pPr>
        <w:pStyle w:val="ListParagraph"/>
        <w:numPr>
          <w:ilvl w:val="0"/>
          <w:numId w:val="39"/>
        </w:numPr>
        <w:jc w:val="both"/>
        <w:rPr>
          <w:rFonts w:ascii="Arial" w:hAnsi="Arial" w:cs="Arial"/>
          <w:noProof/>
          <w:color w:val="800000"/>
          <w:sz w:val="24"/>
          <w:szCs w:val="24"/>
        </w:rPr>
      </w:pPr>
      <w:r w:rsidRPr="00012363">
        <w:rPr>
          <w:rFonts w:ascii="Arial" w:hAnsi="Arial" w:cs="Arial"/>
          <w:noProof/>
          <w:color w:val="800000"/>
          <w:sz w:val="24"/>
          <w:szCs w:val="24"/>
        </w:rPr>
        <w:lastRenderedPageBreak/>
        <w:t>Be Supportive.</w:t>
      </w:r>
    </w:p>
    <w:p w14:paraId="0552997B" w14:textId="77777777" w:rsidR="009E2000" w:rsidRPr="00012363" w:rsidRDefault="009E2000" w:rsidP="00D3282A">
      <w:pPr>
        <w:shd w:val="clear" w:color="auto" w:fill="C2D69B" w:themeFill="accent3" w:themeFillTint="99"/>
        <w:spacing w:line="360" w:lineRule="auto"/>
        <w:jc w:val="both"/>
        <w:rPr>
          <w:rFonts w:ascii="Arial" w:hAnsi="Arial" w:cs="Arial"/>
          <w:noProof/>
          <w:color w:val="800000"/>
          <w:sz w:val="24"/>
          <w:szCs w:val="24"/>
        </w:rPr>
      </w:pPr>
      <w:r w:rsidRPr="00012363">
        <w:rPr>
          <w:rFonts w:ascii="Arial" w:hAnsi="Arial" w:cs="Arial"/>
          <w:noProof/>
          <w:color w:val="800000"/>
          <w:sz w:val="24"/>
          <w:szCs w:val="24"/>
        </w:rPr>
        <w:t>Effective cross cultural communication is in es</w:t>
      </w:r>
      <w:r w:rsidRPr="00012363">
        <w:rPr>
          <w:rFonts w:ascii="Arial" w:hAnsi="Arial" w:cs="Arial"/>
          <w:noProof/>
          <w:color w:val="800000"/>
          <w:sz w:val="24"/>
          <w:szCs w:val="24"/>
        </w:rPr>
        <w:softHyphen/>
        <w:t>sence about being comfortable. Giving en</w:t>
      </w:r>
      <w:r w:rsidRPr="00012363">
        <w:rPr>
          <w:rFonts w:ascii="Arial" w:hAnsi="Arial" w:cs="Arial"/>
          <w:noProof/>
          <w:color w:val="800000"/>
          <w:sz w:val="24"/>
          <w:szCs w:val="24"/>
        </w:rPr>
        <w:softHyphen/>
        <w:t>couragement to those with weak English gives them confidence, support and a trust in you.</w:t>
      </w:r>
    </w:p>
    <w:p w14:paraId="4CD6ADB8" w14:textId="77777777" w:rsidR="009E2000" w:rsidRPr="0005196A" w:rsidRDefault="009E2000" w:rsidP="00522E4C">
      <w:pPr>
        <w:pStyle w:val="ListParagraph"/>
        <w:numPr>
          <w:ilvl w:val="0"/>
          <w:numId w:val="39"/>
        </w:numPr>
        <w:jc w:val="both"/>
        <w:rPr>
          <w:rFonts w:ascii="Arial" w:hAnsi="Arial" w:cs="Arial"/>
          <w:noProof/>
          <w:color w:val="800000"/>
          <w:sz w:val="24"/>
          <w:szCs w:val="24"/>
        </w:rPr>
      </w:pPr>
      <w:r w:rsidRPr="0005196A">
        <w:rPr>
          <w:rFonts w:ascii="Arial" w:hAnsi="Arial" w:cs="Arial"/>
          <w:noProof/>
          <w:color w:val="800000"/>
          <w:sz w:val="24"/>
          <w:szCs w:val="24"/>
        </w:rPr>
        <w:t>Check Meanings.</w:t>
      </w:r>
    </w:p>
    <w:p w14:paraId="62D341DC" w14:textId="77777777" w:rsidR="009E2000" w:rsidRPr="00012363" w:rsidRDefault="009E2000" w:rsidP="00D3282A">
      <w:pPr>
        <w:shd w:val="clear" w:color="auto" w:fill="C2D69B" w:themeFill="accent3" w:themeFillTint="99"/>
        <w:spacing w:line="360" w:lineRule="auto"/>
        <w:jc w:val="both"/>
        <w:rPr>
          <w:rFonts w:ascii="Arial" w:hAnsi="Arial" w:cs="Arial"/>
          <w:noProof/>
          <w:color w:val="800000"/>
          <w:sz w:val="24"/>
          <w:szCs w:val="24"/>
        </w:rPr>
      </w:pPr>
      <w:r w:rsidRPr="00012363">
        <w:rPr>
          <w:rFonts w:ascii="Arial" w:hAnsi="Arial" w:cs="Arial"/>
          <w:noProof/>
          <w:color w:val="800000"/>
          <w:sz w:val="24"/>
          <w:szCs w:val="24"/>
        </w:rPr>
        <w:t>When communicating across cultures never assume the other party has understood. Be an active listener. Summarise what has been said in order to verify it. This is a very effective way of ensuring accurate cross cultural communica</w:t>
      </w:r>
      <w:r w:rsidRPr="00012363">
        <w:rPr>
          <w:rFonts w:ascii="Arial" w:hAnsi="Arial" w:cs="Arial"/>
          <w:noProof/>
          <w:color w:val="800000"/>
          <w:sz w:val="24"/>
          <w:szCs w:val="24"/>
        </w:rPr>
        <w:softHyphen/>
        <w:t>tion has taken place.</w:t>
      </w:r>
    </w:p>
    <w:p w14:paraId="5D9282D7" w14:textId="622F29D8" w:rsidR="009E2000" w:rsidRPr="00012363" w:rsidRDefault="00012363" w:rsidP="00522E4C">
      <w:pPr>
        <w:pStyle w:val="ListParagraph"/>
        <w:numPr>
          <w:ilvl w:val="0"/>
          <w:numId w:val="39"/>
        </w:numPr>
        <w:jc w:val="both"/>
        <w:rPr>
          <w:rFonts w:ascii="Arial" w:hAnsi="Arial" w:cs="Arial"/>
          <w:noProof/>
          <w:color w:val="800000"/>
          <w:sz w:val="24"/>
          <w:szCs w:val="24"/>
        </w:rPr>
      </w:pPr>
      <w:r>
        <w:rPr>
          <w:rFonts w:ascii="Arial" w:hAnsi="Arial" w:cs="Arial"/>
          <w:noProof/>
          <w:color w:val="800000"/>
          <w:sz w:val="24"/>
          <w:szCs w:val="24"/>
        </w:rPr>
        <w:t>Avoid Slang</w:t>
      </w:r>
    </w:p>
    <w:p w14:paraId="58B25DDA" w14:textId="77777777" w:rsidR="009E2000" w:rsidRPr="00012363" w:rsidRDefault="009E2000" w:rsidP="00D3282A">
      <w:pPr>
        <w:shd w:val="clear" w:color="auto" w:fill="C2D69B" w:themeFill="accent3" w:themeFillTint="99"/>
        <w:spacing w:line="360" w:lineRule="auto"/>
        <w:jc w:val="both"/>
        <w:rPr>
          <w:rFonts w:ascii="Arial" w:hAnsi="Arial" w:cs="Arial"/>
          <w:noProof/>
          <w:color w:val="800000"/>
          <w:sz w:val="24"/>
          <w:szCs w:val="24"/>
        </w:rPr>
      </w:pPr>
      <w:r w:rsidRPr="00012363">
        <w:rPr>
          <w:rFonts w:ascii="Arial" w:hAnsi="Arial" w:cs="Arial"/>
          <w:noProof/>
          <w:color w:val="800000"/>
          <w:sz w:val="24"/>
          <w:szCs w:val="24"/>
        </w:rPr>
        <w:t xml:space="preserve">Even the most well educated foreigner will not have a complete knowledge of slang, idioms and sayings. The danger is that the words will be understood but the meaning missed. </w:t>
      </w:r>
    </w:p>
    <w:p w14:paraId="4DC755AD" w14:textId="47E2EF91" w:rsidR="009E2000" w:rsidRPr="00012363" w:rsidRDefault="009E2000" w:rsidP="00522E4C">
      <w:pPr>
        <w:pStyle w:val="ListParagraph"/>
        <w:numPr>
          <w:ilvl w:val="0"/>
          <w:numId w:val="39"/>
        </w:numPr>
        <w:jc w:val="both"/>
        <w:rPr>
          <w:rFonts w:ascii="Arial" w:hAnsi="Arial" w:cs="Arial"/>
          <w:noProof/>
          <w:color w:val="800000"/>
          <w:sz w:val="24"/>
          <w:szCs w:val="24"/>
        </w:rPr>
      </w:pPr>
      <w:r w:rsidRPr="00012363">
        <w:rPr>
          <w:noProof/>
        </w:rPr>
        <mc:AlternateContent>
          <mc:Choice Requires="wps">
            <w:drawing>
              <wp:anchor distT="0" distB="0" distL="0" distR="0" simplePos="0" relativeHeight="251747328" behindDoc="1" locked="0" layoutInCell="1" allowOverlap="1" wp14:anchorId="4B0D3E0E" wp14:editId="1122622B">
                <wp:simplePos x="0" y="0"/>
                <wp:positionH relativeFrom="column">
                  <wp:posOffset>0</wp:posOffset>
                </wp:positionH>
                <wp:positionV relativeFrom="paragraph">
                  <wp:posOffset>7990205</wp:posOffset>
                </wp:positionV>
                <wp:extent cx="5501640" cy="255270"/>
                <wp:effectExtent l="0" t="0" r="0" b="3810"/>
                <wp:wrapSquare wrapText="bothSides"/>
                <wp:docPr id="652"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1640" cy="25527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82ACD06" w14:textId="77777777" w:rsidR="00EB0F1B" w:rsidRDefault="00EB0F1B" w:rsidP="009E200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0D3E0E" id="Text Box 230" o:spid="_x0000_s1054" type="#_x0000_t202" style="position:absolute;left:0;text-align:left;margin-left:0;margin-top:629.15pt;width:433.2pt;height:20.1pt;z-index:-2515691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" filled="f" stroked="f">
                <v:textbox inset="0,0,0,0">
                  <w:txbxContent>
                    <w:p w14:paraId="482ACD06" w14:textId="77777777" w:rsidR="00EB0F1B" w:rsidRDefault="00EB0F1B" w:rsidP="009E2000"/>
                  </w:txbxContent>
                </v:textbox>
                <w10:wrap type="square"/>
              </v:shape>
            </w:pict>
          </mc:Fallback>
        </mc:AlternateContent>
      </w:r>
      <w:r w:rsidR="00012363">
        <w:rPr>
          <w:rFonts w:ascii="Arial" w:hAnsi="Arial" w:cs="Arial"/>
          <w:noProof/>
          <w:color w:val="800000"/>
          <w:sz w:val="24"/>
          <w:szCs w:val="24"/>
        </w:rPr>
        <w:t>Watch the humor</w:t>
      </w:r>
    </w:p>
    <w:p w14:paraId="732EB3BF" w14:textId="0CDDF4D5" w:rsidR="009E2000" w:rsidRPr="00012363" w:rsidRDefault="009E2000" w:rsidP="00D3282A">
      <w:pPr>
        <w:shd w:val="clear" w:color="auto" w:fill="C2D69B" w:themeFill="accent3" w:themeFillTint="99"/>
        <w:spacing w:line="360" w:lineRule="auto"/>
        <w:jc w:val="both"/>
        <w:rPr>
          <w:rFonts w:ascii="Arial" w:hAnsi="Arial" w:cs="Arial"/>
          <w:noProof/>
          <w:color w:val="800000"/>
          <w:sz w:val="24"/>
          <w:szCs w:val="24"/>
        </w:rPr>
      </w:pPr>
      <w:r w:rsidRPr="00012363">
        <w:rPr>
          <w:rFonts w:ascii="Arial" w:hAnsi="Arial" w:cs="Arial"/>
          <w:noProof/>
          <w:color w:val="800000"/>
          <w:sz w:val="24"/>
          <w:szCs w:val="24"/>
        </w:rPr>
        <w:t xml:space="preserve">In many cultures </w:t>
      </w:r>
      <w:r w:rsidR="00A6656C">
        <w:rPr>
          <w:rFonts w:ascii="Arial" w:hAnsi="Arial" w:cs="Arial"/>
          <w:noProof/>
          <w:color w:val="800000"/>
          <w:sz w:val="24"/>
          <w:szCs w:val="24"/>
        </w:rPr>
        <w:t>vehicle</w:t>
      </w:r>
      <w:r w:rsidRPr="00012363">
        <w:rPr>
          <w:rFonts w:ascii="Arial" w:hAnsi="Arial" w:cs="Arial"/>
          <w:noProof/>
          <w:color w:val="800000"/>
          <w:sz w:val="24"/>
          <w:szCs w:val="24"/>
        </w:rPr>
        <w:t>iness is taken very seri</w:t>
      </w:r>
      <w:r w:rsidRPr="00012363">
        <w:rPr>
          <w:rFonts w:ascii="Arial" w:hAnsi="Arial" w:cs="Arial"/>
          <w:noProof/>
          <w:color w:val="800000"/>
          <w:sz w:val="24"/>
          <w:szCs w:val="24"/>
        </w:rPr>
        <w:softHyphen/>
        <w:t>ously. Professionalism and protocol are con</w:t>
      </w:r>
      <w:r w:rsidRPr="00012363">
        <w:rPr>
          <w:rFonts w:ascii="Arial" w:hAnsi="Arial" w:cs="Arial"/>
          <w:noProof/>
          <w:color w:val="800000"/>
          <w:sz w:val="24"/>
          <w:szCs w:val="24"/>
        </w:rPr>
        <w:softHyphen/>
        <w:t xml:space="preserve">stantly observed. Many cultures will not appreciate the use of humour and jokes in the </w:t>
      </w:r>
      <w:r w:rsidR="00A6656C">
        <w:rPr>
          <w:rFonts w:ascii="Arial" w:hAnsi="Arial" w:cs="Arial"/>
          <w:noProof/>
          <w:color w:val="800000"/>
          <w:sz w:val="24"/>
          <w:szCs w:val="24"/>
        </w:rPr>
        <w:t>vehicle</w:t>
      </w:r>
      <w:r w:rsidRPr="00012363">
        <w:rPr>
          <w:rFonts w:ascii="Arial" w:hAnsi="Arial" w:cs="Arial"/>
          <w:noProof/>
          <w:color w:val="800000"/>
          <w:sz w:val="24"/>
          <w:szCs w:val="24"/>
        </w:rPr>
        <w:t>iness context. When using humour think whether it will be understood in the other cul</w:t>
      </w:r>
      <w:r w:rsidRPr="00012363">
        <w:rPr>
          <w:rFonts w:ascii="Arial" w:hAnsi="Arial" w:cs="Arial"/>
          <w:noProof/>
          <w:color w:val="800000"/>
          <w:sz w:val="24"/>
          <w:szCs w:val="24"/>
        </w:rPr>
        <w:softHyphen/>
        <w:t>ture. For example, British sarcasm usually has a negative effect abroad.</w:t>
      </w:r>
    </w:p>
    <w:p w14:paraId="61B2A7C9" w14:textId="03019C1A" w:rsidR="009E2000" w:rsidRPr="00012363" w:rsidRDefault="00012363" w:rsidP="00522E4C">
      <w:pPr>
        <w:pStyle w:val="ListParagraph"/>
        <w:numPr>
          <w:ilvl w:val="0"/>
          <w:numId w:val="39"/>
        </w:numPr>
        <w:jc w:val="both"/>
        <w:rPr>
          <w:rFonts w:ascii="Arial" w:hAnsi="Arial" w:cs="Arial"/>
          <w:noProof/>
          <w:color w:val="800000"/>
          <w:sz w:val="24"/>
          <w:szCs w:val="24"/>
        </w:rPr>
      </w:pPr>
      <w:r>
        <w:rPr>
          <w:rFonts w:ascii="Arial" w:hAnsi="Arial" w:cs="Arial"/>
          <w:noProof/>
          <w:color w:val="800000"/>
          <w:sz w:val="24"/>
          <w:szCs w:val="24"/>
        </w:rPr>
        <w:t>Maintain Etiquette</w:t>
      </w:r>
    </w:p>
    <w:p w14:paraId="1DDBBE89" w14:textId="77777777" w:rsidR="009E2000" w:rsidRPr="00012363" w:rsidRDefault="009E2000" w:rsidP="00D3282A">
      <w:pPr>
        <w:shd w:val="clear" w:color="auto" w:fill="C2D69B" w:themeFill="accent3" w:themeFillTint="99"/>
        <w:spacing w:line="360" w:lineRule="auto"/>
        <w:jc w:val="both"/>
        <w:rPr>
          <w:rFonts w:ascii="Arial" w:hAnsi="Arial" w:cs="Arial"/>
          <w:noProof/>
          <w:color w:val="800000"/>
          <w:sz w:val="24"/>
          <w:szCs w:val="24"/>
        </w:rPr>
      </w:pPr>
      <w:r w:rsidRPr="00012363">
        <w:rPr>
          <w:rFonts w:ascii="Arial" w:hAnsi="Arial" w:cs="Arial"/>
          <w:noProof/>
          <w:color w:val="800000"/>
          <w:sz w:val="24"/>
          <w:szCs w:val="24"/>
        </w:rPr>
        <w:t>Many cultures have certain etiquette when communicating. It is always a good idea to un</w:t>
      </w:r>
      <w:r w:rsidRPr="00012363">
        <w:rPr>
          <w:rFonts w:ascii="Arial" w:hAnsi="Arial" w:cs="Arial"/>
          <w:noProof/>
          <w:color w:val="800000"/>
          <w:sz w:val="24"/>
          <w:szCs w:val="24"/>
        </w:rPr>
        <w:softHyphen/>
        <w:t>dertake some cross cultural awareness training or at least do some research on the target cul</w:t>
      </w:r>
      <w:r w:rsidRPr="00012363">
        <w:rPr>
          <w:rFonts w:ascii="Arial" w:hAnsi="Arial" w:cs="Arial"/>
          <w:noProof/>
          <w:color w:val="800000"/>
          <w:sz w:val="24"/>
          <w:szCs w:val="24"/>
        </w:rPr>
        <w:softHyphen/>
        <w:t>ture.</w:t>
      </w:r>
    </w:p>
    <w:p w14:paraId="77EED714" w14:textId="41C91FFE" w:rsidR="009E2000" w:rsidRPr="00012363" w:rsidRDefault="009E2000" w:rsidP="00B94DBE">
      <w:pPr>
        <w:shd w:val="clear" w:color="auto" w:fill="C2D69B" w:themeFill="accent3" w:themeFillTint="99"/>
        <w:spacing w:line="360" w:lineRule="auto"/>
        <w:jc w:val="both"/>
        <w:rPr>
          <w:rFonts w:ascii="Arial" w:hAnsi="Arial" w:cs="Arial"/>
          <w:i/>
          <w:noProof/>
          <w:color w:val="800000"/>
          <w:sz w:val="24"/>
          <w:szCs w:val="24"/>
        </w:rPr>
      </w:pPr>
      <w:r w:rsidRPr="00012363">
        <w:rPr>
          <w:rFonts w:ascii="Arial" w:hAnsi="Arial" w:cs="Arial"/>
          <w:noProof/>
          <w:color w:val="800000"/>
          <w:sz w:val="24"/>
          <w:szCs w:val="24"/>
        </w:rPr>
        <w:t>Cross cultural communication is about dealing with people from other cultures in a way that minimizes misunderstandings and maximizes your potential to create strong cross cultural relationships. The above tips should be seen as a starting point to grea</w:t>
      </w:r>
      <w:r w:rsidR="00012363">
        <w:rPr>
          <w:rFonts w:ascii="Arial" w:hAnsi="Arial" w:cs="Arial"/>
          <w:noProof/>
          <w:color w:val="800000"/>
          <w:sz w:val="24"/>
          <w:szCs w:val="24"/>
        </w:rPr>
        <w:t>ter cross cultural aware</w:t>
      </w:r>
      <w:r w:rsidR="00012363">
        <w:rPr>
          <w:rFonts w:ascii="Arial" w:hAnsi="Arial" w:cs="Arial"/>
          <w:noProof/>
          <w:color w:val="800000"/>
          <w:sz w:val="24"/>
          <w:szCs w:val="24"/>
        </w:rPr>
        <w:softHyphen/>
        <w:t xml:space="preserve">ness. </w:t>
      </w:r>
      <w:r w:rsidRPr="00012363">
        <w:rPr>
          <w:rFonts w:ascii="Arial" w:hAnsi="Arial" w:cs="Arial"/>
          <w:i/>
          <w:noProof/>
          <w:color w:val="800000"/>
          <w:sz w:val="24"/>
          <w:szCs w:val="24"/>
        </w:rPr>
        <w:t>© Kwintessential Ltd.</w:t>
      </w:r>
    </w:p>
    <w:p w14:paraId="24B201FC" w14:textId="77777777" w:rsidR="00F1426F" w:rsidRDefault="00F1426F" w:rsidP="00BC30F0">
      <w:pPr>
        <w:jc w:val="both"/>
        <w:rPr>
          <w:rFonts w:ascii="Arial" w:hAnsi="Arial" w:cs="Arial"/>
          <w:noProof/>
          <w:color w:val="800000"/>
          <w:sz w:val="24"/>
          <w:szCs w:val="24"/>
        </w:rPr>
      </w:pPr>
    </w:p>
    <w:p w14:paraId="5C02F07E" w14:textId="77777777" w:rsidR="00F1426F" w:rsidRDefault="00F1426F" w:rsidP="00BC30F0">
      <w:pPr>
        <w:jc w:val="both"/>
        <w:rPr>
          <w:rFonts w:ascii="Arial" w:hAnsi="Arial" w:cs="Arial"/>
          <w:noProof/>
          <w:color w:val="800000"/>
          <w:sz w:val="24"/>
          <w:szCs w:val="24"/>
        </w:rPr>
      </w:pPr>
    </w:p>
    <w:p w14:paraId="49A5EFA7" w14:textId="77777777" w:rsidR="00F1426F" w:rsidRDefault="00F1426F" w:rsidP="00813D03">
      <w:pPr>
        <w:pStyle w:val="Heading3"/>
      </w:pPr>
    </w:p>
    <w:p w14:paraId="7DE7AF3C" w14:textId="77777777" w:rsidR="00F1426F" w:rsidRDefault="00F1426F" w:rsidP="00813D03">
      <w:pPr>
        <w:pStyle w:val="Heading3"/>
      </w:pPr>
    </w:p>
    <w:p w14:paraId="3C3A86BC" w14:textId="77777777" w:rsidR="00F1426F" w:rsidRDefault="00F1426F" w:rsidP="00813D03">
      <w:pPr>
        <w:pStyle w:val="Heading3"/>
      </w:pPr>
    </w:p>
    <w:p w14:paraId="2C4FB08A" w14:textId="77777777" w:rsidR="00F1426F" w:rsidRDefault="00F1426F" w:rsidP="00813D03">
      <w:pPr>
        <w:pStyle w:val="Heading3"/>
      </w:pPr>
    </w:p>
    <w:p w14:paraId="08347A99" w14:textId="77777777" w:rsidR="00F1426F" w:rsidRDefault="00F1426F" w:rsidP="00813D03">
      <w:pPr>
        <w:pStyle w:val="Heading3"/>
      </w:pPr>
    </w:p>
    <w:p w14:paraId="497B3A3C" w14:textId="77777777" w:rsidR="00F1426F" w:rsidRDefault="00F1426F" w:rsidP="00813D03">
      <w:pPr>
        <w:pStyle w:val="Heading3"/>
      </w:pPr>
    </w:p>
    <w:p w14:paraId="1775E285" w14:textId="77777777" w:rsidR="00F1426F" w:rsidRDefault="00F1426F" w:rsidP="00813D03">
      <w:pPr>
        <w:pStyle w:val="Heading3"/>
      </w:pPr>
    </w:p>
    <w:p w14:paraId="207FD02D" w14:textId="77777777" w:rsidR="00F1426F" w:rsidRDefault="00F1426F" w:rsidP="00813D03">
      <w:pPr>
        <w:pStyle w:val="Heading3"/>
      </w:pPr>
    </w:p>
    <w:p w14:paraId="6262093D" w14:textId="77777777" w:rsidR="00F1426F" w:rsidRDefault="00F1426F" w:rsidP="00F1426F"/>
    <w:p w14:paraId="7EF020CB" w14:textId="77777777" w:rsidR="00F1426F" w:rsidRPr="00F1426F" w:rsidRDefault="00F1426F" w:rsidP="00F1426F"/>
    <w:p w14:paraId="604FF89A" w14:textId="1CE99EBB" w:rsidR="00F1426F" w:rsidRDefault="00F1426F" w:rsidP="00B94DBE">
      <w:pPr>
        <w:pStyle w:val="Heading1"/>
        <w:framePr w:wrap="around"/>
      </w:pPr>
      <w:bookmarkStart w:id="110" w:name="_Toc150790577"/>
      <w:bookmarkStart w:id="111" w:name="_Toc150821424"/>
      <w:r w:rsidRPr="00BC30F0">
        <w:t xml:space="preserve">delivery of </w:t>
      </w:r>
      <w:r>
        <w:t xml:space="preserve">Cross Cultural </w:t>
      </w:r>
      <w:r w:rsidRPr="00BC30F0">
        <w:t>workshops</w:t>
      </w:r>
      <w:bookmarkEnd w:id="110"/>
      <w:bookmarkEnd w:id="111"/>
      <w:r w:rsidRPr="00BC30F0">
        <w:t xml:space="preserve"> </w:t>
      </w:r>
    </w:p>
    <w:p w14:paraId="77D10AB4" w14:textId="011ECDD0" w:rsidR="00F1426F" w:rsidRPr="00850201" w:rsidRDefault="002418F9" w:rsidP="00B94DBE">
      <w:pPr>
        <w:pStyle w:val="Heading6"/>
        <w:rPr>
          <w:rFonts w:ascii="Arial" w:hAnsi="Arial" w:cs="Arial"/>
          <w:sz w:val="28"/>
        </w:rPr>
      </w:pPr>
      <w:bookmarkStart w:id="112" w:name="_Toc150790578"/>
      <w:r w:rsidRPr="00850201">
        <w:rPr>
          <w:rFonts w:ascii="Arial" w:hAnsi="Arial" w:cs="Arial"/>
          <w:sz w:val="28"/>
        </w:rPr>
        <w:t xml:space="preserve">BUILDING </w:t>
      </w:r>
      <w:r w:rsidR="00F1426F" w:rsidRPr="00850201">
        <w:rPr>
          <w:rFonts w:ascii="Arial" w:hAnsi="Arial" w:cs="Arial"/>
          <w:sz w:val="28"/>
        </w:rPr>
        <w:t>bridges between cultures</w:t>
      </w:r>
      <w:bookmarkEnd w:id="112"/>
    </w:p>
    <w:p w14:paraId="08330363" w14:textId="60FFA010" w:rsidR="004254F9" w:rsidRPr="00850201" w:rsidRDefault="00F1426F" w:rsidP="00B94DBE">
      <w:pPr>
        <w:pStyle w:val="Heading6"/>
        <w:rPr>
          <w:rFonts w:ascii="Arial" w:hAnsi="Arial" w:cs="Arial"/>
          <w:color w:val="800000"/>
          <w:sz w:val="28"/>
        </w:rPr>
      </w:pPr>
      <w:r w:rsidRPr="00850201">
        <w:rPr>
          <w:rFonts w:ascii="Arial" w:hAnsi="Arial" w:cs="Arial"/>
          <w:color w:val="800000"/>
          <w:sz w:val="28"/>
        </w:rPr>
        <w:t xml:space="preserve">IMMIGRANT </w:t>
      </w:r>
      <w:r w:rsidR="00F504BB" w:rsidRPr="00850201">
        <w:rPr>
          <w:rFonts w:ascii="Arial" w:hAnsi="Arial" w:cs="Arial"/>
          <w:color w:val="800000"/>
          <w:sz w:val="28"/>
        </w:rPr>
        <w:t>PROFESSIONALS’</w:t>
      </w:r>
      <w:r w:rsidRPr="00850201">
        <w:rPr>
          <w:rFonts w:ascii="Arial" w:hAnsi="Arial" w:cs="Arial"/>
          <w:color w:val="800000"/>
          <w:sz w:val="28"/>
        </w:rPr>
        <w:t xml:space="preserve"> </w:t>
      </w:r>
      <w:r w:rsidR="004254F9" w:rsidRPr="00850201">
        <w:rPr>
          <w:rFonts w:ascii="Arial" w:hAnsi="Arial" w:cs="Arial"/>
          <w:color w:val="800000"/>
          <w:sz w:val="28"/>
        </w:rPr>
        <w:t>MEMBERS</w:t>
      </w:r>
    </w:p>
    <w:p w14:paraId="415FADE9" w14:textId="1D74C3B2" w:rsidR="004254F9" w:rsidRPr="00850201" w:rsidRDefault="004254F9" w:rsidP="00B94DBE">
      <w:pPr>
        <w:pStyle w:val="Heading6"/>
        <w:rPr>
          <w:rFonts w:ascii="Arial" w:hAnsi="Arial" w:cs="Arial"/>
          <w:color w:val="800000"/>
          <w:sz w:val="28"/>
        </w:rPr>
      </w:pPr>
      <w:r w:rsidRPr="00850201">
        <w:rPr>
          <w:rFonts w:ascii="Arial" w:hAnsi="Arial" w:cs="Arial"/>
          <w:color w:val="800000"/>
          <w:sz w:val="28"/>
        </w:rPr>
        <w:t>MENTORS</w:t>
      </w:r>
    </w:p>
    <w:p w14:paraId="41A14282" w14:textId="2815B51F" w:rsidR="00F1426F" w:rsidRPr="00850201" w:rsidRDefault="00F1426F" w:rsidP="00B94DBE">
      <w:pPr>
        <w:pStyle w:val="Heading6"/>
        <w:rPr>
          <w:rFonts w:ascii="Arial" w:hAnsi="Arial" w:cs="Arial"/>
          <w:color w:val="800000"/>
          <w:sz w:val="28"/>
        </w:rPr>
      </w:pPr>
      <w:r w:rsidRPr="00850201">
        <w:rPr>
          <w:rFonts w:ascii="Arial" w:hAnsi="Arial" w:cs="Arial"/>
          <w:color w:val="800000"/>
          <w:sz w:val="28"/>
        </w:rPr>
        <w:t>MEMBERS</w:t>
      </w:r>
      <w:r w:rsidR="004254F9" w:rsidRPr="00850201">
        <w:rPr>
          <w:rFonts w:ascii="Arial" w:hAnsi="Arial" w:cs="Arial"/>
          <w:color w:val="800000"/>
          <w:sz w:val="28"/>
        </w:rPr>
        <w:t>/MENTORS</w:t>
      </w:r>
    </w:p>
    <w:p w14:paraId="19CBB063" w14:textId="54594B52" w:rsidR="00401EBB" w:rsidRDefault="00F1426F" w:rsidP="00F1426F">
      <w:pPr>
        <w:jc w:val="center"/>
        <w:rPr>
          <w:rFonts w:ascii="Arial" w:hAnsi="Arial" w:cs="Arial"/>
          <w:noProof/>
          <w:color w:val="800000"/>
          <w:sz w:val="24"/>
          <w:szCs w:val="24"/>
        </w:rPr>
      </w:pPr>
      <w:r w:rsidRPr="00713A00">
        <w:rPr>
          <w:b/>
          <w:noProof/>
        </w:rPr>
        <w:drawing>
          <wp:anchor distT="0" distB="0" distL="114300" distR="114300" simplePos="0" relativeHeight="251932672" behindDoc="0" locked="0" layoutInCell="1" allowOverlap="1" wp14:anchorId="199627BB" wp14:editId="00AB609C">
            <wp:simplePos x="0" y="0"/>
            <wp:positionH relativeFrom="margin">
              <wp:posOffset>1158875</wp:posOffset>
            </wp:positionH>
            <wp:positionV relativeFrom="margin">
              <wp:posOffset>557530</wp:posOffset>
            </wp:positionV>
            <wp:extent cx="3756660" cy="2947035"/>
            <wp:effectExtent l="406400" t="381000" r="510540" b="354965"/>
            <wp:wrapSquare wrapText="bothSides"/>
            <wp:docPr id="8" name="Picture 8" descr="AP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5" descr="APPLES"/>
                    <pic:cNvPicPr>
                      <a:picLocks noChangeAspect="1" noChangeArrowheads="1"/>
                    </pic:cNvPicPr>
                  </pic:nvPicPr>
                  <pic:blipFill>
                    <a:blip r:embed="rId18" cstate="print">
                      <a:alphaModFix amt="98000"/>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756660" cy="294703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401EBB">
        <w:rPr>
          <w:rFonts w:ascii="Arial" w:hAnsi="Arial" w:cs="Arial"/>
          <w:noProof/>
          <w:color w:val="800000"/>
          <w:sz w:val="24"/>
          <w:szCs w:val="24"/>
        </w:rPr>
        <w:br w:type="page"/>
      </w:r>
    </w:p>
    <w:p w14:paraId="61398E32" w14:textId="68E887CD" w:rsidR="00B7269F" w:rsidRPr="00873C06" w:rsidRDefault="00873C06" w:rsidP="00873C06">
      <w:pPr>
        <w:pStyle w:val="Heading2"/>
        <w:rPr>
          <w:noProof/>
          <w:color w:val="800000"/>
          <w:sz w:val="28"/>
        </w:rPr>
      </w:pPr>
      <w:bookmarkStart w:id="113" w:name="_Toc150821425"/>
      <w:r>
        <w:rPr>
          <w:rFonts w:ascii="Arial" w:hAnsi="Arial" w:cs="Arial"/>
          <w:b/>
          <w:noProof/>
          <w:color w:val="800000"/>
        </w:rPr>
        <w:lastRenderedPageBreak/>
        <mc:AlternateContent>
          <mc:Choice Requires="wps">
            <w:drawing>
              <wp:anchor distT="0" distB="0" distL="114300" distR="114300" simplePos="0" relativeHeight="251956224" behindDoc="0" locked="0" layoutInCell="1" allowOverlap="1" wp14:anchorId="0527D15C" wp14:editId="739825E6">
                <wp:simplePos x="0" y="0"/>
                <wp:positionH relativeFrom="column">
                  <wp:posOffset>252095</wp:posOffset>
                </wp:positionH>
                <wp:positionV relativeFrom="paragraph">
                  <wp:posOffset>506730</wp:posOffset>
                </wp:positionV>
                <wp:extent cx="5505450" cy="1360170"/>
                <wp:effectExtent l="50800" t="25400" r="82550" b="113030"/>
                <wp:wrapSquare wrapText="bothSides"/>
                <wp:docPr id="27" name="Text Box 27"/>
                <wp:cNvGraphicFramePr/>
                <a:graphic xmlns:a="http://schemas.openxmlformats.org/drawingml/2006/main">
                  <a:graphicData uri="http://schemas.microsoft.com/office/word/2010/wordprocessingShape">
                    <wps:wsp>
                      <wps:cNvSpPr txBox="1"/>
                      <wps:spPr>
                        <a:xfrm>
                          <a:off x="0" y="0"/>
                          <a:ext cx="5505450" cy="136017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6"/>
                        </a:lnRef>
                        <a:fillRef idx="2">
                          <a:schemeClr val="accent6"/>
                        </a:fillRef>
                        <a:effectRef idx="1">
                          <a:schemeClr val="accent6"/>
                        </a:effectRef>
                        <a:fontRef idx="minor">
                          <a:schemeClr val="dk1"/>
                        </a:fontRef>
                      </wps:style>
                      <wps:txbx>
                        <w:txbxContent>
                          <w:p w14:paraId="3C9AA5FC" w14:textId="77777777" w:rsidR="00EB0F1B" w:rsidRPr="00A31AFE" w:rsidRDefault="00EB0F1B" w:rsidP="00873C06">
                            <w:pPr>
                              <w:pStyle w:val="NoteLevel1"/>
                              <w:numPr>
                                <w:ilvl w:val="0"/>
                                <w:numId w:val="0"/>
                              </w:numPr>
                              <w:spacing w:line="276" w:lineRule="auto"/>
                              <w:jc w:val="center"/>
                              <w:rPr>
                                <w:rFonts w:ascii="Arial" w:hAnsi="Arial" w:cs="Arial"/>
                                <w:color w:val="800000"/>
                              </w:rPr>
                            </w:pPr>
                            <w:r>
                              <w:rPr>
                                <w:rFonts w:ascii="Arial" w:hAnsi="Arial" w:cs="Arial"/>
                                <w:color w:val="800000"/>
                              </w:rPr>
                              <w:t xml:space="preserve"> “</w:t>
                            </w:r>
                            <w:r w:rsidRPr="00A31AFE">
                              <w:rPr>
                                <w:rFonts w:ascii="Arial" w:hAnsi="Arial" w:cs="Arial"/>
                                <w:color w:val="800000"/>
                              </w:rPr>
                              <w:t>Learning to communicate in a new culture is like learning a new type of art. Words alone cannot really show what you have learned, and there is no simple way to take a test or give yourself a grade that will show what you have learned. Instead, think of good examples from your experiences in this country that show what you have learned about communicating in the culture here.” Bennett, J. M.</w:t>
                            </w:r>
                          </w:p>
                          <w:p w14:paraId="13DE8D31" w14:textId="77777777" w:rsidR="00EB0F1B" w:rsidRDefault="00EB0F1B" w:rsidP="00873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7D15C" id="Text Box 27" o:spid="_x0000_s1055" type="#_x0000_t202" style="position:absolute;left:0;text-align:left;margin-left:19.85pt;margin-top:39.9pt;width:433.5pt;height:107.1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" fillcolor="#fbcaa2 [1625]" strokecolor="#f68c36 [3049]">
                <v:fill color2="#fdefe3 [505]" rotate="t" angle="180" colors="0 #ffbe86;22938f #ffd0aa;1 #ffebdb" focus="100%" type="gradient"/>
                <v:shadow on="t" color="black" opacity="24903f" origin=",.5" offset="0,.55556mm"/>
                <v:textbox>
                  <w:txbxContent>
                    <w:p w14:paraId="3C9AA5FC" w14:textId="77777777" w:rsidR="00EB0F1B" w:rsidRPr="00A31AFE" w:rsidRDefault="00EB0F1B" w:rsidP="00873C06">
                      <w:pPr>
                        <w:pStyle w:val="NoteLevel1"/>
                        <w:numPr>
                          <w:ilvl w:val="0"/>
                          <w:numId w:val="0"/>
                        </w:numPr>
                        <w:spacing w:line="276" w:lineRule="auto"/>
                        <w:jc w:val="center"/>
                        <w:rPr>
                          <w:rFonts w:ascii="Arial" w:hAnsi="Arial" w:cs="Arial"/>
                          <w:color w:val="800000"/>
                        </w:rPr>
                      </w:pPr>
                      <w:r>
                        <w:rPr>
                          <w:rFonts w:ascii="Arial" w:hAnsi="Arial" w:cs="Arial"/>
                          <w:color w:val="800000"/>
                        </w:rPr>
                        <w:t xml:space="preserve"> “</w:t>
                      </w:r>
                      <w:r w:rsidRPr="00A31AFE">
                        <w:rPr>
                          <w:rFonts w:ascii="Arial" w:hAnsi="Arial" w:cs="Arial"/>
                          <w:color w:val="800000"/>
                        </w:rPr>
                        <w:t>Learning to communicate in a new culture is like learning a new type of art. Words alone cannot really show what you have learned, and there is no simple way to take a test or give yourself a grade that will show what you have learned. Instead, think of good examples from your experiences in this country that show what you have learned about communicating in the culture here.” Bennett, J. M.</w:t>
                      </w:r>
                    </w:p>
                    <w:p w14:paraId="13DE8D31" w14:textId="77777777" w:rsidR="00EB0F1B" w:rsidRDefault="00EB0F1B" w:rsidP="00873C06"/>
                  </w:txbxContent>
                </v:textbox>
                <w10:wrap type="square"/>
              </v:shape>
            </w:pict>
          </mc:Fallback>
        </mc:AlternateContent>
      </w:r>
      <w:r w:rsidR="00883CD1" w:rsidRPr="00873C06">
        <w:rPr>
          <w:noProof/>
          <w:color w:val="800000"/>
          <w:sz w:val="28"/>
        </w:rPr>
        <w:t>GLOSSARY OF TERMS RELATED TO CROSS CULTURAL COMMUNICATION</w:t>
      </w:r>
      <w:bookmarkEnd w:id="113"/>
    </w:p>
    <w:p w14:paraId="09B33177" w14:textId="7B042411" w:rsidR="00873C06" w:rsidRDefault="00873C06" w:rsidP="00883CD1">
      <w:pPr>
        <w:shd w:val="clear" w:color="auto" w:fill="C2D69B" w:themeFill="accent3" w:themeFillTint="99"/>
        <w:rPr>
          <w:rFonts w:ascii="Arial" w:hAnsi="Arial" w:cs="Arial"/>
          <w:b/>
          <w:i/>
          <w:noProof/>
          <w:color w:val="800000"/>
          <w:sz w:val="24"/>
          <w:szCs w:val="24"/>
        </w:rPr>
      </w:pPr>
    </w:p>
    <w:p w14:paraId="37BE4D77" w14:textId="77777777" w:rsidR="00873C06" w:rsidRDefault="00873C06" w:rsidP="00883CD1">
      <w:pPr>
        <w:shd w:val="clear" w:color="auto" w:fill="C2D69B" w:themeFill="accent3" w:themeFillTint="99"/>
        <w:rPr>
          <w:rFonts w:ascii="Arial" w:hAnsi="Arial" w:cs="Arial"/>
          <w:b/>
          <w:i/>
          <w:noProof/>
          <w:color w:val="800000"/>
          <w:sz w:val="24"/>
          <w:szCs w:val="24"/>
        </w:rPr>
      </w:pPr>
    </w:p>
    <w:p w14:paraId="7811017B" w14:textId="77777777" w:rsidR="00B7269F" w:rsidRDefault="00B7269F" w:rsidP="00883CD1">
      <w:pPr>
        <w:shd w:val="clear" w:color="auto" w:fill="C2D69B" w:themeFill="accent3" w:themeFillTint="99"/>
        <w:rPr>
          <w:rFonts w:ascii="Arial" w:hAnsi="Arial" w:cs="Arial"/>
          <w:noProof/>
          <w:color w:val="800000"/>
          <w:sz w:val="24"/>
          <w:szCs w:val="24"/>
        </w:rPr>
      </w:pPr>
      <w:r w:rsidRPr="00873C06">
        <w:rPr>
          <w:rFonts w:ascii="Arial" w:hAnsi="Arial" w:cs="Arial"/>
          <w:b/>
          <w:i/>
          <w:noProof/>
          <w:color w:val="800000"/>
          <w:sz w:val="24"/>
          <w:szCs w:val="24"/>
        </w:rPr>
        <w:t>Acculturation</w:t>
      </w:r>
      <w:r w:rsidRPr="003109E9">
        <w:rPr>
          <w:rFonts w:ascii="Arial" w:hAnsi="Arial" w:cs="Arial"/>
          <w:noProof/>
          <w:color w:val="800000"/>
          <w:sz w:val="24"/>
          <w:szCs w:val="24"/>
        </w:rPr>
        <w:t xml:space="preserve">: </w:t>
      </w:r>
    </w:p>
    <w:p w14:paraId="3218B462" w14:textId="1C202500" w:rsidR="00B7269F" w:rsidRDefault="00B7269F" w:rsidP="00850201">
      <w:pPr>
        <w:shd w:val="clear" w:color="auto" w:fill="C2D69B" w:themeFill="accent3" w:themeFillTint="99"/>
        <w:spacing w:line="360" w:lineRule="auto"/>
        <w:jc w:val="both"/>
        <w:rPr>
          <w:rFonts w:ascii="Arial" w:hAnsi="Arial" w:cs="Arial"/>
          <w:noProof/>
          <w:color w:val="800000"/>
          <w:sz w:val="24"/>
          <w:szCs w:val="24"/>
        </w:rPr>
      </w:pPr>
      <w:r w:rsidRPr="003109E9">
        <w:rPr>
          <w:rFonts w:ascii="Arial" w:hAnsi="Arial" w:cs="Arial"/>
          <w:noProof/>
          <w:color w:val="800000"/>
          <w:sz w:val="24"/>
          <w:szCs w:val="24"/>
        </w:rPr>
        <w:t>Cultural modification of an individual, group, or people by adapting to or borrowing traits from another culture; a merging of cultures as a result of prolonged contact. It should be noted that individuals from culturally diverse groups may desire varying degrees of acculturation into the dominant culture.</w:t>
      </w:r>
    </w:p>
    <w:p w14:paraId="0C9E0108" w14:textId="77777777" w:rsidR="00873C06" w:rsidRDefault="00B7269F" w:rsidP="00B7269F">
      <w:pPr>
        <w:shd w:val="clear" w:color="auto" w:fill="C2D69B" w:themeFill="accent3" w:themeFillTint="99"/>
        <w:rPr>
          <w:rFonts w:ascii="Arial" w:hAnsi="Arial" w:cs="Arial"/>
          <w:noProof/>
          <w:color w:val="800000"/>
          <w:sz w:val="24"/>
          <w:szCs w:val="24"/>
        </w:rPr>
      </w:pPr>
      <w:r w:rsidRPr="00873C06">
        <w:rPr>
          <w:rFonts w:ascii="Arial" w:hAnsi="Arial" w:cs="Arial"/>
          <w:b/>
          <w:i/>
          <w:noProof/>
          <w:color w:val="800000"/>
          <w:sz w:val="24"/>
          <w:szCs w:val="24"/>
        </w:rPr>
        <w:t>Assimilation</w:t>
      </w:r>
      <w:r w:rsidRPr="003109E9">
        <w:rPr>
          <w:rFonts w:ascii="Arial" w:hAnsi="Arial" w:cs="Arial"/>
          <w:noProof/>
          <w:color w:val="800000"/>
          <w:sz w:val="24"/>
          <w:szCs w:val="24"/>
        </w:rPr>
        <w:t xml:space="preserve">: </w:t>
      </w:r>
    </w:p>
    <w:p w14:paraId="6670943B" w14:textId="249A5990" w:rsidR="00B7269F" w:rsidRDefault="00B7269F" w:rsidP="00B7269F">
      <w:pPr>
        <w:shd w:val="clear" w:color="auto" w:fill="C2D69B" w:themeFill="accent3" w:themeFillTint="99"/>
        <w:rPr>
          <w:rFonts w:ascii="Arial" w:hAnsi="Arial" w:cs="Arial"/>
          <w:noProof/>
          <w:color w:val="800000"/>
          <w:sz w:val="24"/>
          <w:szCs w:val="24"/>
        </w:rPr>
      </w:pPr>
      <w:r w:rsidRPr="003109E9">
        <w:rPr>
          <w:rFonts w:ascii="Arial" w:hAnsi="Arial" w:cs="Arial"/>
          <w:noProof/>
          <w:color w:val="800000"/>
          <w:sz w:val="24"/>
          <w:szCs w:val="24"/>
        </w:rPr>
        <w:t>To assume the cultural traditions of a given people or group.</w:t>
      </w:r>
    </w:p>
    <w:p w14:paraId="506AB1FE" w14:textId="77777777" w:rsidR="00873C06" w:rsidRPr="00873C06" w:rsidRDefault="00B7269F" w:rsidP="00883CD1">
      <w:pPr>
        <w:shd w:val="clear" w:color="auto" w:fill="C2D69B" w:themeFill="accent3" w:themeFillTint="99"/>
        <w:rPr>
          <w:rFonts w:ascii="Arial" w:hAnsi="Arial" w:cs="Arial"/>
          <w:b/>
          <w:i/>
          <w:noProof/>
          <w:color w:val="800000"/>
          <w:sz w:val="24"/>
          <w:szCs w:val="24"/>
        </w:rPr>
      </w:pPr>
      <w:r w:rsidRPr="00873C06">
        <w:rPr>
          <w:rFonts w:ascii="Arial" w:hAnsi="Arial" w:cs="Arial"/>
          <w:b/>
          <w:i/>
          <w:noProof/>
          <w:color w:val="800000"/>
          <w:sz w:val="24"/>
          <w:szCs w:val="24"/>
        </w:rPr>
        <w:t xml:space="preserve">Culture: </w:t>
      </w:r>
    </w:p>
    <w:p w14:paraId="27B7CD1D" w14:textId="512B86AB" w:rsidR="00B7269F" w:rsidRDefault="00B7269F" w:rsidP="00850201">
      <w:pPr>
        <w:shd w:val="clear" w:color="auto" w:fill="C2D69B" w:themeFill="accent3" w:themeFillTint="99"/>
        <w:spacing w:line="360" w:lineRule="auto"/>
        <w:jc w:val="both"/>
        <w:rPr>
          <w:rFonts w:ascii="Arial" w:hAnsi="Arial" w:cs="Arial"/>
          <w:noProof/>
          <w:color w:val="800000"/>
          <w:sz w:val="24"/>
          <w:szCs w:val="24"/>
        </w:rPr>
      </w:pPr>
      <w:r w:rsidRPr="003109E9">
        <w:rPr>
          <w:rFonts w:ascii="Arial" w:hAnsi="Arial" w:cs="Arial"/>
          <w:noProof/>
          <w:color w:val="800000"/>
          <w:sz w:val="24"/>
          <w:szCs w:val="24"/>
        </w:rPr>
        <w:t>An integrated pattern of human behavior that includes thoughts, communications, languages, practices, beliefs, values, customs, courtesies, rituals, manners of interacting, roles, relationships and expected behaviors of a racial, ethnic, religious or social group; the ability to transmit the above to succeeding generations; is dynamic in nature.</w:t>
      </w:r>
    </w:p>
    <w:p w14:paraId="3ACBB01F" w14:textId="77777777" w:rsidR="00850201" w:rsidRDefault="00B7269F" w:rsidP="00883CD1">
      <w:pPr>
        <w:shd w:val="clear" w:color="auto" w:fill="C2D69B" w:themeFill="accent3" w:themeFillTint="99"/>
        <w:rPr>
          <w:rFonts w:ascii="Arial" w:hAnsi="Arial" w:cs="Arial"/>
          <w:noProof/>
          <w:color w:val="800000"/>
          <w:sz w:val="24"/>
          <w:szCs w:val="24"/>
        </w:rPr>
      </w:pPr>
      <w:r w:rsidRPr="00873C06">
        <w:rPr>
          <w:rFonts w:ascii="Arial" w:hAnsi="Arial" w:cs="Arial"/>
          <w:b/>
          <w:i/>
          <w:noProof/>
          <w:color w:val="800000"/>
          <w:sz w:val="24"/>
          <w:szCs w:val="24"/>
        </w:rPr>
        <w:t>Cultural awareness</w:t>
      </w:r>
      <w:r w:rsidRPr="003109E9">
        <w:rPr>
          <w:rFonts w:ascii="Arial" w:hAnsi="Arial" w:cs="Arial"/>
          <w:noProof/>
          <w:color w:val="800000"/>
          <w:sz w:val="24"/>
          <w:szCs w:val="24"/>
        </w:rPr>
        <w:t xml:space="preserve">: </w:t>
      </w:r>
    </w:p>
    <w:p w14:paraId="2282E3C3" w14:textId="3330606A" w:rsidR="00873C06" w:rsidRDefault="00B7269F" w:rsidP="00850201">
      <w:pPr>
        <w:shd w:val="clear" w:color="auto" w:fill="C2D69B" w:themeFill="accent3" w:themeFillTint="99"/>
        <w:spacing w:line="360" w:lineRule="auto"/>
        <w:jc w:val="both"/>
        <w:rPr>
          <w:rFonts w:ascii="Arial" w:hAnsi="Arial" w:cs="Arial"/>
          <w:noProof/>
          <w:color w:val="800000"/>
          <w:sz w:val="24"/>
          <w:szCs w:val="24"/>
        </w:rPr>
      </w:pPr>
      <w:r w:rsidRPr="003109E9">
        <w:rPr>
          <w:rFonts w:ascii="Arial" w:hAnsi="Arial" w:cs="Arial"/>
          <w:noProof/>
          <w:color w:val="800000"/>
          <w:sz w:val="24"/>
          <w:szCs w:val="24"/>
        </w:rPr>
        <w:t>Being cognizant, observant and conscious of similarities and differences among cultural groups.</w:t>
      </w:r>
    </w:p>
    <w:p w14:paraId="61EFA377" w14:textId="77777777" w:rsidR="00850201" w:rsidRDefault="00B7269F" w:rsidP="00B7269F">
      <w:pPr>
        <w:shd w:val="clear" w:color="auto" w:fill="C2D69B" w:themeFill="accent3" w:themeFillTint="99"/>
        <w:rPr>
          <w:rFonts w:ascii="Arial" w:hAnsi="Arial" w:cs="Arial"/>
          <w:noProof/>
          <w:color w:val="800000"/>
          <w:sz w:val="24"/>
          <w:szCs w:val="24"/>
        </w:rPr>
      </w:pPr>
      <w:r w:rsidRPr="00873C06">
        <w:rPr>
          <w:rFonts w:ascii="Arial" w:hAnsi="Arial" w:cs="Arial"/>
          <w:b/>
          <w:i/>
          <w:noProof/>
          <w:color w:val="800000"/>
          <w:sz w:val="24"/>
          <w:szCs w:val="24"/>
        </w:rPr>
        <w:t>Cultural sensitivity</w:t>
      </w:r>
      <w:r w:rsidRPr="003109E9">
        <w:rPr>
          <w:rFonts w:ascii="Arial" w:hAnsi="Arial" w:cs="Arial"/>
          <w:noProof/>
          <w:color w:val="800000"/>
          <w:sz w:val="24"/>
          <w:szCs w:val="24"/>
        </w:rPr>
        <w:t xml:space="preserve">: </w:t>
      </w:r>
    </w:p>
    <w:p w14:paraId="7E5E5058" w14:textId="415EE7B8" w:rsidR="00B7269F" w:rsidRDefault="00B7269F" w:rsidP="00B7269F">
      <w:pPr>
        <w:shd w:val="clear" w:color="auto" w:fill="C2D69B" w:themeFill="accent3" w:themeFillTint="99"/>
        <w:rPr>
          <w:rFonts w:ascii="Arial" w:hAnsi="Arial" w:cs="Arial"/>
          <w:noProof/>
          <w:color w:val="800000"/>
          <w:sz w:val="24"/>
          <w:szCs w:val="24"/>
        </w:rPr>
      </w:pPr>
      <w:r w:rsidRPr="003109E9">
        <w:rPr>
          <w:rFonts w:ascii="Arial" w:hAnsi="Arial" w:cs="Arial"/>
          <w:noProof/>
          <w:color w:val="800000"/>
          <w:sz w:val="24"/>
          <w:szCs w:val="24"/>
        </w:rPr>
        <w:t>Understanding the needs and emotions of your own culture and the culture of others.</w:t>
      </w:r>
    </w:p>
    <w:p w14:paraId="70EC4F5D" w14:textId="77777777" w:rsidR="00850201" w:rsidRDefault="00850201" w:rsidP="00883CD1">
      <w:pPr>
        <w:shd w:val="clear" w:color="auto" w:fill="C2D69B" w:themeFill="accent3" w:themeFillTint="99"/>
        <w:rPr>
          <w:rFonts w:ascii="Arial" w:hAnsi="Arial" w:cs="Arial"/>
          <w:b/>
          <w:i/>
          <w:noProof/>
          <w:color w:val="800000"/>
          <w:sz w:val="24"/>
          <w:szCs w:val="24"/>
        </w:rPr>
      </w:pPr>
    </w:p>
    <w:p w14:paraId="0B5BFF95" w14:textId="77777777" w:rsidR="00747D8D" w:rsidRDefault="00747D8D" w:rsidP="00883CD1">
      <w:pPr>
        <w:shd w:val="clear" w:color="auto" w:fill="C2D69B" w:themeFill="accent3" w:themeFillTint="99"/>
        <w:rPr>
          <w:rFonts w:ascii="Arial" w:hAnsi="Arial" w:cs="Arial"/>
          <w:b/>
          <w:i/>
          <w:noProof/>
          <w:color w:val="800000"/>
          <w:sz w:val="24"/>
          <w:szCs w:val="24"/>
        </w:rPr>
      </w:pPr>
    </w:p>
    <w:p w14:paraId="230097F2" w14:textId="77777777" w:rsidR="00873C06" w:rsidRPr="00873C06" w:rsidRDefault="00B7269F" w:rsidP="00883CD1">
      <w:pPr>
        <w:shd w:val="clear" w:color="auto" w:fill="C2D69B" w:themeFill="accent3" w:themeFillTint="99"/>
        <w:rPr>
          <w:rFonts w:ascii="Arial" w:hAnsi="Arial" w:cs="Arial"/>
          <w:b/>
          <w:i/>
          <w:noProof/>
          <w:color w:val="800000"/>
          <w:sz w:val="24"/>
          <w:szCs w:val="24"/>
        </w:rPr>
      </w:pPr>
      <w:r w:rsidRPr="00873C06">
        <w:rPr>
          <w:rFonts w:ascii="Arial" w:hAnsi="Arial" w:cs="Arial"/>
          <w:b/>
          <w:i/>
          <w:noProof/>
          <w:color w:val="800000"/>
          <w:sz w:val="24"/>
          <w:szCs w:val="24"/>
        </w:rPr>
        <w:t xml:space="preserve">Ethnic: </w:t>
      </w:r>
    </w:p>
    <w:p w14:paraId="5CD14C64" w14:textId="56B25DF8" w:rsidR="00B7269F" w:rsidRDefault="00B7269F" w:rsidP="00850201">
      <w:pPr>
        <w:shd w:val="clear" w:color="auto" w:fill="C2D69B" w:themeFill="accent3" w:themeFillTint="99"/>
        <w:spacing w:line="360" w:lineRule="auto"/>
        <w:jc w:val="both"/>
        <w:rPr>
          <w:rFonts w:ascii="Arial" w:hAnsi="Arial" w:cs="Arial"/>
          <w:noProof/>
          <w:color w:val="800000"/>
          <w:sz w:val="24"/>
          <w:szCs w:val="24"/>
        </w:rPr>
      </w:pPr>
      <w:r w:rsidRPr="003109E9">
        <w:rPr>
          <w:rFonts w:ascii="Arial" w:hAnsi="Arial" w:cs="Arial"/>
          <w:noProof/>
          <w:color w:val="800000"/>
          <w:sz w:val="24"/>
          <w:szCs w:val="24"/>
        </w:rPr>
        <w:t>Of or relating to large groups of people classed according to common racial, national, tribal, religious, linguistic, or cultural origin or background.</w:t>
      </w:r>
    </w:p>
    <w:p w14:paraId="646C7098" w14:textId="77777777" w:rsidR="00B7269F" w:rsidRPr="003109E9" w:rsidRDefault="00B7269F" w:rsidP="00883CD1">
      <w:pPr>
        <w:shd w:val="clear" w:color="auto" w:fill="C2D69B" w:themeFill="accent3" w:themeFillTint="99"/>
        <w:rPr>
          <w:rFonts w:ascii="Arial" w:hAnsi="Arial" w:cs="Arial"/>
          <w:noProof/>
          <w:color w:val="800000"/>
          <w:sz w:val="24"/>
          <w:szCs w:val="24"/>
        </w:rPr>
      </w:pPr>
      <w:r w:rsidRPr="00873C06">
        <w:rPr>
          <w:rFonts w:ascii="Arial" w:hAnsi="Arial" w:cs="Arial"/>
          <w:b/>
          <w:i/>
          <w:noProof/>
          <w:color w:val="800000"/>
          <w:sz w:val="24"/>
          <w:szCs w:val="24"/>
        </w:rPr>
        <w:t>Ethnicity: Ethnic quality or affiliation</w:t>
      </w:r>
      <w:r w:rsidRPr="003109E9">
        <w:rPr>
          <w:rFonts w:ascii="Arial" w:hAnsi="Arial" w:cs="Arial"/>
          <w:noProof/>
          <w:color w:val="800000"/>
          <w:sz w:val="24"/>
          <w:szCs w:val="24"/>
        </w:rPr>
        <w:t>.</w:t>
      </w:r>
    </w:p>
    <w:p w14:paraId="2F286703" w14:textId="77777777" w:rsidR="00B7269F" w:rsidRDefault="00B7269F" w:rsidP="00850201">
      <w:pPr>
        <w:shd w:val="clear" w:color="auto" w:fill="C2D69B" w:themeFill="accent3" w:themeFillTint="99"/>
        <w:spacing w:line="360" w:lineRule="auto"/>
        <w:jc w:val="both"/>
        <w:rPr>
          <w:rFonts w:ascii="Arial" w:hAnsi="Arial" w:cs="Arial"/>
          <w:noProof/>
          <w:color w:val="800000"/>
          <w:sz w:val="24"/>
          <w:szCs w:val="24"/>
        </w:rPr>
      </w:pPr>
      <w:r w:rsidRPr="00883CD1">
        <w:rPr>
          <w:rFonts w:ascii="Arial" w:hAnsi="Arial" w:cs="Arial"/>
          <w:noProof/>
          <w:color w:val="800000"/>
          <w:sz w:val="24"/>
          <w:szCs w:val="24"/>
        </w:rPr>
        <w:t>The Institute on Medicine (IOM), in a 1999 report edited by Haynes, M.A. and Smedley,</w:t>
      </w:r>
      <w:r w:rsidRPr="004614F3">
        <w:rPr>
          <w:rFonts w:ascii="Arial" w:hAnsi="Arial" w:cs="Arial"/>
          <w:noProof/>
          <w:color w:val="800000"/>
          <w:sz w:val="24"/>
          <w:szCs w:val="24"/>
          <w:bdr w:val="single" w:sz="4" w:space="0" w:color="auto"/>
        </w:rPr>
        <w:t xml:space="preserve"> </w:t>
      </w:r>
      <w:r w:rsidRPr="00883CD1">
        <w:rPr>
          <w:rFonts w:ascii="Arial" w:hAnsi="Arial" w:cs="Arial"/>
          <w:noProof/>
          <w:color w:val="800000"/>
          <w:sz w:val="24"/>
          <w:szCs w:val="24"/>
        </w:rPr>
        <w:t>B.D., defines ethnicity as how one sees oneself and how one is “seen by others as part of a</w:t>
      </w:r>
      <w:r w:rsidRPr="004614F3">
        <w:rPr>
          <w:rFonts w:ascii="Arial" w:hAnsi="Arial" w:cs="Arial"/>
          <w:noProof/>
          <w:color w:val="800000"/>
          <w:sz w:val="24"/>
          <w:szCs w:val="24"/>
          <w:bdr w:val="single" w:sz="4" w:space="0" w:color="auto"/>
        </w:rPr>
        <w:t xml:space="preserve"> </w:t>
      </w:r>
      <w:r w:rsidRPr="00883CD1">
        <w:rPr>
          <w:rFonts w:ascii="Arial" w:hAnsi="Arial" w:cs="Arial"/>
          <w:noProof/>
          <w:color w:val="800000"/>
          <w:sz w:val="24"/>
          <w:szCs w:val="24"/>
        </w:rPr>
        <w:t>group on the basis of presumed ancestry and sharing a common destiny …”</w:t>
      </w:r>
      <w:r w:rsidRPr="003109E9">
        <w:rPr>
          <w:rFonts w:ascii="Arial" w:hAnsi="Arial" w:cs="Arial"/>
          <w:noProof/>
          <w:color w:val="800000"/>
          <w:sz w:val="24"/>
          <w:szCs w:val="24"/>
        </w:rPr>
        <w:t xml:space="preserve"> </w:t>
      </w:r>
    </w:p>
    <w:p w14:paraId="0AFF544F" w14:textId="57F496BF" w:rsidR="00B7269F" w:rsidRPr="003109E9" w:rsidRDefault="00B7269F" w:rsidP="00850201">
      <w:pPr>
        <w:shd w:val="clear" w:color="auto" w:fill="C2D69B" w:themeFill="accent3" w:themeFillTint="99"/>
        <w:spacing w:line="360" w:lineRule="auto"/>
        <w:jc w:val="both"/>
        <w:rPr>
          <w:rFonts w:ascii="Arial" w:hAnsi="Arial" w:cs="Arial"/>
          <w:noProof/>
          <w:color w:val="800000"/>
          <w:sz w:val="24"/>
          <w:szCs w:val="24"/>
        </w:rPr>
      </w:pPr>
      <w:r w:rsidRPr="003109E9">
        <w:rPr>
          <w:rFonts w:ascii="Arial" w:hAnsi="Arial" w:cs="Arial"/>
          <w:noProof/>
          <w:color w:val="800000"/>
          <w:sz w:val="24"/>
          <w:szCs w:val="24"/>
        </w:rPr>
        <w:t>A tribe, people or nation belonging to the same stock; a division of humankind possessing traits that are transmissible by descent and sufficient to characterize</w:t>
      </w:r>
      <w:r w:rsidR="00873C06">
        <w:rPr>
          <w:rFonts w:ascii="Arial" w:hAnsi="Arial" w:cs="Arial"/>
          <w:noProof/>
          <w:color w:val="800000"/>
          <w:sz w:val="24"/>
          <w:szCs w:val="24"/>
        </w:rPr>
        <w:t xml:space="preserve"> it as a distinctive human type.</w:t>
      </w:r>
    </w:p>
    <w:p w14:paraId="1259E3CA" w14:textId="3E97E5C2" w:rsidR="00B7269F" w:rsidRPr="00873C06" w:rsidRDefault="00873C06" w:rsidP="00850201">
      <w:pPr>
        <w:shd w:val="clear" w:color="auto" w:fill="C2D69B" w:themeFill="accent3" w:themeFillTint="99"/>
        <w:spacing w:line="360" w:lineRule="auto"/>
        <w:jc w:val="both"/>
        <w:rPr>
          <w:rFonts w:ascii="Arial" w:hAnsi="Arial" w:cs="Arial"/>
          <w:noProof/>
          <w:color w:val="800000"/>
          <w:sz w:val="24"/>
          <w:szCs w:val="24"/>
        </w:rPr>
      </w:pPr>
      <w:r w:rsidRPr="00873C06">
        <w:rPr>
          <w:rFonts w:ascii="Arial" w:hAnsi="Arial" w:cs="Arial"/>
          <w:noProof/>
          <w:color w:val="800000"/>
          <w:sz w:val="24"/>
        </w:rPr>
        <w:t xml:space="preserve">Ethnicity </w:t>
      </w:r>
      <w:r w:rsidR="00B7269F" w:rsidRPr="00873C06">
        <w:rPr>
          <w:rFonts w:ascii="Arial" w:hAnsi="Arial" w:cs="Arial"/>
          <w:noProof/>
          <w:color w:val="800000"/>
          <w:sz w:val="24"/>
        </w:rPr>
        <w:t xml:space="preserve">as how one sees oneself and how one is “seen by others as part of a group on the basis of presumed ancestry and sharing a common destiny …” Common threads that may tie one to an ethnic group include skin color, religion, language, customs, ancestry, and occupational or regional features. In addition, persons belonging to the same ethnic group </w:t>
      </w:r>
      <w:r w:rsidR="00B7269F" w:rsidRPr="00873C06">
        <w:rPr>
          <w:rFonts w:ascii="Arial" w:hAnsi="Arial" w:cs="Arial"/>
          <w:noProof/>
          <w:color w:val="800000"/>
          <w:sz w:val="24"/>
          <w:szCs w:val="24"/>
        </w:rPr>
        <w:t>share a unique history different from that of other ethnic groups. Usually a combination of these features identifies an ethnic group. For example, physical appearance alone does not consistently identify one as belonging to a particular ethnic group.</w:t>
      </w:r>
    </w:p>
    <w:p w14:paraId="1AAE8DEC" w14:textId="77777777" w:rsidR="00873C06" w:rsidRDefault="00873C06" w:rsidP="002418F9">
      <w:pPr>
        <w:shd w:val="clear" w:color="auto" w:fill="C2D69B" w:themeFill="accent3" w:themeFillTint="99"/>
        <w:jc w:val="both"/>
        <w:rPr>
          <w:rFonts w:ascii="Verdana" w:eastAsia="MS Gothic" w:hAnsi="Verdana"/>
          <w:color w:val="800000"/>
          <w:sz w:val="24"/>
          <w:szCs w:val="24"/>
        </w:rPr>
      </w:pPr>
    </w:p>
    <w:p w14:paraId="34AD949A" w14:textId="1CCD598F" w:rsidR="00850201" w:rsidRDefault="00747D8D" w:rsidP="00747D8D">
      <w:pPr>
        <w:pStyle w:val="Heading3"/>
      </w:pPr>
      <w:bookmarkStart w:id="114" w:name="_Toc150821426"/>
      <w:r w:rsidRPr="0019772D">
        <w:t>ALTERNATIVE TERMS FOR INTERCULTURAL COMMUNICATIVE COMPETENCE</w:t>
      </w:r>
      <w:bookmarkEnd w:id="114"/>
      <w:r w:rsidRPr="0019772D">
        <w:t xml:space="preserve"> </w:t>
      </w:r>
    </w:p>
    <w:p w14:paraId="033F1453" w14:textId="022AAE7E" w:rsidR="002418F9" w:rsidRPr="0019772D" w:rsidRDefault="002418F9" w:rsidP="002418F9">
      <w:pPr>
        <w:shd w:val="clear" w:color="auto" w:fill="C2D69B" w:themeFill="accent3" w:themeFillTint="99"/>
        <w:jc w:val="both"/>
        <w:rPr>
          <w:rFonts w:ascii="Arial" w:hAnsi="Arial" w:cs="Arial"/>
          <w:b/>
          <w:noProof/>
          <w:color w:val="800000"/>
          <w:sz w:val="24"/>
          <w:szCs w:val="24"/>
        </w:rPr>
      </w:pPr>
      <w:r w:rsidRPr="0019772D">
        <w:rPr>
          <w:rFonts w:ascii="Arial" w:hAnsi="Arial" w:cs="Arial"/>
          <w:b/>
          <w:noProof/>
          <w:color w:val="800000"/>
          <w:sz w:val="24"/>
          <w:szCs w:val="24"/>
        </w:rPr>
        <w:t>(ICC)</w:t>
      </w:r>
      <w:r w:rsidRPr="0019772D">
        <w:rPr>
          <w:rFonts w:ascii="Arial" w:hAnsi="Arial" w:cs="Arial"/>
          <w:b/>
          <w:i/>
          <w:noProof/>
          <w:color w:val="800000"/>
          <w:sz w:val="24"/>
          <w:szCs w:val="24"/>
        </w:rPr>
        <w:t xml:space="preserve"> </w:t>
      </w:r>
      <w:r w:rsidRPr="0019772D">
        <w:rPr>
          <w:rFonts w:ascii="Arial" w:hAnsi="Arial" w:cs="Arial"/>
          <w:b/>
          <w:noProof/>
          <w:color w:val="800000"/>
          <w:sz w:val="24"/>
          <w:szCs w:val="24"/>
        </w:rPr>
        <w:t>(Adapted from Fantini, 2006, Appendix D)</w:t>
      </w:r>
    </w:p>
    <w:tbl>
      <w:tblPr>
        <w:tblW w:w="0" w:type="auto"/>
        <w:tblBorders>
          <w:top w:val="single" w:sz="12" w:space="0" w:color="auto"/>
          <w:bottom w:val="single" w:sz="12" w:space="0" w:color="auto"/>
        </w:tblBorders>
        <w:tblLook w:val="0180" w:firstRow="0" w:lastRow="0" w:firstColumn="1" w:lastColumn="1" w:noHBand="0" w:noVBand="0"/>
      </w:tblPr>
      <w:tblGrid>
        <w:gridCol w:w="3192"/>
        <w:gridCol w:w="3192"/>
        <w:gridCol w:w="3192"/>
      </w:tblGrid>
      <w:tr w:rsidR="002418F9" w:rsidRPr="008B2B1C" w14:paraId="10BF3C55" w14:textId="77777777" w:rsidTr="002418F9">
        <w:tc>
          <w:tcPr>
            <w:tcW w:w="3192" w:type="dxa"/>
            <w:shd w:val="clear" w:color="auto" w:fill="auto"/>
            <w:vAlign w:val="center"/>
          </w:tcPr>
          <w:p w14:paraId="25FB59B1" w14:textId="77777777" w:rsidR="002418F9" w:rsidRPr="008B2B1C" w:rsidRDefault="002418F9" w:rsidP="002418F9">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transcultural communication</w:t>
            </w:r>
          </w:p>
        </w:tc>
        <w:tc>
          <w:tcPr>
            <w:tcW w:w="3192" w:type="dxa"/>
            <w:shd w:val="clear" w:color="auto" w:fill="auto"/>
            <w:vAlign w:val="center"/>
          </w:tcPr>
          <w:p w14:paraId="36ACB538" w14:textId="77777777" w:rsidR="002418F9" w:rsidRPr="008B2B1C" w:rsidRDefault="002418F9" w:rsidP="002418F9">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international communication</w:t>
            </w:r>
          </w:p>
        </w:tc>
        <w:tc>
          <w:tcPr>
            <w:tcW w:w="3192" w:type="dxa"/>
            <w:shd w:val="clear" w:color="auto" w:fill="auto"/>
            <w:vAlign w:val="center"/>
          </w:tcPr>
          <w:p w14:paraId="1AB0EEA0" w14:textId="77777777" w:rsidR="002418F9" w:rsidRPr="008B2B1C" w:rsidRDefault="002418F9" w:rsidP="002418F9">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ethnorelativity</w:t>
            </w:r>
          </w:p>
        </w:tc>
      </w:tr>
      <w:tr w:rsidR="002418F9" w:rsidRPr="008B2B1C" w14:paraId="6F48F531" w14:textId="77777777" w:rsidTr="002418F9">
        <w:tc>
          <w:tcPr>
            <w:tcW w:w="3192" w:type="dxa"/>
            <w:shd w:val="clear" w:color="auto" w:fill="auto"/>
            <w:vAlign w:val="center"/>
          </w:tcPr>
          <w:p w14:paraId="137A31F1" w14:textId="77777777" w:rsidR="002418F9" w:rsidRPr="008B2B1C" w:rsidRDefault="002418F9" w:rsidP="002418F9">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cross-cultural communication</w:t>
            </w:r>
          </w:p>
        </w:tc>
        <w:tc>
          <w:tcPr>
            <w:tcW w:w="3192" w:type="dxa"/>
            <w:shd w:val="clear" w:color="auto" w:fill="auto"/>
            <w:vAlign w:val="center"/>
          </w:tcPr>
          <w:p w14:paraId="51DAB2B5" w14:textId="77777777" w:rsidR="002418F9" w:rsidRPr="008B2B1C" w:rsidRDefault="002418F9" w:rsidP="002418F9">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intercultural interaction</w:t>
            </w:r>
          </w:p>
        </w:tc>
        <w:tc>
          <w:tcPr>
            <w:tcW w:w="3192" w:type="dxa"/>
            <w:shd w:val="clear" w:color="auto" w:fill="auto"/>
            <w:vAlign w:val="center"/>
          </w:tcPr>
          <w:p w14:paraId="4E06A085" w14:textId="77777777" w:rsidR="002418F9" w:rsidRPr="008B2B1C" w:rsidRDefault="002418F9" w:rsidP="002418F9">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biculturalism</w:t>
            </w:r>
          </w:p>
        </w:tc>
      </w:tr>
      <w:tr w:rsidR="002418F9" w:rsidRPr="008B2B1C" w14:paraId="2A9451B6" w14:textId="77777777" w:rsidTr="002418F9">
        <w:tc>
          <w:tcPr>
            <w:tcW w:w="3192" w:type="dxa"/>
            <w:shd w:val="clear" w:color="auto" w:fill="auto"/>
            <w:vAlign w:val="center"/>
          </w:tcPr>
          <w:p w14:paraId="5CF341B3" w14:textId="77777777" w:rsidR="002418F9" w:rsidRPr="008B2B1C" w:rsidRDefault="002418F9" w:rsidP="002418F9">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 xml:space="preserve">cross-cultural awareness </w:t>
            </w:r>
          </w:p>
        </w:tc>
        <w:tc>
          <w:tcPr>
            <w:tcW w:w="3192" w:type="dxa"/>
            <w:shd w:val="clear" w:color="auto" w:fill="auto"/>
            <w:vAlign w:val="center"/>
          </w:tcPr>
          <w:p w14:paraId="7B2C5541" w14:textId="77777777" w:rsidR="002418F9" w:rsidRPr="008B2B1C" w:rsidRDefault="002418F9" w:rsidP="002418F9">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intercultural sensitivity</w:t>
            </w:r>
          </w:p>
        </w:tc>
        <w:tc>
          <w:tcPr>
            <w:tcW w:w="3192" w:type="dxa"/>
            <w:shd w:val="clear" w:color="auto" w:fill="auto"/>
            <w:vAlign w:val="center"/>
          </w:tcPr>
          <w:p w14:paraId="6ECF87A9" w14:textId="77777777" w:rsidR="002418F9" w:rsidRPr="008B2B1C" w:rsidRDefault="002418F9" w:rsidP="002418F9">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multiculturalism</w:t>
            </w:r>
          </w:p>
        </w:tc>
      </w:tr>
      <w:tr w:rsidR="002418F9" w:rsidRPr="008B2B1C" w14:paraId="1C60B559" w14:textId="77777777" w:rsidTr="002418F9">
        <w:tc>
          <w:tcPr>
            <w:tcW w:w="3192" w:type="dxa"/>
            <w:shd w:val="clear" w:color="auto" w:fill="auto"/>
            <w:vAlign w:val="center"/>
          </w:tcPr>
          <w:p w14:paraId="170F7B93" w14:textId="77777777" w:rsidR="002418F9" w:rsidRPr="008B2B1C" w:rsidRDefault="002418F9" w:rsidP="002418F9">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lastRenderedPageBreak/>
              <w:t>global competitive intelligence</w:t>
            </w:r>
          </w:p>
        </w:tc>
        <w:tc>
          <w:tcPr>
            <w:tcW w:w="3192" w:type="dxa"/>
            <w:shd w:val="clear" w:color="auto" w:fill="auto"/>
            <w:vAlign w:val="center"/>
          </w:tcPr>
          <w:p w14:paraId="480482AE" w14:textId="77777777" w:rsidR="002418F9" w:rsidRPr="008B2B1C" w:rsidRDefault="002418F9" w:rsidP="002418F9">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intercultural cooperation</w:t>
            </w:r>
          </w:p>
        </w:tc>
        <w:tc>
          <w:tcPr>
            <w:tcW w:w="3192" w:type="dxa"/>
            <w:shd w:val="clear" w:color="auto" w:fill="auto"/>
            <w:vAlign w:val="center"/>
          </w:tcPr>
          <w:p w14:paraId="7016239A" w14:textId="77777777" w:rsidR="002418F9" w:rsidRPr="008B2B1C" w:rsidRDefault="002418F9" w:rsidP="002418F9">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pluralingualism</w:t>
            </w:r>
          </w:p>
        </w:tc>
      </w:tr>
      <w:tr w:rsidR="002418F9" w:rsidRPr="008B2B1C" w14:paraId="3C01A258" w14:textId="77777777" w:rsidTr="002418F9">
        <w:tc>
          <w:tcPr>
            <w:tcW w:w="3192" w:type="dxa"/>
            <w:shd w:val="clear" w:color="auto" w:fill="auto"/>
            <w:vAlign w:val="center"/>
          </w:tcPr>
          <w:p w14:paraId="4519C81C" w14:textId="77777777" w:rsidR="002418F9" w:rsidRPr="008B2B1C" w:rsidRDefault="002418F9" w:rsidP="002418F9">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global competence</w:t>
            </w:r>
          </w:p>
        </w:tc>
        <w:tc>
          <w:tcPr>
            <w:tcW w:w="3192" w:type="dxa"/>
            <w:shd w:val="clear" w:color="auto" w:fill="auto"/>
            <w:vAlign w:val="center"/>
          </w:tcPr>
          <w:p w14:paraId="091EBD88" w14:textId="77777777" w:rsidR="002418F9" w:rsidRPr="008B2B1C" w:rsidRDefault="002418F9" w:rsidP="002418F9">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cultural sensitivity</w:t>
            </w:r>
          </w:p>
        </w:tc>
        <w:tc>
          <w:tcPr>
            <w:tcW w:w="3192" w:type="dxa"/>
            <w:vMerge w:val="restart"/>
            <w:shd w:val="clear" w:color="auto" w:fill="auto"/>
            <w:vAlign w:val="center"/>
          </w:tcPr>
          <w:p w14:paraId="7B59B856" w14:textId="77777777" w:rsidR="002418F9" w:rsidRPr="008B2B1C" w:rsidRDefault="002418F9" w:rsidP="002418F9">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effective inter-group communication</w:t>
            </w:r>
          </w:p>
        </w:tc>
      </w:tr>
      <w:tr w:rsidR="002418F9" w:rsidRPr="008B2B1C" w14:paraId="7AEF6027" w14:textId="77777777" w:rsidTr="002418F9">
        <w:tc>
          <w:tcPr>
            <w:tcW w:w="3192" w:type="dxa"/>
            <w:shd w:val="clear" w:color="auto" w:fill="auto"/>
            <w:vAlign w:val="center"/>
          </w:tcPr>
          <w:p w14:paraId="25BDE169" w14:textId="77777777" w:rsidR="002418F9" w:rsidRPr="008B2B1C" w:rsidRDefault="002418F9" w:rsidP="002418F9">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cross-cultural adaptation</w:t>
            </w:r>
          </w:p>
        </w:tc>
        <w:tc>
          <w:tcPr>
            <w:tcW w:w="3192" w:type="dxa"/>
            <w:shd w:val="clear" w:color="auto" w:fill="auto"/>
            <w:vAlign w:val="center"/>
          </w:tcPr>
          <w:p w14:paraId="007D5204" w14:textId="77777777" w:rsidR="002418F9" w:rsidRPr="008B2B1C" w:rsidRDefault="002418F9" w:rsidP="002418F9">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cultural competence</w:t>
            </w:r>
          </w:p>
        </w:tc>
        <w:tc>
          <w:tcPr>
            <w:tcW w:w="3192" w:type="dxa"/>
            <w:vMerge/>
            <w:shd w:val="clear" w:color="auto" w:fill="auto"/>
            <w:vAlign w:val="center"/>
          </w:tcPr>
          <w:p w14:paraId="62C000E6" w14:textId="77777777" w:rsidR="002418F9" w:rsidRPr="008B2B1C" w:rsidRDefault="002418F9" w:rsidP="002418F9">
            <w:pPr>
              <w:rPr>
                <w:rFonts w:ascii="Arial" w:hAnsi="Arial" w:cs="Arial"/>
                <w:noProof/>
                <w:color w:val="800000"/>
                <w:sz w:val="24"/>
                <w:szCs w:val="24"/>
              </w:rPr>
            </w:pPr>
          </w:p>
        </w:tc>
      </w:tr>
      <w:tr w:rsidR="002418F9" w:rsidRPr="008B2B1C" w14:paraId="30F70FDF" w14:textId="77777777" w:rsidTr="002418F9">
        <w:tc>
          <w:tcPr>
            <w:tcW w:w="3192" w:type="dxa"/>
            <w:shd w:val="clear" w:color="auto" w:fill="auto"/>
            <w:vAlign w:val="center"/>
          </w:tcPr>
          <w:p w14:paraId="4C48B35A" w14:textId="77777777" w:rsidR="002418F9" w:rsidRPr="008B2B1C" w:rsidRDefault="002418F9" w:rsidP="002418F9">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international competence</w:t>
            </w:r>
          </w:p>
        </w:tc>
        <w:tc>
          <w:tcPr>
            <w:tcW w:w="3192" w:type="dxa"/>
            <w:shd w:val="clear" w:color="auto" w:fill="auto"/>
            <w:vAlign w:val="center"/>
          </w:tcPr>
          <w:p w14:paraId="1C154EDA" w14:textId="77777777" w:rsidR="002418F9" w:rsidRPr="008B2B1C" w:rsidRDefault="002418F9" w:rsidP="002418F9">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communicative competence</w:t>
            </w:r>
          </w:p>
        </w:tc>
        <w:tc>
          <w:tcPr>
            <w:tcW w:w="3192" w:type="dxa"/>
            <w:shd w:val="clear" w:color="auto" w:fill="auto"/>
            <w:vAlign w:val="center"/>
          </w:tcPr>
          <w:p w14:paraId="787EBBC9" w14:textId="77777777" w:rsidR="002418F9" w:rsidRPr="008B2B1C" w:rsidRDefault="002418F9" w:rsidP="002418F9">
            <w:pPr>
              <w:rPr>
                <w:rFonts w:ascii="Arial" w:hAnsi="Arial" w:cs="Arial"/>
                <w:noProof/>
                <w:color w:val="800000"/>
                <w:sz w:val="24"/>
                <w:szCs w:val="24"/>
              </w:rPr>
            </w:pPr>
          </w:p>
        </w:tc>
      </w:tr>
    </w:tbl>
    <w:p w14:paraId="02B7C808" w14:textId="77777777" w:rsidR="007B2EB0" w:rsidRDefault="007B2EB0" w:rsidP="00850201">
      <w:pPr>
        <w:pStyle w:val="Heading2"/>
        <w:jc w:val="left"/>
        <w:rPr>
          <w:color w:val="800000"/>
          <w:sz w:val="28"/>
        </w:rPr>
      </w:pPr>
    </w:p>
    <w:p w14:paraId="55291818" w14:textId="1FD78AE7" w:rsidR="007B2EB0" w:rsidRPr="007B2EB0" w:rsidRDefault="007B2EB0" w:rsidP="007B2EB0">
      <w:pPr>
        <w:pStyle w:val="Heading2"/>
        <w:rPr>
          <w:color w:val="800000"/>
          <w:sz w:val="28"/>
        </w:rPr>
      </w:pPr>
      <w:bookmarkStart w:id="115" w:name="_Toc150821427"/>
      <w:r w:rsidRPr="007B2EB0">
        <w:rPr>
          <w:color w:val="800000"/>
          <w:sz w:val="28"/>
        </w:rPr>
        <w:t>inventories, descriptors and criteria used to measure levels of awareness and competency in cross cultural development</w:t>
      </w:r>
      <w:bookmarkEnd w:id="115"/>
    </w:p>
    <w:p w14:paraId="2AF892F1" w14:textId="77777777" w:rsidR="007B2EB0" w:rsidRDefault="007B2EB0" w:rsidP="004336BD">
      <w:pPr>
        <w:pStyle w:val="NoteLevel1"/>
        <w:numPr>
          <w:ilvl w:val="0"/>
          <w:numId w:val="0"/>
        </w:numPr>
        <w:ind w:left="360"/>
        <w:rPr>
          <w:rFonts w:ascii="Arial" w:hAnsi="Arial" w:cs="Arial"/>
        </w:rPr>
      </w:pPr>
    </w:p>
    <w:p w14:paraId="02E347DD" w14:textId="147A0912" w:rsidR="00B7269F" w:rsidRPr="00850201" w:rsidRDefault="00747D8D" w:rsidP="00850201">
      <w:pPr>
        <w:pStyle w:val="NoteLevel1"/>
        <w:numPr>
          <w:ilvl w:val="0"/>
          <w:numId w:val="0"/>
        </w:numPr>
        <w:spacing w:line="360" w:lineRule="auto"/>
        <w:ind w:left="360"/>
        <w:jc w:val="both"/>
        <w:rPr>
          <w:rFonts w:ascii="Arial" w:hAnsi="Arial" w:cs="Arial"/>
          <w:color w:val="800000"/>
        </w:rPr>
      </w:pPr>
      <w:r>
        <w:rPr>
          <w:noProof/>
        </w:rPr>
        <mc:AlternateContent>
          <mc:Choice Requires="wps">
            <w:drawing>
              <wp:anchor distT="0" distB="0" distL="114300" distR="114300" simplePos="0" relativeHeight="251930624" behindDoc="0" locked="0" layoutInCell="1" allowOverlap="1" wp14:anchorId="2BD78506" wp14:editId="28BAC1F2">
                <wp:simplePos x="0" y="0"/>
                <wp:positionH relativeFrom="margin">
                  <wp:posOffset>738505</wp:posOffset>
                </wp:positionH>
                <wp:positionV relativeFrom="margin">
                  <wp:posOffset>5720715</wp:posOffset>
                </wp:positionV>
                <wp:extent cx="4469130" cy="1360170"/>
                <wp:effectExtent l="50800" t="25400" r="77470" b="113030"/>
                <wp:wrapSquare wrapText="bothSides"/>
                <wp:docPr id="6" name="Text Box 6"/>
                <wp:cNvGraphicFramePr/>
                <a:graphic xmlns:a="http://schemas.openxmlformats.org/drawingml/2006/main">
                  <a:graphicData uri="http://schemas.microsoft.com/office/word/2010/wordprocessingShape">
                    <wps:wsp>
                      <wps:cNvSpPr txBox="1"/>
                      <wps:spPr>
                        <a:xfrm>
                          <a:off x="0" y="0"/>
                          <a:ext cx="4469130" cy="136017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6"/>
                        </a:lnRef>
                        <a:fillRef idx="2">
                          <a:schemeClr val="accent6"/>
                        </a:fillRef>
                        <a:effectRef idx="1">
                          <a:schemeClr val="accent6"/>
                        </a:effectRef>
                        <a:fontRef idx="minor">
                          <a:schemeClr val="dk1"/>
                        </a:fontRef>
                      </wps:style>
                      <wps:txbx>
                        <w:txbxContent>
                          <w:p w14:paraId="60D2A17C" w14:textId="77777777" w:rsidR="00EB0F1B" w:rsidRPr="003E1A55" w:rsidRDefault="00EB0F1B" w:rsidP="003E1A55">
                            <w:pPr>
                              <w:jc w:val="center"/>
                              <w:rPr>
                                <w:color w:val="800000"/>
                                <w:sz w:val="24"/>
                              </w:rPr>
                            </w:pPr>
                            <w:r w:rsidRPr="003E1A55">
                              <w:rPr>
                                <w:color w:val="800000"/>
                                <w:sz w:val="24"/>
                              </w:rPr>
                              <w:t>“It is not uncommon for an individual to be exceptionally well-versed on the theories of cross-cultural effectiveness, possess the best of motives, and be sincerely concerned about enacting his role accordingly, yet be unable to demonstrate those understandings in his own behavior.” (Ruben &amp; Kealey, 1979)</w:t>
                            </w:r>
                          </w:p>
                          <w:p w14:paraId="5078F719" w14:textId="77777777" w:rsidR="00EB0F1B" w:rsidRDefault="00EB0F1B" w:rsidP="000E776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78506" id="Text Box 6" o:spid="_x0000_s1056" type="#_x0000_t202" style="position:absolute;left:0;text-align:left;margin-left:58.15pt;margin-top:450.45pt;width:351.9pt;height:107.1pt;z-index:251930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" fillcolor="#fbcaa2 [1625]" strokecolor="#f68c36 [3049]">
                <v:fill color2="#fdefe3 [505]" rotate="t" angle="180" colors="0 #ffbe86;22938f #ffd0aa;1 #ffebdb" focus="100%" type="gradient"/>
                <v:shadow on="t" color="black" opacity="24903f" origin=",.5" offset="0,.55556mm"/>
                <v:textbox>
                  <w:txbxContent>
                    <w:p w14:paraId="60D2A17C" w14:textId="77777777" w:rsidR="00EB0F1B" w:rsidRPr="003E1A55" w:rsidRDefault="00EB0F1B" w:rsidP="003E1A55">
                      <w:pPr>
                        <w:jc w:val="center"/>
                        <w:rPr>
                          <w:color w:val="800000"/>
                          <w:sz w:val="24"/>
                        </w:rPr>
                      </w:pPr>
                      <w:r w:rsidRPr="003E1A55">
                        <w:rPr>
                          <w:color w:val="800000"/>
                          <w:sz w:val="24"/>
                        </w:rPr>
                        <w:t>“It is not uncommon for an individual to be exceptionally well-versed on the theories of cross-cultural effectiveness, possess the best of motives, and be sincerely concerned about enacting his role accordingly, yet be unable to demonstrate those understandings in his own behavior.” (Ruben &amp; Kealey, 1979)</w:t>
                      </w:r>
                    </w:p>
                    <w:p w14:paraId="5078F719" w14:textId="77777777" w:rsidR="00EB0F1B" w:rsidRDefault="00EB0F1B" w:rsidP="000E7761"/>
                  </w:txbxContent>
                </v:textbox>
                <w10:wrap type="square" anchorx="margin" anchory="margin"/>
              </v:shape>
            </w:pict>
          </mc:Fallback>
        </mc:AlternateContent>
      </w:r>
      <w:r w:rsidR="004336BD" w:rsidRPr="007B2EB0">
        <w:rPr>
          <w:rFonts w:ascii="Arial" w:hAnsi="Arial" w:cs="Arial"/>
          <w:color w:val="800000"/>
        </w:rPr>
        <w:t>The following are inventories, descriptors and criteria used to measure levels of awareness and competency in cross cultural development. These are tools which that give a person example behaviours by which to compare individual cross cultural ability to adapt to different cultures. This is valuable for immigrants whose context for the values and behaviours may differ than those of their mainstream mentors.  Participants would then be asked to contribute other examples of behaviours and attitudes that would reflect the categories of this inventory It could lead to discussion and clarification while engaging the process of understanding each others’ cultural frame of reference.</w:t>
      </w:r>
    </w:p>
    <w:p w14:paraId="3C42971B" w14:textId="483AD7EA" w:rsidR="003E1A55" w:rsidRPr="007B2EB0" w:rsidRDefault="006C16B0" w:rsidP="00813D03">
      <w:pPr>
        <w:pStyle w:val="Heading3"/>
      </w:pPr>
      <w:r>
        <w:br w:type="page"/>
      </w:r>
    </w:p>
    <w:p w14:paraId="28986487" w14:textId="511D0E51" w:rsidR="000E7761" w:rsidRPr="00DE3C78" w:rsidRDefault="00747D8D" w:rsidP="00813D03">
      <w:pPr>
        <w:pStyle w:val="Heading3"/>
      </w:pPr>
      <w:bookmarkStart w:id="116" w:name="_Toc150821428"/>
      <w:r w:rsidRPr="00747D8D">
        <w:lastRenderedPageBreak/>
        <w:t>RUBEN’S SEVEN DIMENSIONS OF INTERCULTURAL COMPETENCE</w:t>
      </w:r>
      <w:r w:rsidR="000E7761" w:rsidRPr="00DE3C78">
        <w:t>:</w:t>
      </w:r>
      <w:bookmarkEnd w:id="116"/>
      <w:r w:rsidR="000E7761" w:rsidRPr="00DE3C78">
        <w:t xml:space="preserve"> </w:t>
      </w:r>
    </w:p>
    <w:p w14:paraId="79554836" w14:textId="77777777" w:rsidR="000E7761" w:rsidRPr="00496298" w:rsidRDefault="000E7761" w:rsidP="00522E4C">
      <w:pPr>
        <w:pStyle w:val="ListParagraph"/>
        <w:numPr>
          <w:ilvl w:val="0"/>
          <w:numId w:val="105"/>
        </w:numPr>
        <w:shd w:val="clear" w:color="auto" w:fill="C2D69B" w:themeFill="accent3" w:themeFillTint="99"/>
        <w:spacing w:line="360" w:lineRule="auto"/>
        <w:jc w:val="both"/>
        <w:rPr>
          <w:rFonts w:ascii="Arial" w:hAnsi="Arial" w:cs="Arial"/>
          <w:noProof/>
          <w:color w:val="800000"/>
          <w:sz w:val="24"/>
          <w:szCs w:val="24"/>
        </w:rPr>
      </w:pPr>
      <w:r w:rsidRPr="00496298">
        <w:rPr>
          <w:rFonts w:ascii="Arial" w:hAnsi="Arial" w:cs="Arial"/>
          <w:b/>
          <w:noProof/>
          <w:color w:val="800000"/>
          <w:sz w:val="24"/>
          <w:szCs w:val="24"/>
        </w:rPr>
        <w:t>Display Of Respect</w:t>
      </w:r>
      <w:r w:rsidRPr="00496298">
        <w:rPr>
          <w:rFonts w:ascii="Arial" w:hAnsi="Arial" w:cs="Arial"/>
          <w:noProof/>
          <w:color w:val="800000"/>
          <w:sz w:val="24"/>
          <w:szCs w:val="24"/>
        </w:rPr>
        <w:t xml:space="preserve"> describes an individual’s ability to “express respect and positive regard” for other individuals. </w:t>
      </w:r>
    </w:p>
    <w:p w14:paraId="57C03029" w14:textId="77777777" w:rsidR="000E7761" w:rsidRDefault="000E7761" w:rsidP="00522E4C">
      <w:pPr>
        <w:pStyle w:val="ListParagraph"/>
        <w:numPr>
          <w:ilvl w:val="0"/>
          <w:numId w:val="105"/>
        </w:numPr>
        <w:shd w:val="clear" w:color="auto" w:fill="C2D69B" w:themeFill="accent3" w:themeFillTint="99"/>
        <w:spacing w:line="360" w:lineRule="auto"/>
        <w:jc w:val="both"/>
        <w:rPr>
          <w:rFonts w:ascii="Arial" w:hAnsi="Arial" w:cs="Arial"/>
          <w:noProof/>
          <w:color w:val="800000"/>
          <w:sz w:val="24"/>
          <w:szCs w:val="24"/>
        </w:rPr>
      </w:pPr>
      <w:r w:rsidRPr="00496298">
        <w:rPr>
          <w:rFonts w:ascii="Arial" w:hAnsi="Arial" w:cs="Arial"/>
          <w:b/>
          <w:noProof/>
          <w:color w:val="800000"/>
          <w:sz w:val="24"/>
          <w:szCs w:val="24"/>
        </w:rPr>
        <w:t>Interaction Posture</w:t>
      </w:r>
      <w:r w:rsidRPr="00496298">
        <w:rPr>
          <w:rFonts w:ascii="Arial" w:hAnsi="Arial" w:cs="Arial"/>
          <w:noProof/>
          <w:color w:val="800000"/>
          <w:sz w:val="24"/>
          <w:szCs w:val="24"/>
        </w:rPr>
        <w:t xml:space="preserve"> refers to an individual’s ability to “respond to others in a descriptive, nonevaluative, and nonjudgmental way.” </w:t>
      </w:r>
    </w:p>
    <w:p w14:paraId="03046825" w14:textId="77777777" w:rsidR="000E7761" w:rsidRDefault="000E7761" w:rsidP="00522E4C">
      <w:pPr>
        <w:pStyle w:val="ListParagraph"/>
        <w:numPr>
          <w:ilvl w:val="0"/>
          <w:numId w:val="105"/>
        </w:numPr>
        <w:shd w:val="clear" w:color="auto" w:fill="C2D69B" w:themeFill="accent3" w:themeFillTint="99"/>
        <w:spacing w:line="360" w:lineRule="auto"/>
        <w:jc w:val="both"/>
        <w:rPr>
          <w:rFonts w:ascii="Arial" w:hAnsi="Arial" w:cs="Arial"/>
          <w:noProof/>
          <w:color w:val="800000"/>
          <w:sz w:val="24"/>
          <w:szCs w:val="24"/>
        </w:rPr>
      </w:pPr>
      <w:r w:rsidRPr="00496298">
        <w:rPr>
          <w:rFonts w:ascii="Arial" w:hAnsi="Arial" w:cs="Arial"/>
          <w:b/>
          <w:noProof/>
          <w:color w:val="800000"/>
          <w:sz w:val="24"/>
          <w:szCs w:val="24"/>
        </w:rPr>
        <w:t>Orientation To Knowledge</w:t>
      </w:r>
      <w:r w:rsidRPr="00496298">
        <w:rPr>
          <w:rFonts w:ascii="Arial" w:hAnsi="Arial" w:cs="Arial"/>
          <w:noProof/>
          <w:color w:val="800000"/>
          <w:sz w:val="24"/>
          <w:szCs w:val="24"/>
        </w:rPr>
        <w:t xml:space="preserve"> describes an individual’s ability to “recognize the extent to which knowledge is individual in nature.” In other words, orientation to knowledge describes an individual’s ability to recognize and acknowledge that people explain the world around them in different ways with differing views of what is “right” and “true.”</w:t>
      </w:r>
    </w:p>
    <w:p w14:paraId="5B1BFF59" w14:textId="77777777" w:rsidR="000E7761" w:rsidRDefault="000E7761" w:rsidP="00522E4C">
      <w:pPr>
        <w:pStyle w:val="ListParagraph"/>
        <w:numPr>
          <w:ilvl w:val="0"/>
          <w:numId w:val="105"/>
        </w:numPr>
        <w:shd w:val="clear" w:color="auto" w:fill="C2D69B" w:themeFill="accent3" w:themeFillTint="99"/>
        <w:spacing w:line="360" w:lineRule="auto"/>
        <w:jc w:val="both"/>
        <w:rPr>
          <w:rFonts w:ascii="Arial" w:hAnsi="Arial" w:cs="Arial"/>
          <w:noProof/>
          <w:color w:val="800000"/>
          <w:sz w:val="24"/>
          <w:szCs w:val="24"/>
        </w:rPr>
      </w:pPr>
      <w:r w:rsidRPr="00496298">
        <w:rPr>
          <w:rFonts w:ascii="Arial" w:hAnsi="Arial" w:cs="Arial"/>
          <w:b/>
          <w:noProof/>
          <w:color w:val="800000"/>
          <w:sz w:val="24"/>
          <w:szCs w:val="24"/>
        </w:rPr>
        <w:t>Empathy</w:t>
      </w:r>
      <w:r w:rsidRPr="00496298">
        <w:rPr>
          <w:rFonts w:ascii="Arial" w:hAnsi="Arial" w:cs="Arial"/>
          <w:noProof/>
          <w:color w:val="800000"/>
          <w:sz w:val="24"/>
          <w:szCs w:val="24"/>
        </w:rPr>
        <w:t xml:space="preserve"> is an individual’s ability to “put [himself] in another’s shoes.</w:t>
      </w:r>
    </w:p>
    <w:p w14:paraId="5C1FE41B" w14:textId="77777777" w:rsidR="000E7761" w:rsidRDefault="000E7761" w:rsidP="00522E4C">
      <w:pPr>
        <w:pStyle w:val="ListParagraph"/>
        <w:numPr>
          <w:ilvl w:val="0"/>
          <w:numId w:val="105"/>
        </w:numPr>
        <w:shd w:val="clear" w:color="auto" w:fill="C2D69B" w:themeFill="accent3" w:themeFillTint="99"/>
        <w:spacing w:line="360" w:lineRule="auto"/>
        <w:jc w:val="both"/>
        <w:rPr>
          <w:rFonts w:ascii="Arial" w:hAnsi="Arial" w:cs="Arial"/>
          <w:noProof/>
          <w:color w:val="800000"/>
          <w:sz w:val="24"/>
          <w:szCs w:val="24"/>
        </w:rPr>
      </w:pPr>
      <w:r w:rsidRPr="00496298">
        <w:rPr>
          <w:rFonts w:ascii="Arial" w:hAnsi="Arial" w:cs="Arial"/>
          <w:b/>
          <w:noProof/>
          <w:color w:val="800000"/>
          <w:sz w:val="24"/>
          <w:szCs w:val="24"/>
        </w:rPr>
        <w:t xml:space="preserve">Self-Oriented Role Behavior </w:t>
      </w:r>
      <w:r w:rsidRPr="00496298">
        <w:rPr>
          <w:rFonts w:ascii="Arial" w:hAnsi="Arial" w:cs="Arial"/>
          <w:noProof/>
          <w:color w:val="800000"/>
          <w:sz w:val="24"/>
          <w:szCs w:val="24"/>
        </w:rPr>
        <w:t xml:space="preserve">expresses an individual’s ability to “be flexible and to function in [initiating and harmonizing] roles.” In this context, initiating refers to requesting information and clarification and evaluating ideas for problem solving. Harmonizing, on the other hand, refers to regulating the group status quo through mediation. </w:t>
      </w:r>
    </w:p>
    <w:p w14:paraId="4E7ECA6E" w14:textId="77777777" w:rsidR="000E7761" w:rsidRDefault="000E7761" w:rsidP="00522E4C">
      <w:pPr>
        <w:pStyle w:val="ListParagraph"/>
        <w:numPr>
          <w:ilvl w:val="0"/>
          <w:numId w:val="105"/>
        </w:numPr>
        <w:shd w:val="clear" w:color="auto" w:fill="C2D69B" w:themeFill="accent3" w:themeFillTint="99"/>
        <w:spacing w:line="360" w:lineRule="auto"/>
        <w:jc w:val="both"/>
        <w:rPr>
          <w:rFonts w:ascii="Arial" w:hAnsi="Arial" w:cs="Arial"/>
          <w:noProof/>
          <w:color w:val="800000"/>
          <w:sz w:val="24"/>
          <w:szCs w:val="24"/>
        </w:rPr>
      </w:pPr>
      <w:r w:rsidRPr="00496298">
        <w:rPr>
          <w:rFonts w:ascii="Arial" w:hAnsi="Arial" w:cs="Arial"/>
          <w:b/>
          <w:noProof/>
          <w:color w:val="800000"/>
          <w:sz w:val="24"/>
          <w:szCs w:val="24"/>
        </w:rPr>
        <w:t>Interaction Management</w:t>
      </w:r>
      <w:r w:rsidRPr="00496298">
        <w:rPr>
          <w:rFonts w:ascii="Arial" w:hAnsi="Arial" w:cs="Arial"/>
          <w:noProof/>
          <w:color w:val="800000"/>
          <w:sz w:val="24"/>
          <w:szCs w:val="24"/>
        </w:rPr>
        <w:t xml:space="preserve"> is an individual’s ability to take turns in discussion and initiate and terminate interaction based on a reasonably accurate assessment of the needs and desires of others.</w:t>
      </w:r>
    </w:p>
    <w:p w14:paraId="7128CA01" w14:textId="77777777" w:rsidR="000E7761" w:rsidRPr="00496298" w:rsidRDefault="000E7761" w:rsidP="00522E4C">
      <w:pPr>
        <w:pStyle w:val="ListParagraph"/>
        <w:numPr>
          <w:ilvl w:val="0"/>
          <w:numId w:val="105"/>
        </w:numPr>
        <w:shd w:val="clear" w:color="auto" w:fill="C2D69B" w:themeFill="accent3" w:themeFillTint="99"/>
        <w:spacing w:line="360" w:lineRule="auto"/>
        <w:jc w:val="both"/>
        <w:rPr>
          <w:rFonts w:ascii="Arial" w:hAnsi="Arial" w:cs="Arial"/>
          <w:noProof/>
          <w:color w:val="800000"/>
          <w:sz w:val="24"/>
          <w:szCs w:val="24"/>
        </w:rPr>
      </w:pPr>
      <w:r w:rsidRPr="00496298">
        <w:rPr>
          <w:rFonts w:ascii="Arial" w:hAnsi="Arial" w:cs="Arial"/>
          <w:b/>
          <w:noProof/>
          <w:color w:val="800000"/>
          <w:sz w:val="24"/>
          <w:szCs w:val="24"/>
        </w:rPr>
        <w:t>Tolerance For Ambiguity</w:t>
      </w:r>
      <w:r w:rsidRPr="00496298">
        <w:rPr>
          <w:rFonts w:ascii="Arial" w:hAnsi="Arial" w:cs="Arial"/>
          <w:noProof/>
          <w:color w:val="800000"/>
          <w:sz w:val="24"/>
          <w:szCs w:val="24"/>
        </w:rPr>
        <w:t xml:space="preserve"> describes an individual’s ability to “react to new and ambiguous situations with little visible discomfort”. (Ruben, 1976)</w:t>
      </w:r>
    </w:p>
    <w:p w14:paraId="0E48B957" w14:textId="4AE315E1" w:rsidR="000E7761" w:rsidRPr="00850201" w:rsidRDefault="000E7761" w:rsidP="00813D03">
      <w:pPr>
        <w:pStyle w:val="Heading3"/>
      </w:pPr>
      <w:bookmarkStart w:id="117" w:name="_Toc150821429"/>
      <w:r w:rsidRPr="000F6A24">
        <w:t>Inter Cultural Communicative Competence</w:t>
      </w:r>
      <w:bookmarkEnd w:id="117"/>
    </w:p>
    <w:p w14:paraId="16FAFBC0" w14:textId="43105DBF" w:rsidR="000E7761" w:rsidRPr="00496298" w:rsidRDefault="00747D8D" w:rsidP="000E7761">
      <w:pPr>
        <w:shd w:val="clear" w:color="auto" w:fill="C2D69B" w:themeFill="accent3" w:themeFillTint="99"/>
        <w:spacing w:line="360" w:lineRule="auto"/>
        <w:jc w:val="both"/>
        <w:rPr>
          <w:rFonts w:ascii="Arial" w:hAnsi="Arial" w:cs="Arial"/>
          <w:noProof/>
          <w:color w:val="800000"/>
          <w:sz w:val="24"/>
          <w:szCs w:val="24"/>
        </w:rPr>
      </w:pPr>
      <w:r w:rsidRPr="00747D8D">
        <w:rPr>
          <w:rStyle w:val="Heading3Char"/>
        </w:rPr>
        <w:t>BYRAM’S FIVE-FACTOR MODEL OF INTERCULTURAL COMPETENCE</w:t>
      </w:r>
      <w:r w:rsidR="000E7761" w:rsidRPr="00496298">
        <w:rPr>
          <w:rFonts w:ascii="Arial" w:hAnsi="Arial" w:cs="Arial"/>
          <w:noProof/>
          <w:color w:val="800000"/>
          <w:sz w:val="24"/>
          <w:szCs w:val="24"/>
        </w:rPr>
        <w:t xml:space="preserve">: </w:t>
      </w:r>
    </w:p>
    <w:p w14:paraId="3598B09E" w14:textId="77777777" w:rsidR="000E7761" w:rsidRPr="000F6A24" w:rsidRDefault="000E7761" w:rsidP="00522E4C">
      <w:pPr>
        <w:pStyle w:val="ListParagraph"/>
        <w:numPr>
          <w:ilvl w:val="0"/>
          <w:numId w:val="106"/>
        </w:numPr>
        <w:shd w:val="clear" w:color="auto" w:fill="C2D69B" w:themeFill="accent3" w:themeFillTint="99"/>
        <w:spacing w:line="360" w:lineRule="auto"/>
        <w:jc w:val="both"/>
        <w:rPr>
          <w:rFonts w:ascii="Arial" w:hAnsi="Arial" w:cs="Arial"/>
          <w:noProof/>
          <w:color w:val="800000"/>
          <w:sz w:val="24"/>
          <w:szCs w:val="24"/>
        </w:rPr>
      </w:pPr>
      <w:r w:rsidRPr="000F6A24">
        <w:rPr>
          <w:rFonts w:ascii="Arial" w:hAnsi="Arial" w:cs="Arial"/>
          <w:b/>
          <w:noProof/>
          <w:color w:val="800000"/>
          <w:sz w:val="24"/>
          <w:szCs w:val="24"/>
        </w:rPr>
        <w:t>The Attitude Factor</w:t>
      </w:r>
      <w:r w:rsidRPr="000F6A24">
        <w:rPr>
          <w:rFonts w:ascii="Arial" w:hAnsi="Arial" w:cs="Arial"/>
          <w:noProof/>
          <w:color w:val="800000"/>
          <w:sz w:val="24"/>
          <w:szCs w:val="24"/>
        </w:rPr>
        <w:t xml:space="preserve"> refers to the ability to relativize one’s self and value others, and includes “curiosity and openness, readiness to suspend disbelief about other cultures and</w:t>
      </w:r>
      <w:r>
        <w:rPr>
          <w:rFonts w:ascii="Arial" w:hAnsi="Arial" w:cs="Arial"/>
          <w:noProof/>
          <w:color w:val="800000"/>
          <w:sz w:val="24"/>
          <w:szCs w:val="24"/>
        </w:rPr>
        <w:t xml:space="preserve"> belief about one’s own”</w:t>
      </w:r>
      <w:r w:rsidRPr="000F6A24">
        <w:rPr>
          <w:rFonts w:ascii="Arial" w:hAnsi="Arial" w:cs="Arial"/>
          <w:noProof/>
          <w:color w:val="800000"/>
          <w:sz w:val="24"/>
          <w:szCs w:val="24"/>
        </w:rPr>
        <w:t xml:space="preserve">. </w:t>
      </w:r>
    </w:p>
    <w:p w14:paraId="3DBC7C42" w14:textId="77777777" w:rsidR="000E7761" w:rsidRDefault="000E7761" w:rsidP="00522E4C">
      <w:pPr>
        <w:pStyle w:val="ListParagraph"/>
        <w:numPr>
          <w:ilvl w:val="0"/>
          <w:numId w:val="106"/>
        </w:numPr>
        <w:shd w:val="clear" w:color="auto" w:fill="C2D69B" w:themeFill="accent3" w:themeFillTint="99"/>
        <w:spacing w:line="360" w:lineRule="auto"/>
        <w:jc w:val="both"/>
        <w:rPr>
          <w:rFonts w:ascii="Arial" w:hAnsi="Arial" w:cs="Arial"/>
          <w:noProof/>
          <w:color w:val="800000"/>
          <w:sz w:val="24"/>
          <w:szCs w:val="24"/>
        </w:rPr>
      </w:pPr>
      <w:r w:rsidRPr="000F6A24">
        <w:rPr>
          <w:rFonts w:ascii="Arial" w:hAnsi="Arial" w:cs="Arial"/>
          <w:b/>
          <w:noProof/>
          <w:color w:val="800000"/>
          <w:sz w:val="24"/>
          <w:szCs w:val="24"/>
        </w:rPr>
        <w:t xml:space="preserve">Knowledge </w:t>
      </w:r>
      <w:r>
        <w:rPr>
          <w:rFonts w:ascii="Arial" w:hAnsi="Arial" w:cs="Arial"/>
          <w:b/>
          <w:noProof/>
          <w:color w:val="800000"/>
          <w:sz w:val="24"/>
          <w:szCs w:val="24"/>
        </w:rPr>
        <w:t>of One’s Self a</w:t>
      </w:r>
      <w:r w:rsidRPr="000F6A24">
        <w:rPr>
          <w:rFonts w:ascii="Arial" w:hAnsi="Arial" w:cs="Arial"/>
          <w:b/>
          <w:noProof/>
          <w:color w:val="800000"/>
          <w:sz w:val="24"/>
          <w:szCs w:val="24"/>
        </w:rPr>
        <w:t>nd Others</w:t>
      </w:r>
      <w:r w:rsidRPr="000F6A24">
        <w:rPr>
          <w:rFonts w:ascii="Arial" w:hAnsi="Arial" w:cs="Arial"/>
          <w:noProof/>
          <w:color w:val="800000"/>
          <w:sz w:val="24"/>
          <w:szCs w:val="24"/>
        </w:rPr>
        <w:t xml:space="preserve"> means knowledge of the rules for individual and social interaction and consists of knowing social groups and their practices, both in one’s one cu</w:t>
      </w:r>
      <w:r>
        <w:rPr>
          <w:rFonts w:ascii="Arial" w:hAnsi="Arial" w:cs="Arial"/>
          <w:noProof/>
          <w:color w:val="800000"/>
          <w:sz w:val="24"/>
          <w:szCs w:val="24"/>
        </w:rPr>
        <w:t>lture and in the other culture.</w:t>
      </w:r>
    </w:p>
    <w:p w14:paraId="02F7C82C" w14:textId="77777777" w:rsidR="000E7761" w:rsidRDefault="000E7761" w:rsidP="00522E4C">
      <w:pPr>
        <w:pStyle w:val="ListParagraph"/>
        <w:numPr>
          <w:ilvl w:val="0"/>
          <w:numId w:val="106"/>
        </w:numPr>
        <w:shd w:val="clear" w:color="auto" w:fill="C2D69B" w:themeFill="accent3" w:themeFillTint="99"/>
        <w:spacing w:line="360" w:lineRule="auto"/>
        <w:jc w:val="both"/>
        <w:rPr>
          <w:rFonts w:ascii="Arial" w:hAnsi="Arial" w:cs="Arial"/>
          <w:noProof/>
          <w:color w:val="800000"/>
          <w:sz w:val="24"/>
          <w:szCs w:val="24"/>
        </w:rPr>
      </w:pPr>
      <w:r w:rsidRPr="000F6A24">
        <w:rPr>
          <w:rFonts w:ascii="Arial" w:hAnsi="Arial" w:cs="Arial"/>
          <w:b/>
          <w:noProof/>
          <w:color w:val="800000"/>
          <w:sz w:val="24"/>
          <w:szCs w:val="24"/>
        </w:rPr>
        <w:lastRenderedPageBreak/>
        <w:t>The Skills Of Interpreting And Relating</w:t>
      </w:r>
      <w:r w:rsidRPr="000F6A24">
        <w:rPr>
          <w:rFonts w:ascii="Arial" w:hAnsi="Arial" w:cs="Arial"/>
          <w:noProof/>
          <w:color w:val="800000"/>
          <w:sz w:val="24"/>
          <w:szCs w:val="24"/>
        </w:rPr>
        <w:t xml:space="preserve">, describes an individual’s ability to interpret, explain, and relate events and documents from another culture to one’s own culture. </w:t>
      </w:r>
    </w:p>
    <w:p w14:paraId="76C6EB71" w14:textId="77777777" w:rsidR="000E7761" w:rsidRPr="000F6A24" w:rsidRDefault="000E7761" w:rsidP="00522E4C">
      <w:pPr>
        <w:pStyle w:val="ListParagraph"/>
        <w:numPr>
          <w:ilvl w:val="0"/>
          <w:numId w:val="106"/>
        </w:numPr>
        <w:shd w:val="clear" w:color="auto" w:fill="C2D69B" w:themeFill="accent3" w:themeFillTint="99"/>
        <w:spacing w:line="360" w:lineRule="auto"/>
        <w:jc w:val="both"/>
        <w:rPr>
          <w:rFonts w:ascii="Arial" w:hAnsi="Arial" w:cs="Arial"/>
          <w:noProof/>
          <w:color w:val="800000"/>
          <w:sz w:val="24"/>
          <w:szCs w:val="24"/>
        </w:rPr>
      </w:pPr>
      <w:r w:rsidRPr="000F6A24">
        <w:rPr>
          <w:rFonts w:ascii="Arial" w:hAnsi="Arial" w:cs="Arial"/>
          <w:b/>
          <w:noProof/>
          <w:color w:val="800000"/>
          <w:sz w:val="24"/>
          <w:szCs w:val="24"/>
        </w:rPr>
        <w:t>The Skills Of Discovery And Interaction</w:t>
      </w:r>
      <w:r w:rsidRPr="000F6A24">
        <w:rPr>
          <w:rFonts w:ascii="Arial" w:hAnsi="Arial" w:cs="Arial"/>
          <w:noProof/>
          <w:color w:val="800000"/>
          <w:sz w:val="24"/>
          <w:szCs w:val="24"/>
        </w:rPr>
        <w:t xml:space="preserve">, allows the individual to acquire “new knowledge of culture and cultural practices,” including the ability to use existing knowledge, attitudes, and skills in cross-cultural interactions (ibid, p. 98). </w:t>
      </w:r>
    </w:p>
    <w:p w14:paraId="48433561" w14:textId="77777777" w:rsidR="000E7761" w:rsidRPr="000F6A24" w:rsidRDefault="000E7761" w:rsidP="00522E4C">
      <w:pPr>
        <w:pStyle w:val="ListParagraph"/>
        <w:numPr>
          <w:ilvl w:val="0"/>
          <w:numId w:val="106"/>
        </w:numPr>
        <w:shd w:val="clear" w:color="auto" w:fill="C2D69B" w:themeFill="accent3" w:themeFillTint="99"/>
        <w:spacing w:line="360" w:lineRule="auto"/>
        <w:jc w:val="both"/>
        <w:rPr>
          <w:rFonts w:ascii="Arial" w:hAnsi="Arial" w:cs="Arial"/>
          <w:noProof/>
          <w:color w:val="800000"/>
          <w:sz w:val="24"/>
          <w:szCs w:val="24"/>
        </w:rPr>
      </w:pPr>
      <w:r w:rsidRPr="000F6A24">
        <w:rPr>
          <w:rFonts w:ascii="Arial" w:hAnsi="Arial" w:cs="Arial"/>
          <w:b/>
          <w:noProof/>
          <w:color w:val="800000"/>
          <w:sz w:val="24"/>
          <w:szCs w:val="24"/>
        </w:rPr>
        <w:t>Critical Cultural Awareness</w:t>
      </w:r>
      <w:r w:rsidRPr="000F6A24">
        <w:rPr>
          <w:rFonts w:ascii="Arial" w:hAnsi="Arial" w:cs="Arial"/>
          <w:noProof/>
          <w:color w:val="800000"/>
          <w:sz w:val="24"/>
          <w:szCs w:val="24"/>
        </w:rPr>
        <w:t xml:space="preserve">, describes the ability to use perspectives, practices, and products in one’s own culture and in other cultures to make evaluations. </w:t>
      </w:r>
    </w:p>
    <w:p w14:paraId="04CB361A" w14:textId="4B0ED7AB" w:rsidR="00850201" w:rsidRDefault="0074768E" w:rsidP="0074768E">
      <w:pPr>
        <w:pStyle w:val="Heading3"/>
      </w:pPr>
      <w:bookmarkStart w:id="118" w:name="_Toc150821430"/>
      <w:r w:rsidRPr="00850201">
        <w:t>CROSS-CULTURAL ADAPTABILITY INVENTORY</w:t>
      </w:r>
      <w:bookmarkEnd w:id="118"/>
      <w:r w:rsidRPr="00A73831">
        <w:t xml:space="preserve"> </w:t>
      </w:r>
    </w:p>
    <w:p w14:paraId="5563A739" w14:textId="02E7435D" w:rsidR="000E7761" w:rsidRPr="004018DE" w:rsidRDefault="000E7761" w:rsidP="000E7761">
      <w:pPr>
        <w:rPr>
          <w:rFonts w:ascii="Arial" w:hAnsi="Arial" w:cs="Arial"/>
          <w:noProof/>
          <w:color w:val="800000"/>
          <w:sz w:val="24"/>
          <w:szCs w:val="24"/>
        </w:rPr>
      </w:pPr>
      <w:r w:rsidRPr="00A73831">
        <w:rPr>
          <w:rFonts w:ascii="Arial" w:hAnsi="Arial" w:cs="Arial"/>
          <w:b/>
          <w:noProof/>
          <w:color w:val="800000"/>
          <w:sz w:val="24"/>
          <w:szCs w:val="24"/>
        </w:rPr>
        <w:t xml:space="preserve">(CCAI) (Kelley &amp; Meyers, 2005) </w:t>
      </w:r>
    </w:p>
    <w:p w14:paraId="6B131F81" w14:textId="77777777" w:rsidR="000E7761" w:rsidRPr="00A73831" w:rsidRDefault="000E7761" w:rsidP="00522E4C">
      <w:pPr>
        <w:pStyle w:val="ListParagraph"/>
        <w:numPr>
          <w:ilvl w:val="0"/>
          <w:numId w:val="107"/>
        </w:numPr>
        <w:shd w:val="clear" w:color="auto" w:fill="C2D69B" w:themeFill="accent3" w:themeFillTint="99"/>
        <w:spacing w:line="360" w:lineRule="auto"/>
        <w:jc w:val="both"/>
        <w:rPr>
          <w:rFonts w:ascii="Arial" w:hAnsi="Arial" w:cs="Arial"/>
          <w:noProof/>
          <w:color w:val="800000"/>
          <w:sz w:val="24"/>
          <w:szCs w:val="24"/>
        </w:rPr>
      </w:pPr>
      <w:r w:rsidRPr="00A73831">
        <w:rPr>
          <w:rFonts w:ascii="Arial" w:hAnsi="Arial" w:cs="Arial"/>
          <w:noProof/>
          <w:color w:val="800000"/>
          <w:sz w:val="24"/>
          <w:szCs w:val="24"/>
        </w:rPr>
        <w:t xml:space="preserve">The emotional resistance dimension reflects an individual’s ability to cope with stress and ambiguity and recover from mistakes and unexpected turns of events with a positive attitude and resourcefulness. </w:t>
      </w:r>
    </w:p>
    <w:p w14:paraId="57AC83FC" w14:textId="77777777" w:rsidR="000E7761" w:rsidRPr="00A73831" w:rsidRDefault="000E7761" w:rsidP="00522E4C">
      <w:pPr>
        <w:pStyle w:val="ListParagraph"/>
        <w:numPr>
          <w:ilvl w:val="0"/>
          <w:numId w:val="107"/>
        </w:numPr>
        <w:shd w:val="clear" w:color="auto" w:fill="C2D69B" w:themeFill="accent3" w:themeFillTint="99"/>
        <w:spacing w:line="360" w:lineRule="auto"/>
        <w:jc w:val="both"/>
        <w:rPr>
          <w:rFonts w:ascii="Arial" w:hAnsi="Arial" w:cs="Arial"/>
          <w:noProof/>
          <w:color w:val="800000"/>
          <w:sz w:val="24"/>
          <w:szCs w:val="24"/>
        </w:rPr>
      </w:pPr>
      <w:r w:rsidRPr="00A73831">
        <w:rPr>
          <w:rFonts w:ascii="Arial" w:hAnsi="Arial" w:cs="Arial"/>
          <w:noProof/>
          <w:color w:val="800000"/>
          <w:sz w:val="24"/>
          <w:szCs w:val="24"/>
        </w:rPr>
        <w:t xml:space="preserve">The second dimension, flexibility and openness, assesses an individual’s openness to others and flexibility with regard to new and unfamiliar situations. </w:t>
      </w:r>
    </w:p>
    <w:p w14:paraId="10503896" w14:textId="77777777" w:rsidR="000E7761" w:rsidRPr="00A73831" w:rsidRDefault="000E7761" w:rsidP="00522E4C">
      <w:pPr>
        <w:pStyle w:val="ListParagraph"/>
        <w:numPr>
          <w:ilvl w:val="0"/>
          <w:numId w:val="107"/>
        </w:numPr>
        <w:shd w:val="clear" w:color="auto" w:fill="C2D69B" w:themeFill="accent3" w:themeFillTint="99"/>
        <w:spacing w:line="360" w:lineRule="auto"/>
        <w:jc w:val="both"/>
        <w:rPr>
          <w:rFonts w:ascii="Arial" w:hAnsi="Arial" w:cs="Arial"/>
          <w:noProof/>
          <w:color w:val="800000"/>
          <w:sz w:val="24"/>
          <w:szCs w:val="24"/>
        </w:rPr>
      </w:pPr>
      <w:r w:rsidRPr="00A73831">
        <w:rPr>
          <w:rFonts w:ascii="Arial" w:hAnsi="Arial" w:cs="Arial"/>
          <w:b/>
          <w:noProof/>
          <w:color w:val="800000"/>
          <w:sz w:val="24"/>
          <w:szCs w:val="24"/>
        </w:rPr>
        <w:t>Perceptual Acuity</w:t>
      </w:r>
      <w:r w:rsidRPr="00A73831">
        <w:rPr>
          <w:rFonts w:ascii="Arial" w:hAnsi="Arial" w:cs="Arial"/>
          <w:noProof/>
          <w:color w:val="800000"/>
          <w:sz w:val="24"/>
          <w:szCs w:val="24"/>
        </w:rPr>
        <w:t xml:space="preserve">, the third dimension, assesses both behavior and perception with emphasis on the individual’s ability to interpret communication cues (verbal and non-verbal) cross-culturally. </w:t>
      </w:r>
    </w:p>
    <w:p w14:paraId="70978464" w14:textId="77777777" w:rsidR="000E7761" w:rsidRPr="00A73831" w:rsidRDefault="000E7761" w:rsidP="00522E4C">
      <w:pPr>
        <w:pStyle w:val="ListParagraph"/>
        <w:numPr>
          <w:ilvl w:val="0"/>
          <w:numId w:val="107"/>
        </w:numPr>
        <w:shd w:val="clear" w:color="auto" w:fill="C2D69B" w:themeFill="accent3" w:themeFillTint="99"/>
        <w:spacing w:line="360" w:lineRule="auto"/>
        <w:jc w:val="both"/>
        <w:rPr>
          <w:rFonts w:ascii="Arial" w:hAnsi="Arial" w:cs="Arial"/>
          <w:noProof/>
          <w:color w:val="800000"/>
          <w:sz w:val="24"/>
          <w:szCs w:val="24"/>
        </w:rPr>
      </w:pPr>
      <w:r w:rsidRPr="00A73831">
        <w:rPr>
          <w:rFonts w:ascii="Arial" w:hAnsi="Arial" w:cs="Arial"/>
          <w:noProof/>
          <w:color w:val="800000"/>
          <w:sz w:val="24"/>
          <w:szCs w:val="24"/>
        </w:rPr>
        <w:t xml:space="preserve">The final dimension, </w:t>
      </w:r>
      <w:r w:rsidRPr="00A73831">
        <w:rPr>
          <w:rFonts w:ascii="Arial" w:hAnsi="Arial" w:cs="Arial"/>
          <w:b/>
          <w:noProof/>
          <w:color w:val="800000"/>
          <w:sz w:val="24"/>
          <w:szCs w:val="24"/>
        </w:rPr>
        <w:t>Personal Autonomy</w:t>
      </w:r>
      <w:r w:rsidRPr="00A73831">
        <w:rPr>
          <w:rFonts w:ascii="Arial" w:hAnsi="Arial" w:cs="Arial"/>
          <w:noProof/>
          <w:color w:val="800000"/>
          <w:sz w:val="24"/>
          <w:szCs w:val="24"/>
        </w:rPr>
        <w:t xml:space="preserve">, measures both the individual’s sense of identity and his ability to respect differing cultural values. </w:t>
      </w:r>
    </w:p>
    <w:p w14:paraId="139944D5" w14:textId="0A449C73" w:rsidR="00FD311A" w:rsidRPr="00D60F44" w:rsidRDefault="000E7761" w:rsidP="00D60F44">
      <w:pPr>
        <w:shd w:val="clear" w:color="auto" w:fill="C2D69B" w:themeFill="accent3" w:themeFillTint="99"/>
        <w:spacing w:line="360" w:lineRule="auto"/>
        <w:jc w:val="both"/>
        <w:rPr>
          <w:rFonts w:ascii="Arial" w:hAnsi="Arial" w:cs="Arial"/>
          <w:noProof/>
          <w:color w:val="800000"/>
          <w:sz w:val="24"/>
          <w:szCs w:val="24"/>
        </w:rPr>
      </w:pPr>
      <w:r w:rsidRPr="00496298">
        <w:rPr>
          <w:rFonts w:ascii="Arial" w:hAnsi="Arial" w:cs="Arial"/>
          <w:noProof/>
          <w:color w:val="800000"/>
          <w:sz w:val="24"/>
          <w:szCs w:val="24"/>
        </w:rPr>
        <w:t xml:space="preserve">The following is another tool that identifies more specifically what kinds of behaviours and beliefs are attributed to stages intercultural competency. This could be used as </w:t>
      </w:r>
      <w:r>
        <w:rPr>
          <w:rFonts w:ascii="Arial" w:hAnsi="Arial" w:cs="Arial"/>
          <w:noProof/>
          <w:color w:val="800000"/>
          <w:sz w:val="24"/>
          <w:szCs w:val="24"/>
        </w:rPr>
        <w:t>a</w:t>
      </w:r>
      <w:r w:rsidRPr="00496298">
        <w:rPr>
          <w:rFonts w:ascii="Arial" w:hAnsi="Arial" w:cs="Arial"/>
          <w:noProof/>
          <w:color w:val="800000"/>
          <w:sz w:val="24"/>
          <w:szCs w:val="24"/>
        </w:rPr>
        <w:t>nother self assessment tool and another way of defining individual cross cultural competency.</w:t>
      </w:r>
      <w:r w:rsidR="00FD311A" w:rsidRPr="009E2000">
        <w:rPr>
          <w:rFonts w:ascii="Arial" w:hAnsi="Arial" w:cs="Arial"/>
          <w:b/>
          <w:noProof/>
          <w:color w:val="800000"/>
          <w:sz w:val="24"/>
          <w:szCs w:val="24"/>
        </w:rPr>
        <w:tab/>
        <w:t xml:space="preserve"> </w:t>
      </w:r>
    </w:p>
    <w:p w14:paraId="7F99C6DE" w14:textId="77777777" w:rsidR="00850201" w:rsidRDefault="00850201" w:rsidP="00FD311A">
      <w:pPr>
        <w:shd w:val="clear" w:color="auto" w:fill="C2D69B" w:themeFill="accent3" w:themeFillTint="99"/>
        <w:jc w:val="both"/>
        <w:rPr>
          <w:rStyle w:val="Heading3Char"/>
        </w:rPr>
      </w:pPr>
    </w:p>
    <w:p w14:paraId="496F38EB" w14:textId="77777777" w:rsidR="00850201" w:rsidRDefault="00850201" w:rsidP="00FD311A">
      <w:pPr>
        <w:shd w:val="clear" w:color="auto" w:fill="C2D69B" w:themeFill="accent3" w:themeFillTint="99"/>
        <w:jc w:val="both"/>
        <w:rPr>
          <w:rStyle w:val="Heading3Char"/>
        </w:rPr>
      </w:pPr>
    </w:p>
    <w:p w14:paraId="4AE77C64" w14:textId="77777777" w:rsidR="00850201" w:rsidRDefault="00850201" w:rsidP="00FD311A">
      <w:pPr>
        <w:shd w:val="clear" w:color="auto" w:fill="C2D69B" w:themeFill="accent3" w:themeFillTint="99"/>
        <w:jc w:val="both"/>
        <w:rPr>
          <w:rStyle w:val="Heading3Char"/>
        </w:rPr>
      </w:pPr>
    </w:p>
    <w:p w14:paraId="2D9BED2F" w14:textId="77777777" w:rsidR="00850201" w:rsidRDefault="00850201" w:rsidP="00FD311A">
      <w:pPr>
        <w:shd w:val="clear" w:color="auto" w:fill="C2D69B" w:themeFill="accent3" w:themeFillTint="99"/>
        <w:jc w:val="both"/>
        <w:rPr>
          <w:rStyle w:val="Heading3Char"/>
        </w:rPr>
      </w:pPr>
    </w:p>
    <w:p w14:paraId="22B6AD91" w14:textId="77777777" w:rsidR="00850201" w:rsidRDefault="00850201" w:rsidP="00FD311A">
      <w:pPr>
        <w:shd w:val="clear" w:color="auto" w:fill="C2D69B" w:themeFill="accent3" w:themeFillTint="99"/>
        <w:jc w:val="both"/>
        <w:rPr>
          <w:rStyle w:val="Heading3Char"/>
        </w:rPr>
      </w:pPr>
    </w:p>
    <w:p w14:paraId="1FA0C361" w14:textId="77777777" w:rsidR="0074768E" w:rsidRDefault="0074768E" w:rsidP="00FD311A">
      <w:pPr>
        <w:shd w:val="clear" w:color="auto" w:fill="C2D69B" w:themeFill="accent3" w:themeFillTint="99"/>
        <w:jc w:val="both"/>
        <w:rPr>
          <w:rStyle w:val="Heading3Char"/>
        </w:rPr>
      </w:pPr>
    </w:p>
    <w:p w14:paraId="7D0FF7EF" w14:textId="042A5344" w:rsidR="00850201" w:rsidRPr="0074768E" w:rsidRDefault="0074768E" w:rsidP="0074768E">
      <w:pPr>
        <w:pStyle w:val="Heading3"/>
      </w:pPr>
      <w:bookmarkStart w:id="119" w:name="_Toc150821431"/>
      <w:r w:rsidRPr="0074768E">
        <w:t>DEVELOPMENTAL MODEL OF INTERCULTURAL COMPETENCE</w:t>
      </w:r>
      <w:bookmarkEnd w:id="119"/>
      <w:r w:rsidRPr="0074768E">
        <w:t xml:space="preserve"> </w:t>
      </w:r>
    </w:p>
    <w:p w14:paraId="195183C7" w14:textId="2419292E" w:rsidR="00FD311A" w:rsidRPr="0019772D" w:rsidRDefault="0074768E" w:rsidP="0074768E">
      <w:pPr>
        <w:pStyle w:val="Heading3"/>
        <w:rPr>
          <w:i/>
        </w:rPr>
      </w:pPr>
      <w:bookmarkStart w:id="120" w:name="_Toc150821432"/>
      <w:r w:rsidRPr="0019772D">
        <w:t>BENNETT’S (1993</w:t>
      </w:r>
      <w:r w:rsidRPr="0074768E">
        <w:t>)</w:t>
      </w:r>
      <w:bookmarkEnd w:id="120"/>
    </w:p>
    <w:tbl>
      <w:tblPr>
        <w:tblW w:w="0" w:type="auto"/>
        <w:tblBorders>
          <w:top w:val="single" w:sz="12" w:space="0" w:color="auto"/>
          <w:bottom w:val="single" w:sz="12" w:space="0" w:color="auto"/>
        </w:tblBorders>
        <w:tblLook w:val="01A0" w:firstRow="1" w:lastRow="0" w:firstColumn="1" w:lastColumn="1" w:noHBand="0" w:noVBand="0"/>
      </w:tblPr>
      <w:tblGrid>
        <w:gridCol w:w="870"/>
        <w:gridCol w:w="1578"/>
        <w:gridCol w:w="7020"/>
      </w:tblGrid>
      <w:tr w:rsidR="00FD311A" w:rsidRPr="008B2B1C" w14:paraId="6547EBC3" w14:textId="77777777" w:rsidTr="00FD311A">
        <w:tc>
          <w:tcPr>
            <w:tcW w:w="2448" w:type="dxa"/>
            <w:gridSpan w:val="2"/>
            <w:tcBorders>
              <w:top w:val="single" w:sz="12" w:space="0" w:color="auto"/>
              <w:bottom w:val="single" w:sz="6" w:space="0" w:color="auto"/>
            </w:tcBorders>
            <w:shd w:val="clear" w:color="auto" w:fill="auto"/>
          </w:tcPr>
          <w:p w14:paraId="67392F20" w14:textId="77777777" w:rsidR="00FD311A" w:rsidRPr="008B2B1C" w:rsidRDefault="00FD311A" w:rsidP="00FD311A">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Stage</w:t>
            </w:r>
          </w:p>
        </w:tc>
        <w:tc>
          <w:tcPr>
            <w:tcW w:w="7020" w:type="dxa"/>
            <w:tcBorders>
              <w:top w:val="single" w:sz="12" w:space="0" w:color="auto"/>
              <w:bottom w:val="single" w:sz="6" w:space="0" w:color="auto"/>
            </w:tcBorders>
            <w:shd w:val="clear" w:color="auto" w:fill="auto"/>
          </w:tcPr>
          <w:p w14:paraId="17D1C38E" w14:textId="77777777" w:rsidR="00FD311A" w:rsidRPr="008B2B1C" w:rsidRDefault="00FD311A" w:rsidP="00FD311A">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Sample Item</w:t>
            </w:r>
          </w:p>
        </w:tc>
      </w:tr>
      <w:tr w:rsidR="00FD311A" w:rsidRPr="008B2B1C" w14:paraId="35A100CA" w14:textId="77777777" w:rsidTr="00FD311A">
        <w:tc>
          <w:tcPr>
            <w:tcW w:w="870" w:type="dxa"/>
            <w:shd w:val="clear" w:color="auto" w:fill="auto"/>
          </w:tcPr>
          <w:p w14:paraId="132C7521" w14:textId="77777777" w:rsidR="00FD311A" w:rsidRPr="008B2B1C" w:rsidRDefault="00FD311A" w:rsidP="00FD311A">
            <w:pPr>
              <w:shd w:val="clear" w:color="auto" w:fill="C2D69B" w:themeFill="accent3" w:themeFillTint="99"/>
              <w:rPr>
                <w:rFonts w:ascii="Arial" w:hAnsi="Arial" w:cs="Arial"/>
                <w:noProof/>
                <w:color w:val="800000"/>
                <w:sz w:val="24"/>
                <w:szCs w:val="24"/>
              </w:rPr>
            </w:pPr>
          </w:p>
          <w:p w14:paraId="2B962BEF" w14:textId="77777777" w:rsidR="00FD311A" w:rsidRPr="008B2B1C" w:rsidRDefault="00FD311A" w:rsidP="00FD311A">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1</w:t>
            </w:r>
          </w:p>
        </w:tc>
        <w:tc>
          <w:tcPr>
            <w:tcW w:w="1578" w:type="dxa"/>
            <w:shd w:val="clear" w:color="auto" w:fill="auto"/>
          </w:tcPr>
          <w:p w14:paraId="3B204B76" w14:textId="77777777" w:rsidR="00FD311A" w:rsidRPr="008B2B1C" w:rsidRDefault="00FD311A" w:rsidP="00FD311A">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 xml:space="preserve">Denial </w:t>
            </w:r>
          </w:p>
        </w:tc>
        <w:tc>
          <w:tcPr>
            <w:tcW w:w="7020" w:type="dxa"/>
            <w:shd w:val="clear" w:color="auto" w:fill="auto"/>
          </w:tcPr>
          <w:p w14:paraId="60FBCD53" w14:textId="77777777" w:rsidR="00FD311A" w:rsidRPr="008B2B1C" w:rsidRDefault="00FD311A" w:rsidP="00FD311A">
            <w:pPr>
              <w:shd w:val="clear" w:color="auto" w:fill="C2D69B" w:themeFill="accent3" w:themeFillTint="99"/>
              <w:jc w:val="both"/>
              <w:rPr>
                <w:rFonts w:ascii="Arial" w:hAnsi="Arial" w:cs="Arial"/>
                <w:noProof/>
                <w:color w:val="800000"/>
                <w:sz w:val="24"/>
                <w:szCs w:val="24"/>
              </w:rPr>
            </w:pPr>
            <w:r w:rsidRPr="008B2B1C">
              <w:rPr>
                <w:rFonts w:ascii="Arial" w:hAnsi="Arial" w:cs="Arial"/>
                <w:noProof/>
                <w:color w:val="800000"/>
                <w:sz w:val="24"/>
                <w:szCs w:val="24"/>
              </w:rPr>
              <w:t xml:space="preserve">I feel most comfortable living and working in a community where people look and act like me. </w:t>
            </w:r>
          </w:p>
          <w:p w14:paraId="3700D2BA" w14:textId="77777777" w:rsidR="00FD311A" w:rsidRPr="008B2B1C" w:rsidRDefault="00FD311A" w:rsidP="00FD311A">
            <w:pPr>
              <w:jc w:val="both"/>
              <w:rPr>
                <w:rFonts w:ascii="Arial" w:hAnsi="Arial" w:cs="Arial"/>
                <w:noProof/>
                <w:color w:val="800000"/>
                <w:sz w:val="24"/>
                <w:szCs w:val="24"/>
              </w:rPr>
            </w:pPr>
          </w:p>
        </w:tc>
      </w:tr>
      <w:tr w:rsidR="00FD311A" w:rsidRPr="008B2B1C" w14:paraId="32DCE76B" w14:textId="77777777" w:rsidTr="00FD311A">
        <w:tc>
          <w:tcPr>
            <w:tcW w:w="870" w:type="dxa"/>
            <w:shd w:val="clear" w:color="auto" w:fill="auto"/>
          </w:tcPr>
          <w:p w14:paraId="7CA80957" w14:textId="77777777" w:rsidR="00FD311A" w:rsidRPr="008B2B1C" w:rsidRDefault="00FD311A" w:rsidP="00FD311A">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2</w:t>
            </w:r>
          </w:p>
        </w:tc>
        <w:tc>
          <w:tcPr>
            <w:tcW w:w="1578" w:type="dxa"/>
            <w:shd w:val="clear" w:color="auto" w:fill="auto"/>
          </w:tcPr>
          <w:p w14:paraId="557B4524" w14:textId="77777777" w:rsidR="00FD311A" w:rsidRPr="008B2B1C" w:rsidRDefault="00FD311A" w:rsidP="00FD311A">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Defense</w:t>
            </w:r>
          </w:p>
        </w:tc>
        <w:tc>
          <w:tcPr>
            <w:tcW w:w="7020" w:type="dxa"/>
            <w:shd w:val="clear" w:color="auto" w:fill="auto"/>
          </w:tcPr>
          <w:p w14:paraId="75185DB3" w14:textId="77777777" w:rsidR="00FD311A" w:rsidRPr="008B2B1C" w:rsidRDefault="00FD311A" w:rsidP="00FD311A">
            <w:pPr>
              <w:shd w:val="clear" w:color="auto" w:fill="C2D69B" w:themeFill="accent3" w:themeFillTint="99"/>
              <w:jc w:val="both"/>
              <w:rPr>
                <w:rFonts w:ascii="Arial" w:hAnsi="Arial" w:cs="Arial"/>
                <w:noProof/>
                <w:color w:val="800000"/>
                <w:sz w:val="24"/>
                <w:szCs w:val="24"/>
              </w:rPr>
            </w:pPr>
            <w:r w:rsidRPr="008B2B1C">
              <w:rPr>
                <w:rFonts w:ascii="Arial" w:hAnsi="Arial" w:cs="Arial"/>
                <w:noProof/>
                <w:color w:val="800000"/>
                <w:sz w:val="24"/>
                <w:szCs w:val="24"/>
              </w:rPr>
              <w:t xml:space="preserve">I believe that aid to developing countries should be targeted to those efforts that help these countries evolve toward the types of social, economic, and political systems that exist in the United States. </w:t>
            </w:r>
          </w:p>
          <w:p w14:paraId="42CFA43F" w14:textId="77777777" w:rsidR="00FD311A" w:rsidRPr="008B2B1C" w:rsidRDefault="00FD311A" w:rsidP="00FD311A">
            <w:pPr>
              <w:jc w:val="both"/>
              <w:rPr>
                <w:rFonts w:ascii="Arial" w:hAnsi="Arial" w:cs="Arial"/>
                <w:noProof/>
                <w:color w:val="800000"/>
                <w:sz w:val="24"/>
                <w:szCs w:val="24"/>
              </w:rPr>
            </w:pPr>
          </w:p>
        </w:tc>
      </w:tr>
      <w:tr w:rsidR="00FD311A" w:rsidRPr="008B2B1C" w14:paraId="1229105A" w14:textId="77777777" w:rsidTr="00FD311A">
        <w:tc>
          <w:tcPr>
            <w:tcW w:w="870" w:type="dxa"/>
            <w:shd w:val="clear" w:color="auto" w:fill="auto"/>
          </w:tcPr>
          <w:p w14:paraId="5FA6C83D" w14:textId="77777777" w:rsidR="00FD311A" w:rsidRPr="008B2B1C" w:rsidRDefault="00FD311A" w:rsidP="00FD311A">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3</w:t>
            </w:r>
          </w:p>
        </w:tc>
        <w:tc>
          <w:tcPr>
            <w:tcW w:w="1578" w:type="dxa"/>
            <w:shd w:val="clear" w:color="auto" w:fill="auto"/>
          </w:tcPr>
          <w:p w14:paraId="1C5CBA3B" w14:textId="77777777" w:rsidR="00FD311A" w:rsidRPr="008B2B1C" w:rsidRDefault="00FD311A" w:rsidP="00FD311A">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 xml:space="preserve">Minimization </w:t>
            </w:r>
          </w:p>
        </w:tc>
        <w:tc>
          <w:tcPr>
            <w:tcW w:w="7020" w:type="dxa"/>
            <w:shd w:val="clear" w:color="auto" w:fill="auto"/>
          </w:tcPr>
          <w:p w14:paraId="2C613CC1" w14:textId="77777777" w:rsidR="00FD311A" w:rsidRPr="008B2B1C" w:rsidRDefault="00FD311A" w:rsidP="00FD311A">
            <w:pPr>
              <w:shd w:val="clear" w:color="auto" w:fill="C2D69B" w:themeFill="accent3" w:themeFillTint="99"/>
              <w:jc w:val="both"/>
              <w:rPr>
                <w:rFonts w:ascii="Arial" w:hAnsi="Arial" w:cs="Arial"/>
                <w:noProof/>
                <w:color w:val="800000"/>
                <w:sz w:val="24"/>
                <w:szCs w:val="24"/>
              </w:rPr>
            </w:pPr>
            <w:r w:rsidRPr="008B2B1C">
              <w:rPr>
                <w:rFonts w:ascii="Arial" w:hAnsi="Arial" w:cs="Arial"/>
                <w:noProof/>
                <w:color w:val="800000"/>
                <w:sz w:val="24"/>
                <w:szCs w:val="24"/>
              </w:rPr>
              <w:t>I understand that difference exist [</w:t>
            </w:r>
            <w:r w:rsidRPr="008B2B1C">
              <w:rPr>
                <w:rFonts w:ascii="Arial" w:hAnsi="Arial" w:cs="Arial"/>
                <w:i/>
                <w:iCs/>
                <w:noProof/>
                <w:color w:val="800000"/>
                <w:sz w:val="24"/>
                <w:szCs w:val="24"/>
              </w:rPr>
              <w:t>sic</w:t>
            </w:r>
            <w:r w:rsidRPr="008B2B1C">
              <w:rPr>
                <w:rFonts w:ascii="Arial" w:hAnsi="Arial" w:cs="Arial"/>
                <w:noProof/>
                <w:color w:val="800000"/>
                <w:sz w:val="24"/>
                <w:szCs w:val="24"/>
              </w:rPr>
              <w:t xml:space="preserve">] but believe that we should focus on similarities. We are all human. </w:t>
            </w:r>
          </w:p>
          <w:p w14:paraId="2964915B" w14:textId="77777777" w:rsidR="00FD311A" w:rsidRPr="008B2B1C" w:rsidRDefault="00FD311A" w:rsidP="00FD311A">
            <w:pPr>
              <w:jc w:val="both"/>
              <w:rPr>
                <w:rFonts w:ascii="Arial" w:hAnsi="Arial" w:cs="Arial"/>
                <w:noProof/>
                <w:color w:val="800000"/>
                <w:sz w:val="24"/>
                <w:szCs w:val="24"/>
              </w:rPr>
            </w:pPr>
          </w:p>
        </w:tc>
      </w:tr>
      <w:tr w:rsidR="00FD311A" w:rsidRPr="008B2B1C" w14:paraId="585987D6" w14:textId="77777777" w:rsidTr="00FD311A">
        <w:tc>
          <w:tcPr>
            <w:tcW w:w="870" w:type="dxa"/>
            <w:shd w:val="clear" w:color="auto" w:fill="auto"/>
          </w:tcPr>
          <w:p w14:paraId="4C64FA54" w14:textId="77777777" w:rsidR="00FD311A" w:rsidRPr="008B2B1C" w:rsidRDefault="00FD311A" w:rsidP="00FD311A">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4</w:t>
            </w:r>
          </w:p>
        </w:tc>
        <w:tc>
          <w:tcPr>
            <w:tcW w:w="1578" w:type="dxa"/>
            <w:shd w:val="clear" w:color="auto" w:fill="auto"/>
          </w:tcPr>
          <w:p w14:paraId="58E433BE" w14:textId="77777777" w:rsidR="00FD311A" w:rsidRPr="008B2B1C" w:rsidRDefault="00FD311A" w:rsidP="00FD311A">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 xml:space="preserve">Acceptance </w:t>
            </w:r>
          </w:p>
        </w:tc>
        <w:tc>
          <w:tcPr>
            <w:tcW w:w="7020" w:type="dxa"/>
            <w:shd w:val="clear" w:color="auto" w:fill="auto"/>
          </w:tcPr>
          <w:p w14:paraId="45A1E7F3" w14:textId="77777777" w:rsidR="00FD311A" w:rsidRPr="008B2B1C" w:rsidRDefault="00FD311A" w:rsidP="00FD311A">
            <w:pPr>
              <w:shd w:val="clear" w:color="auto" w:fill="C2D69B" w:themeFill="accent3" w:themeFillTint="99"/>
              <w:jc w:val="both"/>
              <w:rPr>
                <w:rFonts w:ascii="Arial" w:hAnsi="Arial" w:cs="Arial"/>
                <w:noProof/>
                <w:color w:val="800000"/>
                <w:sz w:val="24"/>
                <w:szCs w:val="24"/>
              </w:rPr>
            </w:pPr>
            <w:r w:rsidRPr="008B2B1C">
              <w:rPr>
                <w:rFonts w:ascii="Arial" w:hAnsi="Arial" w:cs="Arial"/>
                <w:noProof/>
                <w:color w:val="800000"/>
                <w:sz w:val="24"/>
                <w:szCs w:val="24"/>
              </w:rPr>
              <w:t xml:space="preserve">I believe that verbal and nonverbal behavior vary across cultures and that all forms of such behavior are worthy of respect. </w:t>
            </w:r>
          </w:p>
          <w:p w14:paraId="6F4C2CA4" w14:textId="77777777" w:rsidR="00FD311A" w:rsidRPr="008B2B1C" w:rsidRDefault="00FD311A" w:rsidP="00FD311A">
            <w:pPr>
              <w:jc w:val="both"/>
              <w:rPr>
                <w:rFonts w:ascii="Arial" w:hAnsi="Arial" w:cs="Arial"/>
                <w:noProof/>
                <w:color w:val="800000"/>
                <w:sz w:val="24"/>
                <w:szCs w:val="24"/>
              </w:rPr>
            </w:pPr>
          </w:p>
        </w:tc>
      </w:tr>
      <w:tr w:rsidR="00FD311A" w:rsidRPr="008B2B1C" w14:paraId="7C161498" w14:textId="77777777" w:rsidTr="00FD311A">
        <w:tc>
          <w:tcPr>
            <w:tcW w:w="870" w:type="dxa"/>
            <w:shd w:val="clear" w:color="auto" w:fill="auto"/>
          </w:tcPr>
          <w:p w14:paraId="7DBD0B1C" w14:textId="77777777" w:rsidR="00FD311A" w:rsidRPr="008B2B1C" w:rsidRDefault="00FD311A" w:rsidP="00FD311A">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5</w:t>
            </w:r>
          </w:p>
        </w:tc>
        <w:tc>
          <w:tcPr>
            <w:tcW w:w="1578" w:type="dxa"/>
            <w:shd w:val="clear" w:color="auto" w:fill="auto"/>
          </w:tcPr>
          <w:p w14:paraId="5860205D" w14:textId="77777777" w:rsidR="00FD311A" w:rsidRPr="008B2B1C" w:rsidRDefault="00FD311A" w:rsidP="00FD311A">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 xml:space="preserve">Adaptation </w:t>
            </w:r>
          </w:p>
        </w:tc>
        <w:tc>
          <w:tcPr>
            <w:tcW w:w="7020" w:type="dxa"/>
            <w:shd w:val="clear" w:color="auto" w:fill="auto"/>
          </w:tcPr>
          <w:p w14:paraId="7AC67EE7" w14:textId="77777777" w:rsidR="00FD311A" w:rsidRPr="008B2B1C" w:rsidRDefault="00FD311A" w:rsidP="00FD311A">
            <w:pPr>
              <w:shd w:val="clear" w:color="auto" w:fill="C2D69B" w:themeFill="accent3" w:themeFillTint="99"/>
              <w:jc w:val="both"/>
              <w:rPr>
                <w:rFonts w:ascii="Arial" w:hAnsi="Arial" w:cs="Arial"/>
                <w:noProof/>
                <w:color w:val="800000"/>
                <w:sz w:val="24"/>
                <w:szCs w:val="24"/>
              </w:rPr>
            </w:pPr>
            <w:r w:rsidRPr="008B2B1C">
              <w:rPr>
                <w:rFonts w:ascii="Arial" w:hAnsi="Arial" w:cs="Arial"/>
                <w:noProof/>
                <w:color w:val="800000"/>
                <w:sz w:val="24"/>
                <w:szCs w:val="24"/>
              </w:rPr>
              <w:t>I have two or more cultural frames of reference, and I feel positive about cultural differences</w:t>
            </w:r>
          </w:p>
          <w:p w14:paraId="2BFF4C12" w14:textId="77777777" w:rsidR="00FD311A" w:rsidRPr="008B2B1C" w:rsidRDefault="00FD311A" w:rsidP="00FD311A">
            <w:pPr>
              <w:jc w:val="both"/>
              <w:rPr>
                <w:rFonts w:ascii="Arial" w:hAnsi="Arial" w:cs="Arial"/>
                <w:noProof/>
                <w:color w:val="800000"/>
                <w:sz w:val="24"/>
                <w:szCs w:val="24"/>
              </w:rPr>
            </w:pPr>
          </w:p>
        </w:tc>
      </w:tr>
      <w:tr w:rsidR="00FD311A" w:rsidRPr="008B2B1C" w14:paraId="61E17DBF" w14:textId="77777777" w:rsidTr="00FD311A">
        <w:tc>
          <w:tcPr>
            <w:tcW w:w="870" w:type="dxa"/>
            <w:tcBorders>
              <w:bottom w:val="single" w:sz="12" w:space="0" w:color="auto"/>
            </w:tcBorders>
            <w:shd w:val="clear" w:color="auto" w:fill="auto"/>
          </w:tcPr>
          <w:p w14:paraId="7621050D" w14:textId="77777777" w:rsidR="00FD311A" w:rsidRPr="008B2B1C" w:rsidRDefault="00FD311A" w:rsidP="00FD311A">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6</w:t>
            </w:r>
          </w:p>
        </w:tc>
        <w:tc>
          <w:tcPr>
            <w:tcW w:w="1578" w:type="dxa"/>
            <w:tcBorders>
              <w:bottom w:val="single" w:sz="12" w:space="0" w:color="auto"/>
            </w:tcBorders>
            <w:shd w:val="clear" w:color="auto" w:fill="auto"/>
          </w:tcPr>
          <w:p w14:paraId="6BCBAB0C" w14:textId="77777777" w:rsidR="00FD311A" w:rsidRPr="008B2B1C" w:rsidRDefault="00FD311A" w:rsidP="00FD311A">
            <w:pPr>
              <w:shd w:val="clear" w:color="auto" w:fill="C2D69B" w:themeFill="accent3" w:themeFillTint="99"/>
              <w:rPr>
                <w:rFonts w:ascii="Arial" w:hAnsi="Arial" w:cs="Arial"/>
                <w:noProof/>
                <w:color w:val="800000"/>
                <w:sz w:val="24"/>
                <w:szCs w:val="24"/>
              </w:rPr>
            </w:pPr>
            <w:r w:rsidRPr="008B2B1C">
              <w:rPr>
                <w:rFonts w:ascii="Arial" w:hAnsi="Arial" w:cs="Arial"/>
                <w:noProof/>
                <w:color w:val="800000"/>
                <w:sz w:val="24"/>
                <w:szCs w:val="24"/>
              </w:rPr>
              <w:t xml:space="preserve">Integration </w:t>
            </w:r>
          </w:p>
        </w:tc>
        <w:tc>
          <w:tcPr>
            <w:tcW w:w="7020" w:type="dxa"/>
            <w:tcBorders>
              <w:bottom w:val="single" w:sz="12" w:space="0" w:color="auto"/>
            </w:tcBorders>
            <w:shd w:val="clear" w:color="auto" w:fill="auto"/>
          </w:tcPr>
          <w:p w14:paraId="7F6DD7C7" w14:textId="77777777" w:rsidR="00FD311A" w:rsidRPr="008B2B1C" w:rsidRDefault="00FD311A" w:rsidP="00FD311A">
            <w:pPr>
              <w:shd w:val="clear" w:color="auto" w:fill="C2D69B" w:themeFill="accent3" w:themeFillTint="99"/>
              <w:jc w:val="both"/>
              <w:rPr>
                <w:rFonts w:ascii="Arial" w:hAnsi="Arial" w:cs="Arial"/>
                <w:noProof/>
                <w:color w:val="800000"/>
                <w:sz w:val="24"/>
                <w:szCs w:val="24"/>
              </w:rPr>
            </w:pPr>
            <w:r w:rsidRPr="008B2B1C">
              <w:rPr>
                <w:rFonts w:ascii="Arial" w:hAnsi="Arial" w:cs="Arial"/>
                <w:noProof/>
                <w:color w:val="800000"/>
                <w:sz w:val="24"/>
                <w:szCs w:val="24"/>
              </w:rPr>
              <w:t>I am able to analyze and evaluate situations from one or more chosen cultural perspectives.</w:t>
            </w:r>
          </w:p>
          <w:p w14:paraId="33FBE734" w14:textId="77777777" w:rsidR="00FD311A" w:rsidRPr="008B2B1C" w:rsidRDefault="00FD311A" w:rsidP="00FD311A">
            <w:pPr>
              <w:jc w:val="both"/>
              <w:rPr>
                <w:rFonts w:ascii="Arial" w:hAnsi="Arial" w:cs="Arial"/>
                <w:noProof/>
                <w:color w:val="800000"/>
                <w:sz w:val="24"/>
                <w:szCs w:val="24"/>
              </w:rPr>
            </w:pPr>
          </w:p>
        </w:tc>
      </w:tr>
    </w:tbl>
    <w:p w14:paraId="22A1E9A5" w14:textId="77777777" w:rsidR="00FD311A" w:rsidRPr="009E2000" w:rsidRDefault="00FD311A" w:rsidP="00FD311A">
      <w:pPr>
        <w:shd w:val="clear" w:color="auto" w:fill="C2D69B" w:themeFill="accent3" w:themeFillTint="99"/>
        <w:rPr>
          <w:rFonts w:ascii="Arial" w:hAnsi="Arial" w:cs="Arial"/>
          <w:b/>
          <w:noProof/>
          <w:color w:val="800000"/>
          <w:sz w:val="24"/>
          <w:szCs w:val="24"/>
        </w:rPr>
      </w:pPr>
    </w:p>
    <w:p w14:paraId="3E524AFE" w14:textId="58F73B0A" w:rsidR="00D60F44" w:rsidRPr="00A31AFE" w:rsidRDefault="00D60F44" w:rsidP="00D60F44">
      <w:pPr>
        <w:pStyle w:val="NoteLevel1"/>
        <w:numPr>
          <w:ilvl w:val="0"/>
          <w:numId w:val="0"/>
        </w:numPr>
        <w:rPr>
          <w:rFonts w:ascii="Arial" w:hAnsi="Arial" w:cs="Arial"/>
          <w:i/>
          <w:color w:val="800000"/>
        </w:rPr>
      </w:pPr>
      <w:r w:rsidRPr="00A31AFE">
        <w:rPr>
          <w:rFonts w:ascii="Arial" w:hAnsi="Arial" w:cs="Arial"/>
          <w:color w:val="800000"/>
        </w:rPr>
        <w:lastRenderedPageBreak/>
        <w:t xml:space="preserve">Sample items for Bennett’s (1993) Developmental Model of Intercultural Competence.  </w:t>
      </w:r>
    </w:p>
    <w:tbl>
      <w:tblPr>
        <w:tblW w:w="0" w:type="auto"/>
        <w:tblBorders>
          <w:top w:val="single" w:sz="12" w:space="0" w:color="auto"/>
          <w:bottom w:val="single" w:sz="12" w:space="0" w:color="auto"/>
        </w:tblBorders>
        <w:tblLook w:val="01A0" w:firstRow="1" w:lastRow="0" w:firstColumn="1" w:lastColumn="1" w:noHBand="0" w:noVBand="0"/>
      </w:tblPr>
      <w:tblGrid>
        <w:gridCol w:w="870"/>
        <w:gridCol w:w="1578"/>
        <w:gridCol w:w="7020"/>
      </w:tblGrid>
      <w:tr w:rsidR="00D60F44" w:rsidRPr="00A31AFE" w14:paraId="7400A3DA" w14:textId="77777777" w:rsidTr="00D60F44">
        <w:tc>
          <w:tcPr>
            <w:tcW w:w="2448" w:type="dxa"/>
            <w:gridSpan w:val="2"/>
            <w:tcBorders>
              <w:top w:val="single" w:sz="12" w:space="0" w:color="auto"/>
              <w:bottom w:val="single" w:sz="6" w:space="0" w:color="auto"/>
            </w:tcBorders>
            <w:shd w:val="clear" w:color="auto" w:fill="auto"/>
          </w:tcPr>
          <w:p w14:paraId="7613CA03" w14:textId="77777777" w:rsidR="00D60F44" w:rsidRPr="00A31AFE" w:rsidRDefault="00D60F44" w:rsidP="00D60F44">
            <w:pPr>
              <w:pStyle w:val="NoteLevel1"/>
              <w:numPr>
                <w:ilvl w:val="0"/>
                <w:numId w:val="0"/>
              </w:numPr>
              <w:jc w:val="center"/>
              <w:rPr>
                <w:rFonts w:ascii="Arial" w:hAnsi="Arial" w:cs="Arial"/>
                <w:color w:val="800000"/>
              </w:rPr>
            </w:pPr>
            <w:r w:rsidRPr="00A31AFE">
              <w:rPr>
                <w:rFonts w:ascii="Arial" w:hAnsi="Arial" w:cs="Arial"/>
                <w:color w:val="800000"/>
              </w:rPr>
              <w:t>Stage</w:t>
            </w:r>
          </w:p>
        </w:tc>
        <w:tc>
          <w:tcPr>
            <w:tcW w:w="7020" w:type="dxa"/>
            <w:tcBorders>
              <w:top w:val="single" w:sz="12" w:space="0" w:color="auto"/>
              <w:bottom w:val="single" w:sz="6" w:space="0" w:color="auto"/>
            </w:tcBorders>
            <w:shd w:val="clear" w:color="auto" w:fill="auto"/>
          </w:tcPr>
          <w:p w14:paraId="7039C9D3" w14:textId="77777777" w:rsidR="00D60F44" w:rsidRPr="00A31AFE" w:rsidRDefault="00D60F44" w:rsidP="00D60F44">
            <w:pPr>
              <w:pStyle w:val="NoteLevel1"/>
              <w:numPr>
                <w:ilvl w:val="0"/>
                <w:numId w:val="6"/>
              </w:numPr>
              <w:rPr>
                <w:rFonts w:ascii="Arial" w:hAnsi="Arial" w:cs="Arial"/>
                <w:color w:val="800000"/>
              </w:rPr>
            </w:pPr>
            <w:r w:rsidRPr="00A31AFE">
              <w:rPr>
                <w:rFonts w:ascii="Arial" w:hAnsi="Arial" w:cs="Arial"/>
                <w:color w:val="800000"/>
              </w:rPr>
              <w:t>Sample Item</w:t>
            </w:r>
          </w:p>
        </w:tc>
      </w:tr>
      <w:tr w:rsidR="00D60F44" w:rsidRPr="00A31AFE" w14:paraId="7939EB95" w14:textId="77777777" w:rsidTr="00D60F44">
        <w:tc>
          <w:tcPr>
            <w:tcW w:w="870" w:type="dxa"/>
            <w:shd w:val="clear" w:color="auto" w:fill="auto"/>
          </w:tcPr>
          <w:p w14:paraId="579ADA4E" w14:textId="77777777" w:rsidR="00D60F44" w:rsidRPr="00A31AFE" w:rsidRDefault="00D60F44" w:rsidP="00D60F44">
            <w:pPr>
              <w:pStyle w:val="NoteLevel1"/>
              <w:numPr>
                <w:ilvl w:val="0"/>
                <w:numId w:val="0"/>
              </w:numPr>
              <w:rPr>
                <w:rFonts w:ascii="Arial" w:hAnsi="Arial" w:cs="Arial"/>
                <w:color w:val="800000"/>
              </w:rPr>
            </w:pPr>
            <w:r w:rsidRPr="00A31AFE">
              <w:rPr>
                <w:rFonts w:ascii="Arial" w:hAnsi="Arial" w:cs="Arial"/>
                <w:color w:val="800000"/>
              </w:rPr>
              <w:t>1</w:t>
            </w:r>
          </w:p>
        </w:tc>
        <w:tc>
          <w:tcPr>
            <w:tcW w:w="1578" w:type="dxa"/>
            <w:shd w:val="clear" w:color="auto" w:fill="auto"/>
          </w:tcPr>
          <w:p w14:paraId="6AB5C2C4" w14:textId="77777777" w:rsidR="00D60F44" w:rsidRPr="00A31AFE" w:rsidRDefault="00D60F44" w:rsidP="00D60F44">
            <w:pPr>
              <w:pStyle w:val="NoteLevel1"/>
              <w:numPr>
                <w:ilvl w:val="0"/>
                <w:numId w:val="0"/>
              </w:numPr>
              <w:rPr>
                <w:rFonts w:ascii="Arial" w:hAnsi="Arial" w:cs="Arial"/>
                <w:color w:val="800000"/>
              </w:rPr>
            </w:pPr>
            <w:r w:rsidRPr="00A31AFE">
              <w:rPr>
                <w:rFonts w:ascii="Arial" w:hAnsi="Arial" w:cs="Arial"/>
                <w:color w:val="800000"/>
              </w:rPr>
              <w:t xml:space="preserve">Denial </w:t>
            </w:r>
          </w:p>
        </w:tc>
        <w:tc>
          <w:tcPr>
            <w:tcW w:w="7020" w:type="dxa"/>
            <w:shd w:val="clear" w:color="auto" w:fill="auto"/>
          </w:tcPr>
          <w:p w14:paraId="59FDD0A3" w14:textId="77777777" w:rsidR="00D60F44" w:rsidRPr="00A31AFE" w:rsidRDefault="00D60F44" w:rsidP="00850201">
            <w:pPr>
              <w:pStyle w:val="NoteLevel1"/>
              <w:numPr>
                <w:ilvl w:val="0"/>
                <w:numId w:val="6"/>
              </w:numPr>
              <w:spacing w:line="360" w:lineRule="auto"/>
              <w:rPr>
                <w:rFonts w:ascii="Arial" w:hAnsi="Arial" w:cs="Arial"/>
                <w:color w:val="800000"/>
              </w:rPr>
            </w:pPr>
            <w:r w:rsidRPr="00A31AFE">
              <w:rPr>
                <w:rFonts w:ascii="Arial" w:hAnsi="Arial" w:cs="Arial"/>
                <w:color w:val="800000"/>
              </w:rPr>
              <w:t xml:space="preserve">I feel most comfortable living and working in a community where people look and act like me. </w:t>
            </w:r>
          </w:p>
        </w:tc>
      </w:tr>
      <w:tr w:rsidR="00D60F44" w:rsidRPr="00A31AFE" w14:paraId="2EFA0662" w14:textId="77777777" w:rsidTr="00D60F44">
        <w:tc>
          <w:tcPr>
            <w:tcW w:w="870" w:type="dxa"/>
            <w:shd w:val="clear" w:color="auto" w:fill="auto"/>
          </w:tcPr>
          <w:p w14:paraId="3E0FA253" w14:textId="77777777" w:rsidR="00D60F44" w:rsidRPr="00A31AFE" w:rsidRDefault="00D60F44" w:rsidP="00D60F44">
            <w:pPr>
              <w:pStyle w:val="NoteLevel1"/>
              <w:numPr>
                <w:ilvl w:val="0"/>
                <w:numId w:val="0"/>
              </w:numPr>
              <w:rPr>
                <w:rFonts w:ascii="Arial" w:hAnsi="Arial" w:cs="Arial"/>
                <w:color w:val="800000"/>
              </w:rPr>
            </w:pPr>
            <w:r w:rsidRPr="00A31AFE">
              <w:rPr>
                <w:rFonts w:ascii="Arial" w:hAnsi="Arial" w:cs="Arial"/>
                <w:color w:val="800000"/>
              </w:rPr>
              <w:t>2</w:t>
            </w:r>
          </w:p>
        </w:tc>
        <w:tc>
          <w:tcPr>
            <w:tcW w:w="1578" w:type="dxa"/>
            <w:shd w:val="clear" w:color="auto" w:fill="auto"/>
          </w:tcPr>
          <w:p w14:paraId="78D312E8" w14:textId="77777777" w:rsidR="00D60F44" w:rsidRPr="00A31AFE" w:rsidRDefault="00D60F44" w:rsidP="00D60F44">
            <w:pPr>
              <w:pStyle w:val="NoteLevel1"/>
              <w:numPr>
                <w:ilvl w:val="0"/>
                <w:numId w:val="0"/>
              </w:numPr>
              <w:rPr>
                <w:rFonts w:ascii="Arial" w:hAnsi="Arial" w:cs="Arial"/>
                <w:color w:val="800000"/>
              </w:rPr>
            </w:pPr>
            <w:r w:rsidRPr="00A31AFE">
              <w:rPr>
                <w:rFonts w:ascii="Arial" w:hAnsi="Arial" w:cs="Arial"/>
                <w:color w:val="800000"/>
              </w:rPr>
              <w:t>Defense</w:t>
            </w:r>
          </w:p>
        </w:tc>
        <w:tc>
          <w:tcPr>
            <w:tcW w:w="7020" w:type="dxa"/>
            <w:shd w:val="clear" w:color="auto" w:fill="auto"/>
          </w:tcPr>
          <w:p w14:paraId="5489366E" w14:textId="77777777" w:rsidR="00D60F44" w:rsidRPr="00A31AFE" w:rsidRDefault="00D60F44" w:rsidP="00850201">
            <w:pPr>
              <w:pStyle w:val="NoteLevel1"/>
              <w:numPr>
                <w:ilvl w:val="0"/>
                <w:numId w:val="6"/>
              </w:numPr>
              <w:spacing w:line="360" w:lineRule="auto"/>
              <w:rPr>
                <w:rFonts w:ascii="Arial" w:hAnsi="Arial" w:cs="Arial"/>
                <w:color w:val="800000"/>
              </w:rPr>
            </w:pPr>
            <w:r w:rsidRPr="00A31AFE">
              <w:rPr>
                <w:rFonts w:ascii="Arial" w:hAnsi="Arial" w:cs="Arial"/>
                <w:color w:val="800000"/>
              </w:rPr>
              <w:t xml:space="preserve">I believe that aid to developing countries should be targeted to those efforts that help these countries evolve toward the types of social, economic, and political systems that exist in the United States. </w:t>
            </w:r>
          </w:p>
        </w:tc>
      </w:tr>
      <w:tr w:rsidR="00D60F44" w:rsidRPr="00A31AFE" w14:paraId="0F6C7793" w14:textId="77777777" w:rsidTr="00D60F44">
        <w:tc>
          <w:tcPr>
            <w:tcW w:w="870" w:type="dxa"/>
            <w:shd w:val="clear" w:color="auto" w:fill="auto"/>
          </w:tcPr>
          <w:p w14:paraId="48D3B112" w14:textId="77777777" w:rsidR="00D60F44" w:rsidRPr="00A31AFE" w:rsidRDefault="00D60F44" w:rsidP="00D60F44">
            <w:pPr>
              <w:pStyle w:val="NoteLevel1"/>
              <w:numPr>
                <w:ilvl w:val="0"/>
                <w:numId w:val="0"/>
              </w:numPr>
              <w:rPr>
                <w:rFonts w:ascii="Arial" w:hAnsi="Arial" w:cs="Arial"/>
                <w:color w:val="800000"/>
              </w:rPr>
            </w:pPr>
            <w:r w:rsidRPr="00A31AFE">
              <w:rPr>
                <w:rFonts w:ascii="Arial" w:hAnsi="Arial" w:cs="Arial"/>
                <w:color w:val="800000"/>
              </w:rPr>
              <w:t>3</w:t>
            </w:r>
          </w:p>
        </w:tc>
        <w:tc>
          <w:tcPr>
            <w:tcW w:w="1578" w:type="dxa"/>
            <w:shd w:val="clear" w:color="auto" w:fill="auto"/>
          </w:tcPr>
          <w:p w14:paraId="7C3CE6B6" w14:textId="77777777" w:rsidR="00D60F44" w:rsidRPr="00A31AFE" w:rsidRDefault="00D60F44" w:rsidP="00D60F44">
            <w:pPr>
              <w:pStyle w:val="NoteLevel1"/>
              <w:numPr>
                <w:ilvl w:val="0"/>
                <w:numId w:val="0"/>
              </w:numPr>
              <w:rPr>
                <w:rFonts w:ascii="Arial" w:hAnsi="Arial" w:cs="Arial"/>
                <w:color w:val="800000"/>
              </w:rPr>
            </w:pPr>
            <w:r w:rsidRPr="00A31AFE">
              <w:rPr>
                <w:rFonts w:ascii="Arial" w:hAnsi="Arial" w:cs="Arial"/>
                <w:color w:val="800000"/>
              </w:rPr>
              <w:t xml:space="preserve">Minimization </w:t>
            </w:r>
          </w:p>
        </w:tc>
        <w:tc>
          <w:tcPr>
            <w:tcW w:w="7020" w:type="dxa"/>
            <w:shd w:val="clear" w:color="auto" w:fill="auto"/>
          </w:tcPr>
          <w:p w14:paraId="476BD8E4" w14:textId="77777777" w:rsidR="00D60F44" w:rsidRPr="00A31AFE" w:rsidRDefault="00D60F44" w:rsidP="00850201">
            <w:pPr>
              <w:pStyle w:val="NoteLevel1"/>
              <w:numPr>
                <w:ilvl w:val="0"/>
                <w:numId w:val="6"/>
              </w:numPr>
              <w:spacing w:line="360" w:lineRule="auto"/>
              <w:rPr>
                <w:rFonts w:ascii="Arial" w:hAnsi="Arial" w:cs="Arial"/>
                <w:color w:val="800000"/>
              </w:rPr>
            </w:pPr>
            <w:r w:rsidRPr="00A31AFE">
              <w:rPr>
                <w:rFonts w:ascii="Arial" w:hAnsi="Arial" w:cs="Arial"/>
                <w:color w:val="800000"/>
              </w:rPr>
              <w:t>I understand that difference exist [</w:t>
            </w:r>
            <w:r w:rsidRPr="00A31AFE">
              <w:rPr>
                <w:rFonts w:ascii="Arial" w:hAnsi="Arial" w:cs="Arial"/>
                <w:i/>
                <w:iCs/>
                <w:color w:val="800000"/>
              </w:rPr>
              <w:t>sic</w:t>
            </w:r>
            <w:r w:rsidRPr="00A31AFE">
              <w:rPr>
                <w:rFonts w:ascii="Arial" w:hAnsi="Arial" w:cs="Arial"/>
                <w:color w:val="800000"/>
              </w:rPr>
              <w:t xml:space="preserve">] but believe that we should focus on similarities. We are all human. </w:t>
            </w:r>
          </w:p>
        </w:tc>
      </w:tr>
      <w:tr w:rsidR="00D60F44" w:rsidRPr="00A31AFE" w14:paraId="0E35AE37" w14:textId="77777777" w:rsidTr="00D60F44">
        <w:trPr>
          <w:trHeight w:val="1659"/>
        </w:trPr>
        <w:tc>
          <w:tcPr>
            <w:tcW w:w="870" w:type="dxa"/>
            <w:shd w:val="clear" w:color="auto" w:fill="auto"/>
          </w:tcPr>
          <w:p w14:paraId="4F340696" w14:textId="77777777" w:rsidR="00D60F44" w:rsidRPr="00A31AFE" w:rsidRDefault="00D60F44" w:rsidP="00D60F44">
            <w:pPr>
              <w:pStyle w:val="NoteLevel1"/>
              <w:numPr>
                <w:ilvl w:val="0"/>
                <w:numId w:val="0"/>
              </w:numPr>
              <w:rPr>
                <w:rFonts w:ascii="Arial" w:hAnsi="Arial" w:cs="Arial"/>
                <w:color w:val="800000"/>
              </w:rPr>
            </w:pPr>
            <w:r w:rsidRPr="00A31AFE">
              <w:rPr>
                <w:rFonts w:ascii="Arial" w:hAnsi="Arial" w:cs="Arial"/>
                <w:color w:val="800000"/>
              </w:rPr>
              <w:t>4</w:t>
            </w:r>
          </w:p>
        </w:tc>
        <w:tc>
          <w:tcPr>
            <w:tcW w:w="1578" w:type="dxa"/>
            <w:shd w:val="clear" w:color="auto" w:fill="auto"/>
          </w:tcPr>
          <w:p w14:paraId="19ED8D93" w14:textId="77777777" w:rsidR="00D60F44" w:rsidRPr="00A31AFE" w:rsidRDefault="00D60F44" w:rsidP="00D60F44">
            <w:pPr>
              <w:pStyle w:val="NoteLevel1"/>
              <w:numPr>
                <w:ilvl w:val="0"/>
                <w:numId w:val="0"/>
              </w:numPr>
              <w:rPr>
                <w:rFonts w:ascii="Arial" w:hAnsi="Arial" w:cs="Arial"/>
                <w:color w:val="800000"/>
              </w:rPr>
            </w:pPr>
            <w:r w:rsidRPr="00A31AFE">
              <w:rPr>
                <w:rFonts w:ascii="Arial" w:hAnsi="Arial" w:cs="Arial"/>
                <w:color w:val="800000"/>
              </w:rPr>
              <w:t xml:space="preserve">Acceptance </w:t>
            </w:r>
          </w:p>
        </w:tc>
        <w:tc>
          <w:tcPr>
            <w:tcW w:w="7020" w:type="dxa"/>
            <w:shd w:val="clear" w:color="auto" w:fill="auto"/>
          </w:tcPr>
          <w:p w14:paraId="495CF527" w14:textId="77777777" w:rsidR="00D60F44" w:rsidRPr="00A31AFE" w:rsidRDefault="00D60F44" w:rsidP="00522E4C">
            <w:pPr>
              <w:pStyle w:val="NoteLevel1"/>
              <w:numPr>
                <w:ilvl w:val="0"/>
                <w:numId w:val="76"/>
              </w:numPr>
              <w:tabs>
                <w:tab w:val="decimal" w:pos="432"/>
              </w:tabs>
              <w:spacing w:line="360" w:lineRule="auto"/>
              <w:rPr>
                <w:rFonts w:ascii="Arial" w:hAnsi="Arial" w:cs="Arial"/>
                <w:color w:val="800000"/>
              </w:rPr>
            </w:pPr>
            <w:r w:rsidRPr="00A31AFE">
              <w:rPr>
                <w:rFonts w:ascii="Arial" w:hAnsi="Arial" w:cs="Arial"/>
                <w:color w:val="800000"/>
              </w:rPr>
              <w:t xml:space="preserve">I believe that verbal and nonverbal behaviors vary across cultures and that all forms of such behavior are worthy of respect. </w:t>
            </w:r>
          </w:p>
        </w:tc>
      </w:tr>
      <w:tr w:rsidR="00D60F44" w:rsidRPr="00A31AFE" w14:paraId="3E3B69B7" w14:textId="77777777" w:rsidTr="00D60F44">
        <w:tc>
          <w:tcPr>
            <w:tcW w:w="870" w:type="dxa"/>
            <w:shd w:val="clear" w:color="auto" w:fill="auto"/>
          </w:tcPr>
          <w:p w14:paraId="3C692DAD" w14:textId="77777777" w:rsidR="00D60F44" w:rsidRPr="00A31AFE" w:rsidRDefault="00D60F44" w:rsidP="00D60F44">
            <w:pPr>
              <w:pStyle w:val="NoteLevel1"/>
              <w:numPr>
                <w:ilvl w:val="0"/>
                <w:numId w:val="0"/>
              </w:numPr>
              <w:rPr>
                <w:rFonts w:ascii="Arial" w:hAnsi="Arial" w:cs="Arial"/>
                <w:color w:val="800000"/>
              </w:rPr>
            </w:pPr>
            <w:r w:rsidRPr="00A31AFE">
              <w:rPr>
                <w:rFonts w:ascii="Arial" w:hAnsi="Arial" w:cs="Arial"/>
                <w:color w:val="800000"/>
              </w:rPr>
              <w:t>5</w:t>
            </w:r>
          </w:p>
        </w:tc>
        <w:tc>
          <w:tcPr>
            <w:tcW w:w="1578" w:type="dxa"/>
            <w:shd w:val="clear" w:color="auto" w:fill="auto"/>
          </w:tcPr>
          <w:p w14:paraId="2A0A1A72" w14:textId="77777777" w:rsidR="00D60F44" w:rsidRPr="00A31AFE" w:rsidRDefault="00D60F44" w:rsidP="00D60F44">
            <w:pPr>
              <w:pStyle w:val="NoteLevel1"/>
              <w:numPr>
                <w:ilvl w:val="0"/>
                <w:numId w:val="0"/>
              </w:numPr>
              <w:rPr>
                <w:rFonts w:ascii="Arial" w:hAnsi="Arial" w:cs="Arial"/>
                <w:color w:val="800000"/>
              </w:rPr>
            </w:pPr>
            <w:r w:rsidRPr="00A31AFE">
              <w:rPr>
                <w:rFonts w:ascii="Arial" w:hAnsi="Arial" w:cs="Arial"/>
                <w:color w:val="800000"/>
              </w:rPr>
              <w:t xml:space="preserve">Adaptation </w:t>
            </w:r>
          </w:p>
        </w:tc>
        <w:tc>
          <w:tcPr>
            <w:tcW w:w="7020" w:type="dxa"/>
            <w:shd w:val="clear" w:color="auto" w:fill="auto"/>
          </w:tcPr>
          <w:p w14:paraId="60A53DA9" w14:textId="77777777" w:rsidR="00D60F44" w:rsidRPr="00A31AFE" w:rsidRDefault="00D60F44" w:rsidP="00522E4C">
            <w:pPr>
              <w:pStyle w:val="NoteLevel1"/>
              <w:numPr>
                <w:ilvl w:val="0"/>
                <w:numId w:val="76"/>
              </w:numPr>
              <w:tabs>
                <w:tab w:val="decimal" w:pos="432"/>
              </w:tabs>
              <w:spacing w:line="360" w:lineRule="auto"/>
              <w:rPr>
                <w:rFonts w:ascii="Arial" w:hAnsi="Arial" w:cs="Arial"/>
                <w:color w:val="800000"/>
              </w:rPr>
            </w:pPr>
            <w:r w:rsidRPr="00A31AFE">
              <w:rPr>
                <w:rFonts w:ascii="Arial" w:hAnsi="Arial" w:cs="Arial"/>
                <w:color w:val="800000"/>
              </w:rPr>
              <w:t>I have two or more cultural frames of reference, and I feel positive about cultural differences</w:t>
            </w:r>
          </w:p>
        </w:tc>
      </w:tr>
      <w:tr w:rsidR="00D60F44" w:rsidRPr="00A31AFE" w14:paraId="0F5295A0" w14:textId="77777777" w:rsidTr="00D60F44">
        <w:trPr>
          <w:trHeight w:val="1097"/>
        </w:trPr>
        <w:tc>
          <w:tcPr>
            <w:tcW w:w="870" w:type="dxa"/>
            <w:tcBorders>
              <w:bottom w:val="single" w:sz="12" w:space="0" w:color="auto"/>
            </w:tcBorders>
            <w:shd w:val="clear" w:color="auto" w:fill="auto"/>
          </w:tcPr>
          <w:p w14:paraId="08536BD9" w14:textId="77777777" w:rsidR="00D60F44" w:rsidRPr="00A31AFE" w:rsidRDefault="00D60F44" w:rsidP="00D60F44">
            <w:pPr>
              <w:pStyle w:val="NoteLevel1"/>
              <w:numPr>
                <w:ilvl w:val="0"/>
                <w:numId w:val="0"/>
              </w:numPr>
              <w:rPr>
                <w:rFonts w:ascii="Arial" w:hAnsi="Arial" w:cs="Arial"/>
                <w:color w:val="800000"/>
              </w:rPr>
            </w:pPr>
            <w:r w:rsidRPr="00A31AFE">
              <w:rPr>
                <w:rFonts w:ascii="Arial" w:hAnsi="Arial" w:cs="Arial"/>
                <w:color w:val="800000"/>
              </w:rPr>
              <w:t>6</w:t>
            </w:r>
          </w:p>
        </w:tc>
        <w:tc>
          <w:tcPr>
            <w:tcW w:w="1578" w:type="dxa"/>
            <w:tcBorders>
              <w:bottom w:val="single" w:sz="12" w:space="0" w:color="auto"/>
            </w:tcBorders>
            <w:shd w:val="clear" w:color="auto" w:fill="auto"/>
          </w:tcPr>
          <w:p w14:paraId="035D198F" w14:textId="77777777" w:rsidR="00D60F44" w:rsidRPr="00A31AFE" w:rsidRDefault="00D60F44" w:rsidP="00D60F44">
            <w:pPr>
              <w:pStyle w:val="NoteLevel1"/>
              <w:numPr>
                <w:ilvl w:val="0"/>
                <w:numId w:val="0"/>
              </w:numPr>
              <w:rPr>
                <w:rFonts w:ascii="Arial" w:hAnsi="Arial" w:cs="Arial"/>
                <w:color w:val="800000"/>
              </w:rPr>
            </w:pPr>
            <w:r w:rsidRPr="00A31AFE">
              <w:rPr>
                <w:rFonts w:ascii="Arial" w:hAnsi="Arial" w:cs="Arial"/>
                <w:color w:val="800000"/>
              </w:rPr>
              <w:t xml:space="preserve">Integration </w:t>
            </w:r>
          </w:p>
        </w:tc>
        <w:tc>
          <w:tcPr>
            <w:tcW w:w="7020" w:type="dxa"/>
            <w:tcBorders>
              <w:bottom w:val="single" w:sz="12" w:space="0" w:color="auto"/>
            </w:tcBorders>
            <w:shd w:val="clear" w:color="auto" w:fill="auto"/>
          </w:tcPr>
          <w:p w14:paraId="25AA3F7E" w14:textId="77777777" w:rsidR="00D60F44" w:rsidRPr="00A31AFE" w:rsidRDefault="00D60F44" w:rsidP="00522E4C">
            <w:pPr>
              <w:pStyle w:val="NoteLevel1"/>
              <w:numPr>
                <w:ilvl w:val="0"/>
                <w:numId w:val="76"/>
              </w:numPr>
              <w:tabs>
                <w:tab w:val="decimal" w:pos="432"/>
              </w:tabs>
              <w:spacing w:line="360" w:lineRule="auto"/>
              <w:rPr>
                <w:rFonts w:ascii="Arial" w:hAnsi="Arial" w:cs="Arial"/>
                <w:color w:val="800000"/>
              </w:rPr>
            </w:pPr>
            <w:r w:rsidRPr="00A31AFE">
              <w:rPr>
                <w:rFonts w:ascii="Arial" w:hAnsi="Arial" w:cs="Arial"/>
                <w:color w:val="800000"/>
              </w:rPr>
              <w:t>I am able to analyze and evaluate situations from one or more chosen cultural perspectives.</w:t>
            </w:r>
          </w:p>
        </w:tc>
      </w:tr>
    </w:tbl>
    <w:p w14:paraId="6E42CE39" w14:textId="77777777" w:rsidR="00D60F44" w:rsidRPr="00A31AFE" w:rsidRDefault="00D60F44" w:rsidP="00D60F44">
      <w:pPr>
        <w:pStyle w:val="NoteLevel1"/>
        <w:numPr>
          <w:ilvl w:val="0"/>
          <w:numId w:val="0"/>
        </w:numPr>
        <w:rPr>
          <w:rFonts w:ascii="Arial" w:hAnsi="Arial" w:cs="Arial"/>
          <w:color w:val="800000"/>
        </w:rPr>
      </w:pPr>
    </w:p>
    <w:p w14:paraId="13EE5C44" w14:textId="140C1D09" w:rsidR="00D60F44" w:rsidRPr="00A31AFE" w:rsidRDefault="0074768E" w:rsidP="00D60F44">
      <w:pPr>
        <w:pStyle w:val="NoteLevel1"/>
        <w:numPr>
          <w:ilvl w:val="0"/>
          <w:numId w:val="0"/>
        </w:numPr>
        <w:ind w:left="360"/>
        <w:rPr>
          <w:rFonts w:ascii="Arial" w:hAnsi="Arial" w:cs="Arial"/>
          <w:i/>
          <w:color w:val="800000"/>
        </w:rPr>
      </w:pPr>
      <w:r w:rsidRPr="00A31AFE">
        <w:rPr>
          <w:rFonts w:ascii="Arial" w:hAnsi="Arial" w:cs="Arial"/>
          <w:color w:val="800000"/>
        </w:rPr>
        <w:t>SAMPLE ITEMS FOR GLOBAL COMPETENCY</w:t>
      </w:r>
    </w:p>
    <w:tbl>
      <w:tblPr>
        <w:tblW w:w="0" w:type="auto"/>
        <w:tblBorders>
          <w:top w:val="single" w:sz="12" w:space="0" w:color="auto"/>
          <w:bottom w:val="single" w:sz="12" w:space="0" w:color="auto"/>
        </w:tblBorders>
        <w:tblLook w:val="01A0" w:firstRow="1" w:lastRow="0" w:firstColumn="1" w:lastColumn="1" w:noHBand="0" w:noVBand="0"/>
      </w:tblPr>
      <w:tblGrid>
        <w:gridCol w:w="2263"/>
        <w:gridCol w:w="7288"/>
      </w:tblGrid>
      <w:tr w:rsidR="00D60F44" w:rsidRPr="00A31AFE" w14:paraId="63612578" w14:textId="77777777" w:rsidTr="00D60F44">
        <w:tc>
          <w:tcPr>
            <w:tcW w:w="2180" w:type="dxa"/>
            <w:tcBorders>
              <w:top w:val="single" w:sz="12" w:space="0" w:color="auto"/>
              <w:bottom w:val="single" w:sz="6" w:space="0" w:color="auto"/>
            </w:tcBorders>
            <w:shd w:val="clear" w:color="auto" w:fill="auto"/>
          </w:tcPr>
          <w:p w14:paraId="3A566469" w14:textId="77777777" w:rsidR="00D60F44" w:rsidRPr="00A31AFE" w:rsidRDefault="00D60F44" w:rsidP="00D60F44">
            <w:pPr>
              <w:pStyle w:val="NoteLevel1"/>
              <w:numPr>
                <w:ilvl w:val="0"/>
                <w:numId w:val="0"/>
              </w:numPr>
              <w:jc w:val="center"/>
              <w:rPr>
                <w:rFonts w:ascii="Arial" w:hAnsi="Arial" w:cs="Arial"/>
                <w:color w:val="800000"/>
              </w:rPr>
            </w:pPr>
            <w:r w:rsidRPr="00A31AFE">
              <w:rPr>
                <w:rFonts w:ascii="Arial" w:hAnsi="Arial" w:cs="Arial"/>
                <w:color w:val="800000"/>
              </w:rPr>
              <w:t>Dimension</w:t>
            </w:r>
          </w:p>
        </w:tc>
        <w:tc>
          <w:tcPr>
            <w:tcW w:w="7288" w:type="dxa"/>
            <w:tcBorders>
              <w:top w:val="single" w:sz="12" w:space="0" w:color="auto"/>
              <w:bottom w:val="single" w:sz="6" w:space="0" w:color="auto"/>
            </w:tcBorders>
            <w:shd w:val="clear" w:color="auto" w:fill="auto"/>
          </w:tcPr>
          <w:p w14:paraId="1F56E378" w14:textId="77777777" w:rsidR="00D60F44" w:rsidRPr="00A31AFE" w:rsidRDefault="00D60F44" w:rsidP="00522E4C">
            <w:pPr>
              <w:pStyle w:val="NoteLevel1"/>
              <w:numPr>
                <w:ilvl w:val="0"/>
                <w:numId w:val="76"/>
              </w:numPr>
              <w:tabs>
                <w:tab w:val="decimal" w:pos="432"/>
              </w:tabs>
              <w:rPr>
                <w:rFonts w:ascii="Arial" w:hAnsi="Arial" w:cs="Arial"/>
                <w:color w:val="800000"/>
              </w:rPr>
            </w:pPr>
            <w:r w:rsidRPr="00A31AFE">
              <w:rPr>
                <w:rFonts w:ascii="Arial" w:hAnsi="Arial" w:cs="Arial"/>
                <w:color w:val="800000"/>
              </w:rPr>
              <w:t>Sample Items</w:t>
            </w:r>
          </w:p>
        </w:tc>
      </w:tr>
      <w:tr w:rsidR="00D60F44" w:rsidRPr="00A31AFE" w14:paraId="1F2EE672" w14:textId="77777777" w:rsidTr="00D60F44">
        <w:tc>
          <w:tcPr>
            <w:tcW w:w="2180" w:type="dxa"/>
            <w:shd w:val="clear" w:color="auto" w:fill="auto"/>
          </w:tcPr>
          <w:p w14:paraId="20E7533F" w14:textId="77777777" w:rsidR="00D60F44" w:rsidRPr="00A31AFE" w:rsidRDefault="00D60F44" w:rsidP="00522E4C">
            <w:pPr>
              <w:pStyle w:val="NoteLevel1"/>
              <w:numPr>
                <w:ilvl w:val="0"/>
                <w:numId w:val="76"/>
              </w:numPr>
              <w:tabs>
                <w:tab w:val="decimal" w:pos="432"/>
              </w:tabs>
              <w:rPr>
                <w:rFonts w:ascii="Arial" w:hAnsi="Arial" w:cs="Arial"/>
                <w:color w:val="800000"/>
              </w:rPr>
            </w:pPr>
            <w:r w:rsidRPr="00A31AFE">
              <w:rPr>
                <w:rFonts w:ascii="Arial" w:hAnsi="Arial" w:cs="Arial"/>
                <w:color w:val="800000"/>
              </w:rPr>
              <w:t>Substantive knowledge</w:t>
            </w:r>
          </w:p>
        </w:tc>
        <w:tc>
          <w:tcPr>
            <w:tcW w:w="7288" w:type="dxa"/>
            <w:shd w:val="clear" w:color="auto" w:fill="auto"/>
          </w:tcPr>
          <w:p w14:paraId="65716BE1" w14:textId="77777777" w:rsidR="00D60F44" w:rsidRPr="00A31AFE" w:rsidRDefault="00D60F44" w:rsidP="00522E4C">
            <w:pPr>
              <w:pStyle w:val="NoteLevel1"/>
              <w:numPr>
                <w:ilvl w:val="0"/>
                <w:numId w:val="76"/>
              </w:numPr>
              <w:tabs>
                <w:tab w:val="decimal" w:pos="432"/>
              </w:tabs>
              <w:spacing w:line="360" w:lineRule="auto"/>
              <w:rPr>
                <w:rFonts w:ascii="Arial" w:hAnsi="Arial" w:cs="Arial"/>
                <w:color w:val="800000"/>
              </w:rPr>
            </w:pPr>
            <w:r w:rsidRPr="00A31AFE">
              <w:rPr>
                <w:rFonts w:ascii="Arial" w:hAnsi="Arial" w:cs="Arial"/>
                <w:color w:val="800000"/>
              </w:rPr>
              <w:t>I think that the choices one makes at home have relevance for other countries and vice versa</w:t>
            </w:r>
          </w:p>
          <w:p w14:paraId="552D4C3F" w14:textId="77777777" w:rsidR="00D60F44" w:rsidRDefault="00D60F44" w:rsidP="00522E4C">
            <w:pPr>
              <w:pStyle w:val="NoteLevel1"/>
              <w:numPr>
                <w:ilvl w:val="0"/>
                <w:numId w:val="76"/>
              </w:numPr>
              <w:tabs>
                <w:tab w:val="decimal" w:pos="432"/>
              </w:tabs>
              <w:spacing w:line="360" w:lineRule="auto"/>
              <w:rPr>
                <w:rFonts w:ascii="Arial" w:hAnsi="Arial" w:cs="Arial"/>
                <w:color w:val="800000"/>
              </w:rPr>
            </w:pPr>
            <w:r w:rsidRPr="00A31AFE">
              <w:rPr>
                <w:rFonts w:ascii="Arial" w:hAnsi="Arial" w:cs="Arial"/>
                <w:color w:val="800000"/>
              </w:rPr>
              <w:t>I am linguistically and cultural competent in at least one language and culture other than my own.</w:t>
            </w:r>
          </w:p>
          <w:p w14:paraId="4B448854" w14:textId="77777777" w:rsidR="00850201" w:rsidRPr="00A31AFE" w:rsidRDefault="00850201" w:rsidP="00850201">
            <w:pPr>
              <w:pStyle w:val="NoteLevel1"/>
              <w:numPr>
                <w:ilvl w:val="0"/>
                <w:numId w:val="0"/>
              </w:numPr>
              <w:tabs>
                <w:tab w:val="decimal" w:pos="432"/>
              </w:tabs>
              <w:spacing w:line="360" w:lineRule="auto"/>
              <w:ind w:left="360" w:hanging="360"/>
              <w:rPr>
                <w:rFonts w:ascii="Arial" w:hAnsi="Arial" w:cs="Arial"/>
                <w:color w:val="800000"/>
              </w:rPr>
            </w:pPr>
          </w:p>
        </w:tc>
      </w:tr>
      <w:tr w:rsidR="00D60F44" w:rsidRPr="00A31AFE" w14:paraId="0D9DB75E" w14:textId="77777777" w:rsidTr="00D60F44">
        <w:tc>
          <w:tcPr>
            <w:tcW w:w="2180" w:type="dxa"/>
            <w:shd w:val="clear" w:color="auto" w:fill="auto"/>
          </w:tcPr>
          <w:p w14:paraId="654B546A" w14:textId="77777777" w:rsidR="00D60F44" w:rsidRPr="00A31AFE" w:rsidRDefault="00D60F44" w:rsidP="00522E4C">
            <w:pPr>
              <w:pStyle w:val="NoteLevel1"/>
              <w:numPr>
                <w:ilvl w:val="0"/>
                <w:numId w:val="76"/>
              </w:numPr>
              <w:tabs>
                <w:tab w:val="decimal" w:pos="432"/>
              </w:tabs>
              <w:rPr>
                <w:rFonts w:ascii="Arial" w:hAnsi="Arial" w:cs="Arial"/>
                <w:color w:val="800000"/>
              </w:rPr>
            </w:pPr>
            <w:r w:rsidRPr="00A31AFE">
              <w:rPr>
                <w:rFonts w:ascii="Arial" w:hAnsi="Arial" w:cs="Arial"/>
                <w:color w:val="800000"/>
              </w:rPr>
              <w:t>Perceptual understandi</w:t>
            </w:r>
            <w:r w:rsidRPr="00A31AFE">
              <w:rPr>
                <w:rFonts w:ascii="Arial" w:hAnsi="Arial" w:cs="Arial"/>
                <w:color w:val="800000"/>
              </w:rPr>
              <w:lastRenderedPageBreak/>
              <w:t>ng</w:t>
            </w:r>
          </w:p>
        </w:tc>
        <w:tc>
          <w:tcPr>
            <w:tcW w:w="7288" w:type="dxa"/>
            <w:shd w:val="clear" w:color="auto" w:fill="auto"/>
          </w:tcPr>
          <w:p w14:paraId="15F25EC5" w14:textId="77777777" w:rsidR="00D60F44" w:rsidRPr="00A31AFE" w:rsidRDefault="00D60F44" w:rsidP="00522E4C">
            <w:pPr>
              <w:pStyle w:val="NoteLevel1"/>
              <w:numPr>
                <w:ilvl w:val="0"/>
                <w:numId w:val="76"/>
              </w:numPr>
              <w:tabs>
                <w:tab w:val="decimal" w:pos="432"/>
              </w:tabs>
              <w:spacing w:line="360" w:lineRule="auto"/>
              <w:rPr>
                <w:rFonts w:ascii="Arial" w:hAnsi="Arial" w:cs="Arial"/>
                <w:color w:val="800000"/>
              </w:rPr>
            </w:pPr>
            <w:r w:rsidRPr="00A31AFE">
              <w:rPr>
                <w:rFonts w:ascii="Arial" w:hAnsi="Arial" w:cs="Arial"/>
                <w:color w:val="800000"/>
              </w:rPr>
              <w:lastRenderedPageBreak/>
              <w:t xml:space="preserve">I appreciate how people from other cultures are different </w:t>
            </w:r>
            <w:r w:rsidRPr="00A31AFE">
              <w:rPr>
                <w:rFonts w:ascii="Arial" w:hAnsi="Arial" w:cs="Arial"/>
                <w:color w:val="800000"/>
              </w:rPr>
              <w:lastRenderedPageBreak/>
              <w:t>from me.</w:t>
            </w:r>
          </w:p>
          <w:p w14:paraId="0E2A7380" w14:textId="77777777" w:rsidR="00D60F44" w:rsidRPr="00A31AFE" w:rsidRDefault="00D60F44" w:rsidP="00522E4C">
            <w:pPr>
              <w:pStyle w:val="NoteLevel1"/>
              <w:numPr>
                <w:ilvl w:val="0"/>
                <w:numId w:val="76"/>
              </w:numPr>
              <w:tabs>
                <w:tab w:val="decimal" w:pos="432"/>
              </w:tabs>
              <w:spacing w:line="360" w:lineRule="auto"/>
              <w:rPr>
                <w:rFonts w:ascii="Arial" w:hAnsi="Arial" w:cs="Arial"/>
                <w:color w:val="800000"/>
              </w:rPr>
            </w:pPr>
            <w:r w:rsidRPr="00A31AFE">
              <w:rPr>
                <w:rFonts w:ascii="Arial" w:hAnsi="Arial" w:cs="Arial"/>
                <w:color w:val="800000"/>
              </w:rPr>
              <w:t>I question my own prejudices as well as national and cultural stereotypes.</w:t>
            </w:r>
          </w:p>
        </w:tc>
      </w:tr>
      <w:tr w:rsidR="00D60F44" w:rsidRPr="00A31AFE" w14:paraId="31EC3F85" w14:textId="77777777" w:rsidTr="00D60F44">
        <w:trPr>
          <w:trHeight w:val="43"/>
        </w:trPr>
        <w:tc>
          <w:tcPr>
            <w:tcW w:w="2180" w:type="dxa"/>
            <w:tcBorders>
              <w:bottom w:val="single" w:sz="12" w:space="0" w:color="auto"/>
            </w:tcBorders>
            <w:shd w:val="clear" w:color="auto" w:fill="auto"/>
          </w:tcPr>
          <w:p w14:paraId="769037A9" w14:textId="77777777" w:rsidR="00D60F44" w:rsidRPr="00A31AFE" w:rsidRDefault="00D60F44" w:rsidP="00522E4C">
            <w:pPr>
              <w:pStyle w:val="NoteLevel1"/>
              <w:numPr>
                <w:ilvl w:val="0"/>
                <w:numId w:val="76"/>
              </w:numPr>
              <w:tabs>
                <w:tab w:val="decimal" w:pos="432"/>
              </w:tabs>
              <w:rPr>
                <w:rFonts w:ascii="Arial" w:hAnsi="Arial" w:cs="Arial"/>
                <w:color w:val="800000"/>
              </w:rPr>
            </w:pPr>
            <w:r w:rsidRPr="00A31AFE">
              <w:rPr>
                <w:rFonts w:ascii="Arial" w:hAnsi="Arial" w:cs="Arial"/>
                <w:color w:val="800000"/>
              </w:rPr>
              <w:lastRenderedPageBreak/>
              <w:t>Intercultural competence</w:t>
            </w:r>
          </w:p>
        </w:tc>
        <w:tc>
          <w:tcPr>
            <w:tcW w:w="7288" w:type="dxa"/>
            <w:tcBorders>
              <w:bottom w:val="single" w:sz="12" w:space="0" w:color="auto"/>
            </w:tcBorders>
            <w:shd w:val="clear" w:color="auto" w:fill="auto"/>
          </w:tcPr>
          <w:p w14:paraId="15B4362C" w14:textId="77777777" w:rsidR="00D60F44" w:rsidRPr="00A31AFE" w:rsidRDefault="00D60F44" w:rsidP="00522E4C">
            <w:pPr>
              <w:pStyle w:val="NoteLevel1"/>
              <w:numPr>
                <w:ilvl w:val="0"/>
                <w:numId w:val="76"/>
              </w:numPr>
              <w:tabs>
                <w:tab w:val="decimal" w:pos="432"/>
              </w:tabs>
              <w:spacing w:line="360" w:lineRule="auto"/>
              <w:rPr>
                <w:rFonts w:ascii="Arial" w:hAnsi="Arial" w:cs="Arial"/>
                <w:color w:val="800000"/>
              </w:rPr>
            </w:pPr>
            <w:r w:rsidRPr="00A31AFE">
              <w:rPr>
                <w:rFonts w:ascii="Arial" w:hAnsi="Arial" w:cs="Arial"/>
                <w:color w:val="800000"/>
              </w:rPr>
              <w:t>I incorporate the attractive aspects of other cultures into my way of doings things.</w:t>
            </w:r>
          </w:p>
          <w:p w14:paraId="3D8EFF7D" w14:textId="77777777" w:rsidR="00D60F44" w:rsidRPr="00A31AFE" w:rsidRDefault="00D60F44" w:rsidP="00522E4C">
            <w:pPr>
              <w:pStyle w:val="NoteLevel1"/>
              <w:numPr>
                <w:ilvl w:val="0"/>
                <w:numId w:val="76"/>
              </w:numPr>
              <w:tabs>
                <w:tab w:val="decimal" w:pos="432"/>
              </w:tabs>
              <w:spacing w:line="360" w:lineRule="auto"/>
              <w:rPr>
                <w:rFonts w:ascii="Arial" w:hAnsi="Arial" w:cs="Arial"/>
                <w:color w:val="800000"/>
              </w:rPr>
            </w:pPr>
            <w:r w:rsidRPr="00A31AFE">
              <w:rPr>
                <w:rFonts w:ascii="Arial" w:hAnsi="Arial" w:cs="Arial"/>
                <w:color w:val="800000"/>
              </w:rPr>
              <w:t xml:space="preserve">I have the ability to deal flexibly with and adjust to new people, places, and situations. </w:t>
            </w:r>
          </w:p>
        </w:tc>
      </w:tr>
    </w:tbl>
    <w:p w14:paraId="6E9F4F04" w14:textId="0817B68B" w:rsidR="00FD311A" w:rsidRPr="0019772D" w:rsidRDefault="0074768E" w:rsidP="00813D03">
      <w:pPr>
        <w:pStyle w:val="Heading3"/>
      </w:pPr>
      <w:bookmarkStart w:id="121" w:name="_Toc150821433"/>
      <w:r w:rsidRPr="0019772D">
        <w:t>INCA INTERCULTURAL PROFILE QUESTIONS</w:t>
      </w:r>
      <w:bookmarkEnd w:id="121"/>
      <w:r w:rsidRPr="0019772D">
        <w:t xml:space="preserve"> </w:t>
      </w:r>
    </w:p>
    <w:tbl>
      <w:tblPr>
        <w:tblW w:w="0" w:type="auto"/>
        <w:tblBorders>
          <w:top w:val="single" w:sz="12" w:space="0" w:color="auto"/>
          <w:bottom w:val="single" w:sz="12" w:space="0" w:color="auto"/>
        </w:tblBorders>
        <w:tblLook w:val="01A0" w:firstRow="1" w:lastRow="0" w:firstColumn="1" w:lastColumn="1" w:noHBand="0" w:noVBand="0"/>
      </w:tblPr>
      <w:tblGrid>
        <w:gridCol w:w="1915"/>
        <w:gridCol w:w="7553"/>
      </w:tblGrid>
      <w:tr w:rsidR="00FD311A" w:rsidRPr="008B2B1C" w14:paraId="720E0CD1" w14:textId="77777777" w:rsidTr="00FD311A">
        <w:tc>
          <w:tcPr>
            <w:tcW w:w="1915" w:type="dxa"/>
            <w:tcBorders>
              <w:top w:val="single" w:sz="12" w:space="0" w:color="auto"/>
              <w:bottom w:val="single" w:sz="6" w:space="0" w:color="auto"/>
            </w:tcBorders>
            <w:shd w:val="clear" w:color="auto" w:fill="auto"/>
          </w:tcPr>
          <w:p w14:paraId="70A73533" w14:textId="77777777" w:rsidR="00FD311A" w:rsidRPr="008B2B1C" w:rsidRDefault="00FD311A" w:rsidP="00FD311A">
            <w:pPr>
              <w:shd w:val="clear" w:color="auto" w:fill="C2D69B" w:themeFill="accent3" w:themeFillTint="99"/>
              <w:rPr>
                <w:rFonts w:ascii="Arial" w:hAnsi="Arial" w:cs="Arial"/>
                <w:bCs/>
                <w:noProof/>
                <w:color w:val="800000"/>
                <w:sz w:val="24"/>
                <w:szCs w:val="24"/>
              </w:rPr>
            </w:pPr>
            <w:r w:rsidRPr="008B2B1C">
              <w:rPr>
                <w:rFonts w:ascii="Arial" w:hAnsi="Arial" w:cs="Arial"/>
                <w:bCs/>
                <w:noProof/>
                <w:color w:val="800000"/>
                <w:sz w:val="24"/>
                <w:szCs w:val="24"/>
              </w:rPr>
              <w:t>Topic</w:t>
            </w:r>
          </w:p>
        </w:tc>
        <w:tc>
          <w:tcPr>
            <w:tcW w:w="7553" w:type="dxa"/>
            <w:tcBorders>
              <w:top w:val="single" w:sz="12" w:space="0" w:color="auto"/>
              <w:bottom w:val="single" w:sz="6" w:space="0" w:color="auto"/>
            </w:tcBorders>
            <w:shd w:val="clear" w:color="auto" w:fill="auto"/>
          </w:tcPr>
          <w:p w14:paraId="59B0E355" w14:textId="77777777" w:rsidR="00FD311A" w:rsidRPr="008B2B1C" w:rsidRDefault="00FD311A" w:rsidP="00FD311A">
            <w:pPr>
              <w:shd w:val="clear" w:color="auto" w:fill="C2D69B" w:themeFill="accent3" w:themeFillTint="99"/>
              <w:rPr>
                <w:rFonts w:ascii="Arial" w:hAnsi="Arial" w:cs="Arial"/>
                <w:bCs/>
                <w:noProof/>
                <w:color w:val="800000"/>
                <w:sz w:val="24"/>
                <w:szCs w:val="24"/>
              </w:rPr>
            </w:pPr>
            <w:r w:rsidRPr="008B2B1C">
              <w:rPr>
                <w:rFonts w:ascii="Arial" w:hAnsi="Arial" w:cs="Arial"/>
                <w:bCs/>
                <w:noProof/>
                <w:color w:val="800000"/>
                <w:sz w:val="24"/>
                <w:szCs w:val="24"/>
              </w:rPr>
              <w:t>Statement</w:t>
            </w:r>
          </w:p>
        </w:tc>
      </w:tr>
      <w:tr w:rsidR="00FD311A" w:rsidRPr="008B2B1C" w14:paraId="4555456B" w14:textId="77777777" w:rsidTr="00FD311A">
        <w:trPr>
          <w:trHeight w:val="705"/>
        </w:trPr>
        <w:tc>
          <w:tcPr>
            <w:tcW w:w="1915" w:type="dxa"/>
            <w:vMerge w:val="restart"/>
            <w:shd w:val="clear" w:color="auto" w:fill="auto"/>
            <w:vAlign w:val="center"/>
          </w:tcPr>
          <w:p w14:paraId="200E9F12" w14:textId="77777777" w:rsidR="00FD311A" w:rsidRPr="008B2B1C" w:rsidRDefault="00FD311A" w:rsidP="00FD311A">
            <w:pPr>
              <w:shd w:val="clear" w:color="auto" w:fill="C2D69B" w:themeFill="accent3" w:themeFillTint="99"/>
              <w:jc w:val="both"/>
              <w:rPr>
                <w:rFonts w:ascii="Arial" w:hAnsi="Arial" w:cs="Arial"/>
                <w:noProof/>
                <w:color w:val="800000"/>
                <w:sz w:val="24"/>
                <w:szCs w:val="24"/>
              </w:rPr>
            </w:pPr>
            <w:r w:rsidRPr="008B2B1C">
              <w:rPr>
                <w:rFonts w:ascii="Arial" w:hAnsi="Arial" w:cs="Arial"/>
                <w:noProof/>
                <w:color w:val="800000"/>
                <w:sz w:val="24"/>
                <w:szCs w:val="24"/>
              </w:rPr>
              <w:t>home country</w:t>
            </w:r>
          </w:p>
        </w:tc>
        <w:tc>
          <w:tcPr>
            <w:tcW w:w="7553" w:type="dxa"/>
            <w:shd w:val="clear" w:color="auto" w:fill="auto"/>
            <w:vAlign w:val="center"/>
          </w:tcPr>
          <w:p w14:paraId="6BF933CD" w14:textId="77777777" w:rsidR="00FD311A" w:rsidRPr="008B2B1C" w:rsidRDefault="00FD311A" w:rsidP="00850201">
            <w:pPr>
              <w:shd w:val="clear" w:color="auto" w:fill="C2D69B" w:themeFill="accent3" w:themeFillTint="99"/>
              <w:spacing w:after="0" w:line="360" w:lineRule="auto"/>
              <w:jc w:val="both"/>
              <w:rPr>
                <w:rFonts w:ascii="Arial" w:hAnsi="Arial" w:cs="Arial"/>
                <w:noProof/>
                <w:color w:val="800000"/>
                <w:sz w:val="24"/>
                <w:szCs w:val="24"/>
              </w:rPr>
            </w:pPr>
            <w:r w:rsidRPr="008B2B1C">
              <w:rPr>
                <w:rFonts w:ascii="Arial" w:hAnsi="Arial" w:cs="Arial"/>
                <w:noProof/>
                <w:color w:val="800000"/>
                <w:sz w:val="24"/>
                <w:szCs w:val="24"/>
              </w:rPr>
              <w:t>When other people don’t feel comfortable in my presence, I notice it.</w:t>
            </w:r>
          </w:p>
          <w:p w14:paraId="52453D80" w14:textId="77777777" w:rsidR="00FD311A" w:rsidRPr="008B2B1C" w:rsidRDefault="00FD311A" w:rsidP="00850201">
            <w:pPr>
              <w:shd w:val="clear" w:color="auto" w:fill="C2D69B" w:themeFill="accent3" w:themeFillTint="99"/>
              <w:spacing w:after="0" w:line="360" w:lineRule="auto"/>
              <w:jc w:val="both"/>
              <w:rPr>
                <w:rFonts w:ascii="Arial" w:hAnsi="Arial" w:cs="Arial"/>
                <w:noProof/>
                <w:color w:val="800000"/>
                <w:sz w:val="24"/>
                <w:szCs w:val="24"/>
              </w:rPr>
            </w:pPr>
            <w:r w:rsidRPr="008B2B1C">
              <w:rPr>
                <w:rFonts w:ascii="Arial" w:hAnsi="Arial" w:cs="Arial"/>
                <w:noProof/>
                <w:color w:val="800000"/>
                <w:sz w:val="24"/>
                <w:szCs w:val="24"/>
              </w:rPr>
              <w:t>When talking to other people I always watch their body language.</w:t>
            </w:r>
          </w:p>
        </w:tc>
      </w:tr>
      <w:tr w:rsidR="00FD311A" w:rsidRPr="008B2B1C" w14:paraId="71FC20B7" w14:textId="77777777" w:rsidTr="00FD311A">
        <w:trPr>
          <w:trHeight w:val="720"/>
        </w:trPr>
        <w:tc>
          <w:tcPr>
            <w:tcW w:w="1915" w:type="dxa"/>
            <w:vMerge/>
            <w:shd w:val="clear" w:color="auto" w:fill="auto"/>
            <w:vAlign w:val="center"/>
          </w:tcPr>
          <w:p w14:paraId="7355059D" w14:textId="77777777" w:rsidR="00FD311A" w:rsidRPr="008B2B1C" w:rsidRDefault="00FD311A" w:rsidP="00FD311A">
            <w:pPr>
              <w:jc w:val="both"/>
              <w:rPr>
                <w:rFonts w:ascii="Arial" w:hAnsi="Arial" w:cs="Arial"/>
                <w:noProof/>
                <w:color w:val="800000"/>
                <w:sz w:val="24"/>
                <w:szCs w:val="24"/>
              </w:rPr>
            </w:pPr>
          </w:p>
        </w:tc>
        <w:tc>
          <w:tcPr>
            <w:tcW w:w="7553" w:type="dxa"/>
            <w:shd w:val="clear" w:color="auto" w:fill="auto"/>
            <w:vAlign w:val="center"/>
          </w:tcPr>
          <w:p w14:paraId="1FC55FE2" w14:textId="77777777" w:rsidR="00FD311A" w:rsidRPr="008B2B1C" w:rsidRDefault="00FD311A" w:rsidP="00850201">
            <w:pPr>
              <w:shd w:val="clear" w:color="auto" w:fill="C2D69B" w:themeFill="accent3" w:themeFillTint="99"/>
              <w:spacing w:after="0" w:line="360" w:lineRule="auto"/>
              <w:jc w:val="both"/>
              <w:rPr>
                <w:rFonts w:ascii="Arial" w:hAnsi="Arial" w:cs="Arial"/>
                <w:noProof/>
                <w:color w:val="800000"/>
                <w:sz w:val="24"/>
                <w:szCs w:val="24"/>
              </w:rPr>
            </w:pPr>
            <w:r w:rsidRPr="008B2B1C">
              <w:rPr>
                <w:rFonts w:ascii="Arial" w:hAnsi="Arial" w:cs="Arial"/>
                <w:noProof/>
                <w:color w:val="800000"/>
                <w:sz w:val="24"/>
                <w:szCs w:val="24"/>
              </w:rPr>
              <w:t>When conversation partners use gestures and expressions that are unknown to me, I ignore them.</w:t>
            </w:r>
          </w:p>
        </w:tc>
      </w:tr>
      <w:tr w:rsidR="00FD311A" w:rsidRPr="008B2B1C" w14:paraId="7C740369" w14:textId="77777777" w:rsidTr="00FD311A">
        <w:trPr>
          <w:trHeight w:val="360"/>
        </w:trPr>
        <w:tc>
          <w:tcPr>
            <w:tcW w:w="1915" w:type="dxa"/>
            <w:vMerge/>
            <w:shd w:val="clear" w:color="auto" w:fill="auto"/>
            <w:vAlign w:val="center"/>
          </w:tcPr>
          <w:p w14:paraId="707FEE7C" w14:textId="77777777" w:rsidR="00FD311A" w:rsidRPr="008B2B1C" w:rsidRDefault="00FD311A" w:rsidP="00FD311A">
            <w:pPr>
              <w:jc w:val="both"/>
              <w:rPr>
                <w:rFonts w:ascii="Arial" w:hAnsi="Arial" w:cs="Arial"/>
                <w:noProof/>
                <w:color w:val="800000"/>
                <w:sz w:val="24"/>
                <w:szCs w:val="24"/>
              </w:rPr>
            </w:pPr>
          </w:p>
        </w:tc>
        <w:tc>
          <w:tcPr>
            <w:tcW w:w="7553" w:type="dxa"/>
            <w:shd w:val="clear" w:color="auto" w:fill="auto"/>
            <w:vAlign w:val="center"/>
          </w:tcPr>
          <w:p w14:paraId="76ECFB5D" w14:textId="77777777" w:rsidR="00FD311A" w:rsidRPr="008B2B1C" w:rsidRDefault="00FD311A" w:rsidP="00850201">
            <w:pPr>
              <w:shd w:val="clear" w:color="auto" w:fill="C2D69B" w:themeFill="accent3" w:themeFillTint="99"/>
              <w:spacing w:after="0" w:line="360" w:lineRule="auto"/>
              <w:jc w:val="both"/>
              <w:rPr>
                <w:rFonts w:ascii="Arial" w:hAnsi="Arial" w:cs="Arial"/>
                <w:noProof/>
                <w:color w:val="800000"/>
                <w:sz w:val="24"/>
                <w:szCs w:val="24"/>
              </w:rPr>
            </w:pPr>
            <w:r w:rsidRPr="008B2B1C">
              <w:rPr>
                <w:rFonts w:ascii="Arial" w:hAnsi="Arial" w:cs="Arial"/>
                <w:noProof/>
                <w:color w:val="800000"/>
                <w:sz w:val="24"/>
                <w:szCs w:val="24"/>
              </w:rPr>
              <w:t>When talking to other people I always watch their body language.</w:t>
            </w:r>
          </w:p>
        </w:tc>
      </w:tr>
      <w:tr w:rsidR="00FD311A" w:rsidRPr="008B2B1C" w14:paraId="7416888C" w14:textId="77777777" w:rsidTr="00FD311A">
        <w:trPr>
          <w:trHeight w:val="720"/>
        </w:trPr>
        <w:tc>
          <w:tcPr>
            <w:tcW w:w="1915" w:type="dxa"/>
            <w:vMerge w:val="restart"/>
            <w:shd w:val="clear" w:color="auto" w:fill="auto"/>
            <w:vAlign w:val="center"/>
          </w:tcPr>
          <w:p w14:paraId="09B3D141" w14:textId="77777777" w:rsidR="00FD311A" w:rsidRPr="008B2B1C" w:rsidRDefault="00FD311A" w:rsidP="00FD311A">
            <w:pPr>
              <w:shd w:val="clear" w:color="auto" w:fill="C2D69B" w:themeFill="accent3" w:themeFillTint="99"/>
              <w:jc w:val="both"/>
              <w:rPr>
                <w:rFonts w:ascii="Arial" w:hAnsi="Arial" w:cs="Arial"/>
                <w:noProof/>
                <w:color w:val="800000"/>
                <w:sz w:val="24"/>
                <w:szCs w:val="24"/>
              </w:rPr>
            </w:pPr>
            <w:r w:rsidRPr="008B2B1C">
              <w:rPr>
                <w:rFonts w:ascii="Arial" w:hAnsi="Arial" w:cs="Arial"/>
                <w:noProof/>
                <w:color w:val="800000"/>
                <w:sz w:val="24"/>
                <w:szCs w:val="24"/>
              </w:rPr>
              <w:t>host country</w:t>
            </w:r>
          </w:p>
        </w:tc>
        <w:tc>
          <w:tcPr>
            <w:tcW w:w="7553" w:type="dxa"/>
            <w:shd w:val="clear" w:color="auto" w:fill="auto"/>
            <w:vAlign w:val="center"/>
          </w:tcPr>
          <w:p w14:paraId="526F52B3" w14:textId="77777777" w:rsidR="00FD311A" w:rsidRPr="008B2B1C" w:rsidRDefault="00FD311A" w:rsidP="00850201">
            <w:pPr>
              <w:shd w:val="clear" w:color="auto" w:fill="C2D69B" w:themeFill="accent3" w:themeFillTint="99"/>
              <w:spacing w:after="0" w:line="360" w:lineRule="auto"/>
              <w:jc w:val="both"/>
              <w:rPr>
                <w:rFonts w:ascii="Arial" w:hAnsi="Arial" w:cs="Arial"/>
                <w:noProof/>
                <w:color w:val="800000"/>
                <w:sz w:val="24"/>
                <w:szCs w:val="24"/>
              </w:rPr>
            </w:pPr>
            <w:r w:rsidRPr="008B2B1C">
              <w:rPr>
                <w:rFonts w:ascii="Arial" w:hAnsi="Arial" w:cs="Arial"/>
                <w:noProof/>
                <w:color w:val="800000"/>
                <w:sz w:val="24"/>
                <w:szCs w:val="24"/>
              </w:rPr>
              <w:t xml:space="preserve">When I observe people in other countries, I often guess how they are </w:t>
            </w:r>
          </w:p>
          <w:p w14:paraId="13C47DB0" w14:textId="77777777" w:rsidR="00FD311A" w:rsidRPr="008B2B1C" w:rsidRDefault="00FD311A" w:rsidP="00850201">
            <w:pPr>
              <w:shd w:val="clear" w:color="auto" w:fill="C2D69B" w:themeFill="accent3" w:themeFillTint="99"/>
              <w:spacing w:after="0" w:line="360" w:lineRule="auto"/>
              <w:jc w:val="both"/>
              <w:rPr>
                <w:rFonts w:ascii="Arial" w:hAnsi="Arial" w:cs="Arial"/>
                <w:noProof/>
                <w:color w:val="800000"/>
                <w:sz w:val="24"/>
                <w:szCs w:val="24"/>
              </w:rPr>
            </w:pPr>
            <w:r w:rsidRPr="008B2B1C">
              <w:rPr>
                <w:rFonts w:ascii="Arial" w:hAnsi="Arial" w:cs="Arial"/>
                <w:noProof/>
                <w:color w:val="800000"/>
                <w:sz w:val="24"/>
                <w:szCs w:val="24"/>
              </w:rPr>
              <w:t>feeling.</w:t>
            </w:r>
          </w:p>
        </w:tc>
      </w:tr>
      <w:tr w:rsidR="00FD311A" w:rsidRPr="008B2B1C" w14:paraId="56C6D103" w14:textId="77777777" w:rsidTr="00FD311A">
        <w:trPr>
          <w:trHeight w:val="720"/>
        </w:trPr>
        <w:tc>
          <w:tcPr>
            <w:tcW w:w="1915" w:type="dxa"/>
            <w:vMerge/>
            <w:shd w:val="clear" w:color="auto" w:fill="auto"/>
            <w:vAlign w:val="center"/>
          </w:tcPr>
          <w:p w14:paraId="1F816B3B" w14:textId="77777777" w:rsidR="00FD311A" w:rsidRPr="008B2B1C" w:rsidRDefault="00FD311A" w:rsidP="00FD311A">
            <w:pPr>
              <w:jc w:val="both"/>
              <w:rPr>
                <w:rFonts w:ascii="Arial" w:hAnsi="Arial" w:cs="Arial"/>
                <w:noProof/>
                <w:color w:val="800000"/>
                <w:sz w:val="24"/>
                <w:szCs w:val="24"/>
              </w:rPr>
            </w:pPr>
          </w:p>
        </w:tc>
        <w:tc>
          <w:tcPr>
            <w:tcW w:w="7553" w:type="dxa"/>
            <w:shd w:val="clear" w:color="auto" w:fill="auto"/>
            <w:vAlign w:val="center"/>
          </w:tcPr>
          <w:p w14:paraId="42FB8063" w14:textId="77777777" w:rsidR="00FD311A" w:rsidRPr="008B2B1C" w:rsidRDefault="00FD311A" w:rsidP="00850201">
            <w:pPr>
              <w:shd w:val="clear" w:color="auto" w:fill="C2D69B" w:themeFill="accent3" w:themeFillTint="99"/>
              <w:spacing w:after="0" w:line="360" w:lineRule="auto"/>
              <w:jc w:val="both"/>
              <w:rPr>
                <w:rFonts w:ascii="Arial" w:hAnsi="Arial" w:cs="Arial"/>
                <w:noProof/>
                <w:color w:val="800000"/>
                <w:sz w:val="24"/>
                <w:szCs w:val="24"/>
              </w:rPr>
            </w:pPr>
            <w:r w:rsidRPr="008B2B1C">
              <w:rPr>
                <w:rFonts w:ascii="Arial" w:hAnsi="Arial" w:cs="Arial"/>
                <w:noProof/>
                <w:color w:val="800000"/>
                <w:sz w:val="24"/>
                <w:szCs w:val="24"/>
              </w:rPr>
              <w:t xml:space="preserve">When the behaviour of people from other cultures alienates me, I avoid </w:t>
            </w:r>
          </w:p>
          <w:p w14:paraId="45793A85" w14:textId="77777777" w:rsidR="00FD311A" w:rsidRPr="008B2B1C" w:rsidRDefault="00FD311A" w:rsidP="00850201">
            <w:pPr>
              <w:shd w:val="clear" w:color="auto" w:fill="C2D69B" w:themeFill="accent3" w:themeFillTint="99"/>
              <w:spacing w:after="0" w:line="360" w:lineRule="auto"/>
              <w:jc w:val="both"/>
              <w:rPr>
                <w:rFonts w:ascii="Arial" w:hAnsi="Arial" w:cs="Arial"/>
                <w:noProof/>
                <w:color w:val="800000"/>
                <w:sz w:val="24"/>
                <w:szCs w:val="24"/>
              </w:rPr>
            </w:pPr>
            <w:r w:rsidRPr="008B2B1C">
              <w:rPr>
                <w:rFonts w:ascii="Arial" w:hAnsi="Arial" w:cs="Arial"/>
                <w:noProof/>
                <w:color w:val="800000"/>
                <w:sz w:val="24"/>
                <w:szCs w:val="24"/>
              </w:rPr>
              <w:t>making contact with them.</w:t>
            </w:r>
          </w:p>
        </w:tc>
      </w:tr>
      <w:tr w:rsidR="00FD311A" w:rsidRPr="008B2B1C" w14:paraId="7F1885A4" w14:textId="77777777" w:rsidTr="00FD311A">
        <w:trPr>
          <w:trHeight w:val="720"/>
        </w:trPr>
        <w:tc>
          <w:tcPr>
            <w:tcW w:w="1915" w:type="dxa"/>
            <w:vMerge w:val="restart"/>
            <w:shd w:val="clear" w:color="auto" w:fill="auto"/>
            <w:vAlign w:val="center"/>
          </w:tcPr>
          <w:p w14:paraId="244D51FC" w14:textId="77777777" w:rsidR="00FD311A" w:rsidRPr="008B2B1C" w:rsidRDefault="00FD311A" w:rsidP="00FD311A">
            <w:pPr>
              <w:shd w:val="clear" w:color="auto" w:fill="C2D69B" w:themeFill="accent3" w:themeFillTint="99"/>
              <w:jc w:val="both"/>
              <w:rPr>
                <w:rFonts w:ascii="Arial" w:hAnsi="Arial" w:cs="Arial"/>
                <w:noProof/>
                <w:color w:val="800000"/>
                <w:sz w:val="24"/>
                <w:szCs w:val="24"/>
              </w:rPr>
            </w:pPr>
            <w:r w:rsidRPr="008B2B1C">
              <w:rPr>
                <w:rFonts w:ascii="Arial" w:hAnsi="Arial" w:cs="Arial"/>
                <w:noProof/>
                <w:color w:val="800000"/>
                <w:sz w:val="24"/>
                <w:szCs w:val="24"/>
              </w:rPr>
              <w:t>work colleagues</w:t>
            </w:r>
          </w:p>
        </w:tc>
        <w:tc>
          <w:tcPr>
            <w:tcW w:w="7553" w:type="dxa"/>
            <w:shd w:val="clear" w:color="auto" w:fill="auto"/>
            <w:vAlign w:val="center"/>
          </w:tcPr>
          <w:p w14:paraId="454EE79F" w14:textId="77777777" w:rsidR="00FD311A" w:rsidRPr="008B2B1C" w:rsidRDefault="00FD311A" w:rsidP="00850201">
            <w:pPr>
              <w:shd w:val="clear" w:color="auto" w:fill="C2D69B" w:themeFill="accent3" w:themeFillTint="99"/>
              <w:spacing w:after="0" w:line="360" w:lineRule="auto"/>
              <w:jc w:val="both"/>
              <w:rPr>
                <w:rFonts w:ascii="Arial" w:hAnsi="Arial" w:cs="Arial"/>
                <w:noProof/>
                <w:color w:val="800000"/>
                <w:sz w:val="24"/>
                <w:szCs w:val="24"/>
              </w:rPr>
            </w:pPr>
            <w:r w:rsidRPr="008B2B1C">
              <w:rPr>
                <w:rFonts w:ascii="Arial" w:hAnsi="Arial" w:cs="Arial"/>
                <w:noProof/>
                <w:color w:val="800000"/>
                <w:sz w:val="24"/>
                <w:szCs w:val="24"/>
              </w:rPr>
              <w:t>I always follow the rules of my own culture if I am not sure of how to behave properly when dealing with people from other cultures.</w:t>
            </w:r>
          </w:p>
        </w:tc>
      </w:tr>
      <w:tr w:rsidR="00FD311A" w:rsidRPr="008B2B1C" w14:paraId="7A634BD4" w14:textId="77777777" w:rsidTr="00FD311A">
        <w:trPr>
          <w:trHeight w:val="720"/>
        </w:trPr>
        <w:tc>
          <w:tcPr>
            <w:tcW w:w="1915" w:type="dxa"/>
            <w:vMerge/>
            <w:shd w:val="clear" w:color="auto" w:fill="auto"/>
          </w:tcPr>
          <w:p w14:paraId="6ACBDE56" w14:textId="77777777" w:rsidR="00FD311A" w:rsidRPr="008B2B1C" w:rsidRDefault="00FD311A" w:rsidP="00FD311A">
            <w:pPr>
              <w:jc w:val="both"/>
              <w:rPr>
                <w:rFonts w:ascii="Arial" w:hAnsi="Arial" w:cs="Arial"/>
                <w:noProof/>
                <w:color w:val="800000"/>
                <w:sz w:val="24"/>
                <w:szCs w:val="24"/>
              </w:rPr>
            </w:pPr>
          </w:p>
        </w:tc>
        <w:tc>
          <w:tcPr>
            <w:tcW w:w="7553" w:type="dxa"/>
            <w:shd w:val="clear" w:color="auto" w:fill="auto"/>
            <w:vAlign w:val="center"/>
          </w:tcPr>
          <w:p w14:paraId="2A1D6987" w14:textId="77777777" w:rsidR="00FD311A" w:rsidRPr="008B2B1C" w:rsidRDefault="00FD311A" w:rsidP="00850201">
            <w:pPr>
              <w:shd w:val="clear" w:color="auto" w:fill="C2D69B" w:themeFill="accent3" w:themeFillTint="99"/>
              <w:spacing w:after="0" w:line="360" w:lineRule="auto"/>
              <w:jc w:val="both"/>
              <w:rPr>
                <w:rFonts w:ascii="Arial" w:hAnsi="Arial" w:cs="Arial"/>
                <w:noProof/>
                <w:color w:val="800000"/>
                <w:sz w:val="24"/>
                <w:szCs w:val="24"/>
              </w:rPr>
            </w:pPr>
            <w:r w:rsidRPr="008B2B1C">
              <w:rPr>
                <w:rFonts w:ascii="Arial" w:hAnsi="Arial" w:cs="Arial"/>
                <w:noProof/>
                <w:color w:val="800000"/>
                <w:sz w:val="24"/>
                <w:szCs w:val="24"/>
              </w:rPr>
              <w:t xml:space="preserve">When there are colleagues in my work area who constitute an ethnic </w:t>
            </w:r>
          </w:p>
          <w:p w14:paraId="45662341" w14:textId="77777777" w:rsidR="00FD311A" w:rsidRPr="008B2B1C" w:rsidRDefault="00FD311A" w:rsidP="00850201">
            <w:pPr>
              <w:shd w:val="clear" w:color="auto" w:fill="C2D69B" w:themeFill="accent3" w:themeFillTint="99"/>
              <w:spacing w:after="0" w:line="360" w:lineRule="auto"/>
              <w:jc w:val="both"/>
              <w:rPr>
                <w:rFonts w:ascii="Arial" w:hAnsi="Arial" w:cs="Arial"/>
                <w:noProof/>
                <w:color w:val="800000"/>
                <w:sz w:val="24"/>
                <w:szCs w:val="24"/>
              </w:rPr>
            </w:pPr>
            <w:r w:rsidRPr="008B2B1C">
              <w:rPr>
                <w:rFonts w:ascii="Arial" w:hAnsi="Arial" w:cs="Arial"/>
                <w:noProof/>
                <w:color w:val="800000"/>
                <w:sz w:val="24"/>
                <w:szCs w:val="24"/>
              </w:rPr>
              <w:t>minority, I try to involve them in the majority group.</w:t>
            </w:r>
          </w:p>
        </w:tc>
      </w:tr>
      <w:tr w:rsidR="00FD311A" w:rsidRPr="008B2B1C" w14:paraId="6EC0FF86" w14:textId="77777777" w:rsidTr="00FD311A">
        <w:trPr>
          <w:trHeight w:val="720"/>
        </w:trPr>
        <w:tc>
          <w:tcPr>
            <w:tcW w:w="1915" w:type="dxa"/>
            <w:vMerge/>
            <w:tcBorders>
              <w:bottom w:val="single" w:sz="12" w:space="0" w:color="auto"/>
            </w:tcBorders>
            <w:shd w:val="clear" w:color="auto" w:fill="auto"/>
          </w:tcPr>
          <w:p w14:paraId="4E60EE57" w14:textId="77777777" w:rsidR="00FD311A" w:rsidRPr="008B2B1C" w:rsidRDefault="00FD311A" w:rsidP="00FD311A">
            <w:pPr>
              <w:jc w:val="both"/>
              <w:rPr>
                <w:rFonts w:ascii="Arial" w:hAnsi="Arial" w:cs="Arial"/>
                <w:noProof/>
                <w:color w:val="800000"/>
                <w:sz w:val="24"/>
                <w:szCs w:val="24"/>
              </w:rPr>
            </w:pPr>
          </w:p>
        </w:tc>
        <w:tc>
          <w:tcPr>
            <w:tcW w:w="7553" w:type="dxa"/>
            <w:tcBorders>
              <w:bottom w:val="single" w:sz="12" w:space="0" w:color="auto"/>
            </w:tcBorders>
            <w:shd w:val="clear" w:color="auto" w:fill="auto"/>
            <w:vAlign w:val="center"/>
          </w:tcPr>
          <w:p w14:paraId="77A44FDA" w14:textId="77777777" w:rsidR="00FD311A" w:rsidRPr="008B2B1C" w:rsidRDefault="00FD311A" w:rsidP="00850201">
            <w:pPr>
              <w:shd w:val="clear" w:color="auto" w:fill="C2D69B" w:themeFill="accent3" w:themeFillTint="99"/>
              <w:spacing w:after="0" w:line="360" w:lineRule="auto"/>
              <w:jc w:val="both"/>
              <w:rPr>
                <w:rFonts w:ascii="Arial" w:hAnsi="Arial" w:cs="Arial"/>
                <w:noProof/>
                <w:color w:val="800000"/>
                <w:sz w:val="24"/>
                <w:szCs w:val="24"/>
              </w:rPr>
            </w:pPr>
            <w:r w:rsidRPr="008B2B1C">
              <w:rPr>
                <w:rFonts w:ascii="Arial" w:hAnsi="Arial" w:cs="Arial"/>
                <w:noProof/>
                <w:color w:val="800000"/>
                <w:sz w:val="24"/>
                <w:szCs w:val="24"/>
              </w:rPr>
              <w:t xml:space="preserve">When colleagues or superiors from abroad criticise my work, I consider </w:t>
            </w:r>
          </w:p>
          <w:p w14:paraId="02786272" w14:textId="77777777" w:rsidR="00FD311A" w:rsidRDefault="00FD311A" w:rsidP="00850201">
            <w:pPr>
              <w:shd w:val="clear" w:color="auto" w:fill="C2D69B" w:themeFill="accent3" w:themeFillTint="99"/>
              <w:spacing w:after="0" w:line="360" w:lineRule="auto"/>
              <w:jc w:val="both"/>
              <w:rPr>
                <w:rFonts w:ascii="Arial" w:hAnsi="Arial" w:cs="Arial"/>
                <w:noProof/>
                <w:color w:val="800000"/>
                <w:sz w:val="24"/>
                <w:szCs w:val="24"/>
              </w:rPr>
            </w:pPr>
            <w:r w:rsidRPr="008B2B1C">
              <w:rPr>
                <w:rFonts w:ascii="Arial" w:hAnsi="Arial" w:cs="Arial"/>
                <w:noProof/>
                <w:color w:val="800000"/>
                <w:sz w:val="24"/>
                <w:szCs w:val="24"/>
              </w:rPr>
              <w:t>changing my work habits accordingly.</w:t>
            </w:r>
          </w:p>
          <w:p w14:paraId="5F65540D" w14:textId="77777777" w:rsidR="0074768E" w:rsidRDefault="0074768E" w:rsidP="00850201">
            <w:pPr>
              <w:shd w:val="clear" w:color="auto" w:fill="C2D69B" w:themeFill="accent3" w:themeFillTint="99"/>
              <w:spacing w:after="0" w:line="360" w:lineRule="auto"/>
              <w:jc w:val="both"/>
              <w:rPr>
                <w:rFonts w:ascii="Arial" w:hAnsi="Arial" w:cs="Arial"/>
                <w:noProof/>
                <w:color w:val="800000"/>
                <w:sz w:val="24"/>
                <w:szCs w:val="24"/>
              </w:rPr>
            </w:pPr>
          </w:p>
          <w:p w14:paraId="75984CA3" w14:textId="77777777" w:rsidR="0074768E" w:rsidRPr="008B2B1C" w:rsidRDefault="0074768E" w:rsidP="00850201">
            <w:pPr>
              <w:shd w:val="clear" w:color="auto" w:fill="C2D69B" w:themeFill="accent3" w:themeFillTint="99"/>
              <w:spacing w:after="0" w:line="360" w:lineRule="auto"/>
              <w:jc w:val="both"/>
              <w:rPr>
                <w:rFonts w:ascii="Arial" w:hAnsi="Arial" w:cs="Arial"/>
                <w:noProof/>
                <w:color w:val="800000"/>
                <w:sz w:val="24"/>
                <w:szCs w:val="24"/>
              </w:rPr>
            </w:pPr>
          </w:p>
        </w:tc>
      </w:tr>
    </w:tbl>
    <w:p w14:paraId="244DAA71" w14:textId="6F71F95D" w:rsidR="00FD311A" w:rsidRPr="00850201" w:rsidRDefault="0074768E" w:rsidP="00813D03">
      <w:pPr>
        <w:pStyle w:val="Heading3"/>
      </w:pPr>
      <w:bookmarkStart w:id="122" w:name="_Toc150821434"/>
      <w:r w:rsidRPr="00850201">
        <w:t>KNOWLEDGE OUTCOMES</w:t>
      </w:r>
      <w:bookmarkEnd w:id="122"/>
    </w:p>
    <w:p w14:paraId="52908040" w14:textId="77777777" w:rsidR="00FD311A" w:rsidRPr="007B2EB0" w:rsidRDefault="00FD311A" w:rsidP="00522E4C">
      <w:pPr>
        <w:numPr>
          <w:ilvl w:val="0"/>
          <w:numId w:val="8"/>
        </w:numPr>
        <w:shd w:val="clear" w:color="auto" w:fill="C2D69B" w:themeFill="accent3" w:themeFillTint="99"/>
        <w:jc w:val="both"/>
        <w:rPr>
          <w:rFonts w:ascii="Arial" w:hAnsi="Arial" w:cs="Arial"/>
          <w:noProof/>
          <w:color w:val="800000"/>
          <w:sz w:val="24"/>
          <w:szCs w:val="24"/>
        </w:rPr>
      </w:pPr>
      <w:r w:rsidRPr="007B2EB0">
        <w:rPr>
          <w:rFonts w:ascii="Arial" w:hAnsi="Arial" w:cs="Arial"/>
          <w:noProof/>
          <w:color w:val="800000"/>
          <w:sz w:val="24"/>
          <w:szCs w:val="24"/>
        </w:rPr>
        <w:lastRenderedPageBreak/>
        <w:t xml:space="preserve">Demonstrates knowledge of global issues, processes, trends and systems </w:t>
      </w:r>
    </w:p>
    <w:p w14:paraId="0C94F0DE" w14:textId="77777777" w:rsidR="00FD311A" w:rsidRPr="007B2EB0" w:rsidRDefault="00FD311A" w:rsidP="00FD311A">
      <w:pPr>
        <w:shd w:val="clear" w:color="auto" w:fill="C2D69B" w:themeFill="accent3" w:themeFillTint="99"/>
        <w:ind w:left="360"/>
        <w:jc w:val="both"/>
        <w:rPr>
          <w:rFonts w:ascii="Arial" w:hAnsi="Arial" w:cs="Arial"/>
          <w:noProof/>
          <w:color w:val="800000"/>
          <w:sz w:val="24"/>
          <w:szCs w:val="24"/>
        </w:rPr>
      </w:pPr>
      <w:r w:rsidRPr="007B2EB0">
        <w:rPr>
          <w:rFonts w:ascii="Arial" w:hAnsi="Arial" w:cs="Arial"/>
          <w:noProof/>
          <w:color w:val="800000"/>
          <w:sz w:val="24"/>
          <w:szCs w:val="24"/>
        </w:rPr>
        <w:t>Basic concepts (e.g., political events, major world organizations, major trends such as globalization, the role of non-governmental organizations.)</w:t>
      </w:r>
    </w:p>
    <w:p w14:paraId="48E9316A" w14:textId="77777777" w:rsidR="00FD311A" w:rsidRPr="007B2EB0" w:rsidRDefault="00FD311A" w:rsidP="00522E4C">
      <w:pPr>
        <w:numPr>
          <w:ilvl w:val="0"/>
          <w:numId w:val="8"/>
        </w:numPr>
        <w:shd w:val="clear" w:color="auto" w:fill="C2D69B" w:themeFill="accent3" w:themeFillTint="99"/>
        <w:jc w:val="both"/>
        <w:rPr>
          <w:rFonts w:ascii="Arial" w:hAnsi="Arial" w:cs="Arial"/>
          <w:noProof/>
          <w:color w:val="800000"/>
          <w:sz w:val="24"/>
          <w:szCs w:val="24"/>
        </w:rPr>
      </w:pPr>
      <w:r w:rsidRPr="007B2EB0">
        <w:rPr>
          <w:rFonts w:ascii="Arial" w:hAnsi="Arial" w:cs="Arial"/>
          <w:noProof/>
          <w:color w:val="800000"/>
          <w:sz w:val="24"/>
          <w:szCs w:val="24"/>
        </w:rPr>
        <w:t xml:space="preserve">Demonstrates knowledge of other cultures </w:t>
      </w:r>
    </w:p>
    <w:p w14:paraId="35199543" w14:textId="77777777" w:rsidR="00FD311A" w:rsidRPr="007B2EB0" w:rsidRDefault="00FD311A" w:rsidP="00FD311A">
      <w:pPr>
        <w:shd w:val="clear" w:color="auto" w:fill="C2D69B" w:themeFill="accent3" w:themeFillTint="99"/>
        <w:ind w:left="360"/>
        <w:jc w:val="both"/>
        <w:rPr>
          <w:rFonts w:ascii="Arial" w:hAnsi="Arial" w:cs="Arial"/>
          <w:noProof/>
          <w:color w:val="800000"/>
          <w:sz w:val="24"/>
          <w:szCs w:val="24"/>
        </w:rPr>
      </w:pPr>
      <w:r w:rsidRPr="007B2EB0">
        <w:rPr>
          <w:rFonts w:ascii="Arial" w:hAnsi="Arial" w:cs="Arial"/>
          <w:noProof/>
          <w:color w:val="800000"/>
          <w:sz w:val="24"/>
          <w:szCs w:val="24"/>
        </w:rPr>
        <w:t>Cultural practices (e.g., religious, secular, political, governmental, educational, family structures.)</w:t>
      </w:r>
    </w:p>
    <w:p w14:paraId="317FF871" w14:textId="77777777" w:rsidR="00FD311A" w:rsidRPr="007B2EB0" w:rsidRDefault="00FD311A" w:rsidP="00522E4C">
      <w:pPr>
        <w:numPr>
          <w:ilvl w:val="0"/>
          <w:numId w:val="8"/>
        </w:numPr>
        <w:shd w:val="clear" w:color="auto" w:fill="C2D69B" w:themeFill="accent3" w:themeFillTint="99"/>
        <w:jc w:val="both"/>
        <w:rPr>
          <w:rFonts w:ascii="Arial" w:hAnsi="Arial" w:cs="Arial"/>
          <w:noProof/>
          <w:color w:val="800000"/>
          <w:sz w:val="24"/>
          <w:szCs w:val="24"/>
        </w:rPr>
      </w:pPr>
      <w:r w:rsidRPr="007B2EB0">
        <w:rPr>
          <w:rFonts w:ascii="Arial" w:hAnsi="Arial" w:cs="Arial"/>
          <w:noProof/>
          <w:color w:val="800000"/>
          <w:sz w:val="24"/>
          <w:szCs w:val="24"/>
        </w:rPr>
        <w:t xml:space="preserve">Understands his/her culture in a global and comparative context </w:t>
      </w:r>
    </w:p>
    <w:p w14:paraId="156ADD5F" w14:textId="77777777" w:rsidR="00FD311A" w:rsidRPr="007B2EB0" w:rsidRDefault="00FD311A" w:rsidP="00522E4C">
      <w:pPr>
        <w:numPr>
          <w:ilvl w:val="1"/>
          <w:numId w:val="8"/>
        </w:numPr>
        <w:shd w:val="clear" w:color="auto" w:fill="C2D69B" w:themeFill="accent3" w:themeFillTint="99"/>
        <w:jc w:val="both"/>
        <w:rPr>
          <w:rFonts w:ascii="Arial" w:hAnsi="Arial" w:cs="Arial"/>
          <w:noProof/>
          <w:color w:val="800000"/>
          <w:sz w:val="24"/>
          <w:szCs w:val="24"/>
        </w:rPr>
      </w:pPr>
      <w:r w:rsidRPr="007B2EB0">
        <w:rPr>
          <w:rFonts w:ascii="Arial" w:hAnsi="Arial" w:cs="Arial"/>
          <w:noProof/>
          <w:color w:val="800000"/>
          <w:sz w:val="24"/>
          <w:szCs w:val="24"/>
        </w:rPr>
        <w:t>Self in cultural context (e.g., aware of one's own origins, history, ethnic identity, communities, etc.).</w:t>
      </w:r>
    </w:p>
    <w:p w14:paraId="3FBB4294" w14:textId="77777777" w:rsidR="00FD311A" w:rsidRPr="007B2EB0" w:rsidRDefault="00FD311A" w:rsidP="00522E4C">
      <w:pPr>
        <w:numPr>
          <w:ilvl w:val="1"/>
          <w:numId w:val="8"/>
        </w:numPr>
        <w:shd w:val="clear" w:color="auto" w:fill="C2D69B" w:themeFill="accent3" w:themeFillTint="99"/>
        <w:jc w:val="both"/>
        <w:rPr>
          <w:rFonts w:ascii="Arial" w:hAnsi="Arial" w:cs="Arial"/>
          <w:noProof/>
          <w:color w:val="800000"/>
          <w:sz w:val="24"/>
          <w:szCs w:val="24"/>
        </w:rPr>
      </w:pPr>
      <w:r w:rsidRPr="007B2EB0">
        <w:rPr>
          <w:rFonts w:ascii="Arial" w:hAnsi="Arial" w:cs="Arial"/>
          <w:noProof/>
          <w:color w:val="800000"/>
          <w:sz w:val="24"/>
          <w:szCs w:val="24"/>
        </w:rPr>
        <w:t>The history of his or her own culture.</w:t>
      </w:r>
    </w:p>
    <w:p w14:paraId="0DF60308" w14:textId="77777777" w:rsidR="00FD311A" w:rsidRPr="007B2EB0" w:rsidRDefault="00FD311A" w:rsidP="00522E4C">
      <w:pPr>
        <w:numPr>
          <w:ilvl w:val="1"/>
          <w:numId w:val="8"/>
        </w:numPr>
        <w:shd w:val="clear" w:color="auto" w:fill="C2D69B" w:themeFill="accent3" w:themeFillTint="99"/>
        <w:jc w:val="both"/>
        <w:rPr>
          <w:rFonts w:ascii="Arial" w:hAnsi="Arial" w:cs="Arial"/>
          <w:noProof/>
          <w:color w:val="800000"/>
          <w:sz w:val="24"/>
          <w:szCs w:val="24"/>
        </w:rPr>
      </w:pPr>
      <w:r w:rsidRPr="007B2EB0">
        <w:rPr>
          <w:rFonts w:ascii="Arial" w:hAnsi="Arial" w:cs="Arial"/>
          <w:noProof/>
          <w:color w:val="800000"/>
          <w:sz w:val="24"/>
          <w:szCs w:val="24"/>
        </w:rPr>
        <w:t>The history of his or her own culture in relation to the history of other cultures.</w:t>
      </w:r>
    </w:p>
    <w:p w14:paraId="31DF0686" w14:textId="77777777" w:rsidR="00FD311A" w:rsidRPr="007B2EB0" w:rsidRDefault="00FD311A" w:rsidP="00522E4C">
      <w:pPr>
        <w:numPr>
          <w:ilvl w:val="1"/>
          <w:numId w:val="8"/>
        </w:numPr>
        <w:shd w:val="clear" w:color="auto" w:fill="C2D69B" w:themeFill="accent3" w:themeFillTint="99"/>
        <w:jc w:val="both"/>
        <w:rPr>
          <w:rFonts w:ascii="Arial" w:hAnsi="Arial" w:cs="Arial"/>
          <w:noProof/>
          <w:color w:val="800000"/>
          <w:sz w:val="24"/>
          <w:szCs w:val="24"/>
        </w:rPr>
      </w:pPr>
      <w:r w:rsidRPr="007B2EB0">
        <w:rPr>
          <w:rFonts w:ascii="Arial" w:hAnsi="Arial" w:cs="Arial"/>
          <w:noProof/>
          <w:color w:val="800000"/>
          <w:sz w:val="24"/>
          <w:szCs w:val="24"/>
        </w:rPr>
        <w:t>Understands his/her historical space and place in a global and comparative context (e.g., geography, migration, diasporas, exploration, regional identity, etc.).</w:t>
      </w:r>
    </w:p>
    <w:p w14:paraId="540A1A7F" w14:textId="39464C71" w:rsidR="00FD311A" w:rsidRPr="007B2EB0" w:rsidRDefault="0074768E" w:rsidP="00813D03">
      <w:pPr>
        <w:pStyle w:val="Heading3"/>
      </w:pPr>
      <w:bookmarkStart w:id="123" w:name="_Toc150821435"/>
      <w:r w:rsidRPr="007B2EB0">
        <w:t>SKILL OUTCOMES</w:t>
      </w:r>
      <w:bookmarkEnd w:id="123"/>
    </w:p>
    <w:p w14:paraId="22A74F7B" w14:textId="77777777" w:rsidR="00FD311A" w:rsidRPr="007B2EB0" w:rsidRDefault="00FD311A" w:rsidP="00522E4C">
      <w:pPr>
        <w:numPr>
          <w:ilvl w:val="0"/>
          <w:numId w:val="13"/>
        </w:numPr>
        <w:shd w:val="clear" w:color="auto" w:fill="C2D69B" w:themeFill="accent3" w:themeFillTint="99"/>
        <w:jc w:val="both"/>
        <w:rPr>
          <w:rFonts w:ascii="Arial" w:hAnsi="Arial" w:cs="Arial"/>
          <w:noProof/>
          <w:color w:val="800000"/>
          <w:sz w:val="24"/>
          <w:szCs w:val="24"/>
        </w:rPr>
      </w:pPr>
      <w:r w:rsidRPr="007B2EB0">
        <w:rPr>
          <w:rFonts w:ascii="Arial" w:hAnsi="Arial" w:cs="Arial"/>
          <w:noProof/>
          <w:color w:val="800000"/>
          <w:sz w:val="24"/>
          <w:szCs w:val="24"/>
        </w:rPr>
        <w:t xml:space="preserve">Uses knowledge, diverse cultural frames of reference, and alternate perspectives to think critically and solve problems. </w:t>
      </w:r>
    </w:p>
    <w:p w14:paraId="07A0F741" w14:textId="77777777" w:rsidR="00FD311A" w:rsidRPr="007B2EB0" w:rsidRDefault="00FD311A" w:rsidP="00522E4C">
      <w:pPr>
        <w:numPr>
          <w:ilvl w:val="0"/>
          <w:numId w:val="13"/>
        </w:numPr>
        <w:shd w:val="clear" w:color="auto" w:fill="C2D69B" w:themeFill="accent3" w:themeFillTint="99"/>
        <w:jc w:val="both"/>
        <w:rPr>
          <w:rFonts w:ascii="Arial" w:hAnsi="Arial" w:cs="Arial"/>
          <w:noProof/>
          <w:color w:val="800000"/>
          <w:sz w:val="24"/>
          <w:szCs w:val="24"/>
        </w:rPr>
      </w:pPr>
      <w:r w:rsidRPr="007B2EB0">
        <w:rPr>
          <w:rFonts w:ascii="Arial" w:hAnsi="Arial" w:cs="Arial"/>
          <w:noProof/>
          <w:color w:val="800000"/>
          <w:sz w:val="24"/>
          <w:szCs w:val="24"/>
        </w:rPr>
        <w:t>Recognizing the importance and validity of others' perspectives</w:t>
      </w:r>
    </w:p>
    <w:p w14:paraId="453A3CB9" w14:textId="77777777" w:rsidR="00FD311A" w:rsidRPr="007B2EB0" w:rsidRDefault="00FD311A" w:rsidP="00522E4C">
      <w:pPr>
        <w:numPr>
          <w:ilvl w:val="0"/>
          <w:numId w:val="13"/>
        </w:numPr>
        <w:shd w:val="clear" w:color="auto" w:fill="C2D69B" w:themeFill="accent3" w:themeFillTint="99"/>
        <w:jc w:val="both"/>
        <w:rPr>
          <w:rFonts w:ascii="Arial" w:hAnsi="Arial" w:cs="Arial"/>
          <w:noProof/>
          <w:color w:val="800000"/>
          <w:sz w:val="24"/>
          <w:szCs w:val="24"/>
        </w:rPr>
      </w:pPr>
      <w:r w:rsidRPr="007B2EB0">
        <w:rPr>
          <w:rFonts w:ascii="Arial" w:hAnsi="Arial" w:cs="Arial"/>
          <w:noProof/>
          <w:color w:val="800000"/>
          <w:sz w:val="24"/>
          <w:szCs w:val="24"/>
        </w:rPr>
        <w:t>Providing culturally-grounded evidence to make points (e.g., recognizes the cultural underpinning of evidence, opinion, and arguments).</w:t>
      </w:r>
    </w:p>
    <w:p w14:paraId="66386351" w14:textId="77777777" w:rsidR="00FD311A" w:rsidRPr="007B2EB0" w:rsidRDefault="00FD311A" w:rsidP="00522E4C">
      <w:pPr>
        <w:numPr>
          <w:ilvl w:val="0"/>
          <w:numId w:val="13"/>
        </w:numPr>
        <w:shd w:val="clear" w:color="auto" w:fill="C2D69B" w:themeFill="accent3" w:themeFillTint="99"/>
        <w:spacing w:line="276" w:lineRule="auto"/>
        <w:rPr>
          <w:rFonts w:ascii="Arial" w:hAnsi="Arial" w:cs="Arial"/>
          <w:noProof/>
          <w:color w:val="800000"/>
          <w:sz w:val="24"/>
          <w:szCs w:val="24"/>
        </w:rPr>
      </w:pPr>
      <w:r w:rsidRPr="007B2EB0">
        <w:rPr>
          <w:rFonts w:ascii="Arial" w:hAnsi="Arial" w:cs="Arial"/>
          <w:noProof/>
          <w:color w:val="800000"/>
          <w:sz w:val="24"/>
          <w:szCs w:val="24"/>
        </w:rPr>
        <w:t>Identifying solutions to social issues and/or global challenges that take cultural considerations into account.</w:t>
      </w:r>
    </w:p>
    <w:p w14:paraId="1C46F9AA" w14:textId="77777777" w:rsidR="00FD311A" w:rsidRPr="007B2EB0" w:rsidRDefault="00FD311A" w:rsidP="00522E4C">
      <w:pPr>
        <w:numPr>
          <w:ilvl w:val="0"/>
          <w:numId w:val="13"/>
        </w:numPr>
        <w:shd w:val="clear" w:color="auto" w:fill="C2D69B" w:themeFill="accent3" w:themeFillTint="99"/>
        <w:spacing w:line="276" w:lineRule="auto"/>
        <w:rPr>
          <w:rFonts w:ascii="Arial" w:hAnsi="Arial" w:cs="Arial"/>
          <w:noProof/>
          <w:color w:val="800000"/>
          <w:sz w:val="24"/>
          <w:szCs w:val="24"/>
        </w:rPr>
      </w:pPr>
      <w:r w:rsidRPr="007B2EB0">
        <w:rPr>
          <w:rFonts w:ascii="Arial" w:hAnsi="Arial" w:cs="Arial"/>
          <w:noProof/>
          <w:color w:val="800000"/>
          <w:sz w:val="24"/>
          <w:szCs w:val="24"/>
        </w:rPr>
        <w:t xml:space="preserve">Uses foreign language skills and/or knowledge of other cultures to extend his/her access to information, experiences, and understanding. </w:t>
      </w:r>
    </w:p>
    <w:p w14:paraId="69E49D10" w14:textId="77777777" w:rsidR="00FD311A" w:rsidRPr="007B2EB0" w:rsidRDefault="00FD311A" w:rsidP="00522E4C">
      <w:pPr>
        <w:pStyle w:val="ListParagraph"/>
        <w:numPr>
          <w:ilvl w:val="0"/>
          <w:numId w:val="13"/>
        </w:numPr>
        <w:shd w:val="clear" w:color="auto" w:fill="C2D69B" w:themeFill="accent3" w:themeFillTint="99"/>
        <w:spacing w:line="276" w:lineRule="auto"/>
        <w:rPr>
          <w:rFonts w:ascii="Arial" w:hAnsi="Arial" w:cs="Arial"/>
          <w:noProof/>
          <w:color w:val="800000"/>
          <w:sz w:val="24"/>
          <w:szCs w:val="24"/>
        </w:rPr>
      </w:pPr>
      <w:r w:rsidRPr="007B2EB0">
        <w:rPr>
          <w:rFonts w:ascii="Arial" w:hAnsi="Arial" w:cs="Arial"/>
          <w:noProof/>
          <w:color w:val="800000"/>
          <w:sz w:val="24"/>
          <w:szCs w:val="24"/>
        </w:rPr>
        <w:t>Using foreign language skills to locate and use resources (e.g., foreign language texts) in various disciplines.</w:t>
      </w:r>
    </w:p>
    <w:p w14:paraId="026A5265" w14:textId="77777777" w:rsidR="00FD311A" w:rsidRPr="007B2EB0" w:rsidRDefault="00FD311A" w:rsidP="00522E4C">
      <w:pPr>
        <w:pStyle w:val="ListParagraph"/>
        <w:numPr>
          <w:ilvl w:val="0"/>
          <w:numId w:val="13"/>
        </w:numPr>
        <w:shd w:val="clear" w:color="auto" w:fill="C2D69B" w:themeFill="accent3" w:themeFillTint="99"/>
        <w:spacing w:line="276" w:lineRule="auto"/>
        <w:rPr>
          <w:rFonts w:ascii="Arial" w:hAnsi="Arial" w:cs="Arial"/>
          <w:noProof/>
          <w:color w:val="800000"/>
          <w:sz w:val="24"/>
          <w:szCs w:val="24"/>
        </w:rPr>
      </w:pPr>
      <w:r w:rsidRPr="007B2EB0">
        <w:rPr>
          <w:rFonts w:ascii="Arial" w:hAnsi="Arial" w:cs="Arial"/>
          <w:noProof/>
          <w:color w:val="800000"/>
          <w:sz w:val="24"/>
          <w:szCs w:val="24"/>
        </w:rPr>
        <w:t>Using foreign language and cultural knowledge gathered from a fluent/native speaker.</w:t>
      </w:r>
    </w:p>
    <w:p w14:paraId="43E7AF87" w14:textId="77777777" w:rsidR="00FD311A" w:rsidRPr="007B2EB0" w:rsidRDefault="00FD311A" w:rsidP="00522E4C">
      <w:pPr>
        <w:pStyle w:val="ListParagraph"/>
        <w:numPr>
          <w:ilvl w:val="0"/>
          <w:numId w:val="13"/>
        </w:numPr>
        <w:shd w:val="clear" w:color="auto" w:fill="C2D69B" w:themeFill="accent3" w:themeFillTint="99"/>
        <w:spacing w:line="276" w:lineRule="auto"/>
        <w:rPr>
          <w:rFonts w:ascii="Arial" w:hAnsi="Arial" w:cs="Arial"/>
          <w:noProof/>
          <w:color w:val="800000"/>
          <w:sz w:val="24"/>
          <w:szCs w:val="24"/>
        </w:rPr>
      </w:pPr>
      <w:r w:rsidRPr="007B2EB0">
        <w:rPr>
          <w:rFonts w:ascii="Arial" w:hAnsi="Arial" w:cs="Arial"/>
          <w:noProof/>
          <w:color w:val="800000"/>
          <w:sz w:val="24"/>
          <w:szCs w:val="24"/>
        </w:rPr>
        <w:t>Using foreign language skills and knowledge of other cultures in experiential learning (e.g., service-learning, internships, study abroad).</w:t>
      </w:r>
    </w:p>
    <w:p w14:paraId="2A45A8C9" w14:textId="327B402D" w:rsidR="00FD311A" w:rsidRPr="007B2EB0" w:rsidRDefault="0074768E" w:rsidP="00813D03">
      <w:pPr>
        <w:pStyle w:val="Heading3"/>
      </w:pPr>
      <w:bookmarkStart w:id="124" w:name="_Toc150821436"/>
      <w:r w:rsidRPr="007B2EB0">
        <w:t>ATTITUDE OUTCOMES</w:t>
      </w:r>
      <w:bookmarkEnd w:id="124"/>
    </w:p>
    <w:p w14:paraId="4D68F039" w14:textId="77777777" w:rsidR="00FD311A" w:rsidRPr="007B2EB0" w:rsidRDefault="00FD311A" w:rsidP="00522E4C">
      <w:pPr>
        <w:numPr>
          <w:ilvl w:val="0"/>
          <w:numId w:val="9"/>
        </w:numPr>
        <w:shd w:val="clear" w:color="auto" w:fill="C2D69B" w:themeFill="accent3" w:themeFillTint="99"/>
        <w:rPr>
          <w:rFonts w:ascii="Arial" w:hAnsi="Arial" w:cs="Arial"/>
          <w:noProof/>
          <w:color w:val="800000"/>
          <w:sz w:val="24"/>
          <w:szCs w:val="24"/>
        </w:rPr>
      </w:pPr>
      <w:r w:rsidRPr="007B2EB0">
        <w:rPr>
          <w:rFonts w:ascii="Arial" w:hAnsi="Arial" w:cs="Arial"/>
          <w:noProof/>
          <w:color w:val="800000"/>
          <w:sz w:val="24"/>
          <w:szCs w:val="24"/>
        </w:rPr>
        <w:lastRenderedPageBreak/>
        <w:t xml:space="preserve">Demonstrates a willingness to seek out international or intercultural opportunities. </w:t>
      </w:r>
    </w:p>
    <w:p w14:paraId="4DD4A64E" w14:textId="77777777" w:rsidR="00FD311A" w:rsidRPr="007B2EB0" w:rsidRDefault="00FD311A" w:rsidP="00522E4C">
      <w:pPr>
        <w:numPr>
          <w:ilvl w:val="0"/>
          <w:numId w:val="14"/>
        </w:numPr>
        <w:shd w:val="clear" w:color="auto" w:fill="C2D69B" w:themeFill="accent3" w:themeFillTint="99"/>
        <w:rPr>
          <w:rFonts w:ascii="Arial" w:hAnsi="Arial" w:cs="Arial"/>
          <w:noProof/>
          <w:color w:val="800000"/>
          <w:sz w:val="24"/>
          <w:szCs w:val="24"/>
        </w:rPr>
      </w:pPr>
      <w:r w:rsidRPr="007B2EB0">
        <w:rPr>
          <w:rFonts w:ascii="Arial" w:hAnsi="Arial" w:cs="Arial"/>
          <w:noProof/>
          <w:color w:val="800000"/>
          <w:sz w:val="24"/>
          <w:szCs w:val="24"/>
        </w:rPr>
        <w:t>his or her experiences with individuals from different cultures.</w:t>
      </w:r>
    </w:p>
    <w:p w14:paraId="71FCD1E1" w14:textId="77777777" w:rsidR="00FD311A" w:rsidRPr="007B2EB0" w:rsidRDefault="00FD311A" w:rsidP="00522E4C">
      <w:pPr>
        <w:numPr>
          <w:ilvl w:val="0"/>
          <w:numId w:val="14"/>
        </w:numPr>
        <w:shd w:val="clear" w:color="auto" w:fill="C2D69B" w:themeFill="accent3" w:themeFillTint="99"/>
        <w:rPr>
          <w:rFonts w:ascii="Arial" w:hAnsi="Arial" w:cs="Arial"/>
          <w:noProof/>
          <w:color w:val="800000"/>
          <w:sz w:val="24"/>
          <w:szCs w:val="24"/>
        </w:rPr>
      </w:pPr>
      <w:r w:rsidRPr="007B2EB0">
        <w:rPr>
          <w:rFonts w:ascii="Arial" w:hAnsi="Arial" w:cs="Arial"/>
          <w:noProof/>
          <w:color w:val="800000"/>
          <w:sz w:val="24"/>
          <w:szCs w:val="24"/>
        </w:rPr>
        <w:t>the desire to participate in international or intercultural experiences in the future.</w:t>
      </w:r>
    </w:p>
    <w:p w14:paraId="0B0C92E3" w14:textId="77777777" w:rsidR="00FD311A" w:rsidRPr="007B2EB0" w:rsidRDefault="00FD311A" w:rsidP="00522E4C">
      <w:pPr>
        <w:numPr>
          <w:ilvl w:val="0"/>
          <w:numId w:val="14"/>
        </w:numPr>
        <w:shd w:val="clear" w:color="auto" w:fill="C2D69B" w:themeFill="accent3" w:themeFillTint="99"/>
        <w:rPr>
          <w:rFonts w:ascii="Arial" w:hAnsi="Arial" w:cs="Arial"/>
          <w:noProof/>
          <w:color w:val="800000"/>
          <w:sz w:val="24"/>
          <w:szCs w:val="24"/>
        </w:rPr>
      </w:pPr>
      <w:r w:rsidRPr="007B2EB0">
        <w:rPr>
          <w:rFonts w:ascii="Arial" w:hAnsi="Arial" w:cs="Arial"/>
          <w:noProof/>
          <w:color w:val="800000"/>
          <w:sz w:val="24"/>
          <w:szCs w:val="24"/>
        </w:rPr>
        <w:t>the ways in which his or her thinking has changed as a result of exposure to different cultures.</w:t>
      </w:r>
    </w:p>
    <w:p w14:paraId="7C6BC289" w14:textId="77777777" w:rsidR="00FD311A" w:rsidRPr="007B2EB0" w:rsidRDefault="00FD311A" w:rsidP="00522E4C">
      <w:pPr>
        <w:numPr>
          <w:ilvl w:val="0"/>
          <w:numId w:val="14"/>
        </w:numPr>
        <w:shd w:val="clear" w:color="auto" w:fill="C2D69B" w:themeFill="accent3" w:themeFillTint="99"/>
        <w:rPr>
          <w:rFonts w:ascii="Arial" w:hAnsi="Arial" w:cs="Arial"/>
          <w:noProof/>
          <w:color w:val="800000"/>
          <w:sz w:val="24"/>
          <w:szCs w:val="24"/>
        </w:rPr>
      </w:pPr>
      <w:r w:rsidRPr="007B2EB0">
        <w:rPr>
          <w:rFonts w:ascii="Arial" w:hAnsi="Arial" w:cs="Arial"/>
          <w:noProof/>
          <w:color w:val="800000"/>
          <w:sz w:val="24"/>
          <w:szCs w:val="24"/>
        </w:rPr>
        <w:t>feelings or emotions that he or she experienced as a result of an international and/or intercultural learning experience(s).</w:t>
      </w:r>
    </w:p>
    <w:p w14:paraId="4D130B30" w14:textId="77777777" w:rsidR="00FD311A" w:rsidRPr="007B2EB0" w:rsidRDefault="00FD311A" w:rsidP="00522E4C">
      <w:pPr>
        <w:numPr>
          <w:ilvl w:val="0"/>
          <w:numId w:val="14"/>
        </w:numPr>
        <w:shd w:val="clear" w:color="auto" w:fill="C2D69B" w:themeFill="accent3" w:themeFillTint="99"/>
        <w:rPr>
          <w:rFonts w:ascii="Arial" w:hAnsi="Arial" w:cs="Arial"/>
          <w:noProof/>
          <w:color w:val="800000"/>
          <w:sz w:val="24"/>
          <w:szCs w:val="24"/>
        </w:rPr>
      </w:pPr>
      <w:r w:rsidRPr="007B2EB0">
        <w:rPr>
          <w:rFonts w:ascii="Arial" w:hAnsi="Arial" w:cs="Arial"/>
          <w:noProof/>
          <w:color w:val="800000"/>
          <w:sz w:val="24"/>
          <w:szCs w:val="24"/>
        </w:rPr>
        <w:t xml:space="preserve">Appreciates different cultures (e.g., language, art, music, religion, political structures, philosophy, and material culture). </w:t>
      </w:r>
    </w:p>
    <w:p w14:paraId="6EA10F5E" w14:textId="77777777" w:rsidR="00FD311A" w:rsidRPr="007B2EB0" w:rsidRDefault="00FD311A" w:rsidP="00813D03">
      <w:pPr>
        <w:pStyle w:val="Heading3"/>
      </w:pPr>
      <w:bookmarkStart w:id="125" w:name="_Toc150821437"/>
      <w:r w:rsidRPr="007B2EB0">
        <w:t>The Language(S) And/Or Literature(S) Of The Culture(S).</w:t>
      </w:r>
      <w:bookmarkEnd w:id="125"/>
    </w:p>
    <w:p w14:paraId="33D78EAC" w14:textId="77777777" w:rsidR="00FD311A" w:rsidRPr="002250B7" w:rsidRDefault="00FD311A" w:rsidP="00522E4C">
      <w:pPr>
        <w:pStyle w:val="ListParagraph"/>
        <w:numPr>
          <w:ilvl w:val="0"/>
          <w:numId w:val="101"/>
        </w:numPr>
        <w:shd w:val="clear" w:color="auto" w:fill="C2D69B" w:themeFill="accent3" w:themeFillTint="99"/>
        <w:spacing w:after="0" w:line="360" w:lineRule="auto"/>
        <w:jc w:val="both"/>
        <w:rPr>
          <w:rFonts w:ascii="Arial" w:hAnsi="Arial" w:cs="Arial"/>
          <w:noProof/>
          <w:color w:val="800000"/>
          <w:sz w:val="24"/>
          <w:szCs w:val="24"/>
        </w:rPr>
      </w:pPr>
      <w:r w:rsidRPr="002250B7">
        <w:rPr>
          <w:rFonts w:ascii="Arial" w:hAnsi="Arial" w:cs="Arial"/>
          <w:noProof/>
          <w:color w:val="800000"/>
          <w:sz w:val="24"/>
          <w:szCs w:val="24"/>
        </w:rPr>
        <w:t>the arts and performing arts of the culture(s).</w:t>
      </w:r>
    </w:p>
    <w:p w14:paraId="6F892A55" w14:textId="77777777" w:rsidR="00FD311A" w:rsidRPr="002250B7" w:rsidRDefault="00FD311A" w:rsidP="00522E4C">
      <w:pPr>
        <w:pStyle w:val="ListParagraph"/>
        <w:numPr>
          <w:ilvl w:val="0"/>
          <w:numId w:val="101"/>
        </w:numPr>
        <w:shd w:val="clear" w:color="auto" w:fill="C2D69B" w:themeFill="accent3" w:themeFillTint="99"/>
        <w:spacing w:after="0" w:line="360" w:lineRule="auto"/>
        <w:jc w:val="both"/>
        <w:rPr>
          <w:rFonts w:ascii="Arial" w:hAnsi="Arial" w:cs="Arial"/>
          <w:noProof/>
          <w:color w:val="800000"/>
          <w:sz w:val="24"/>
          <w:szCs w:val="24"/>
        </w:rPr>
      </w:pPr>
      <w:r w:rsidRPr="002250B7">
        <w:rPr>
          <w:rFonts w:ascii="Arial" w:hAnsi="Arial" w:cs="Arial"/>
          <w:noProof/>
          <w:color w:val="800000"/>
          <w:sz w:val="24"/>
          <w:szCs w:val="24"/>
        </w:rPr>
        <w:t>the systems or structures (e.g., political, social, economic, etc.) of the culture(s).</w:t>
      </w:r>
    </w:p>
    <w:p w14:paraId="7C29F483" w14:textId="77777777" w:rsidR="00FD311A" w:rsidRPr="002250B7" w:rsidRDefault="00FD311A" w:rsidP="00522E4C">
      <w:pPr>
        <w:pStyle w:val="ListParagraph"/>
        <w:numPr>
          <w:ilvl w:val="0"/>
          <w:numId w:val="101"/>
        </w:numPr>
        <w:shd w:val="clear" w:color="auto" w:fill="C2D69B" w:themeFill="accent3" w:themeFillTint="99"/>
        <w:spacing w:after="0" w:line="360" w:lineRule="auto"/>
        <w:jc w:val="both"/>
        <w:rPr>
          <w:rFonts w:ascii="Arial" w:hAnsi="Arial" w:cs="Arial"/>
          <w:noProof/>
          <w:color w:val="800000"/>
          <w:sz w:val="24"/>
          <w:szCs w:val="24"/>
        </w:rPr>
      </w:pPr>
      <w:r w:rsidRPr="002250B7">
        <w:rPr>
          <w:rFonts w:ascii="Arial" w:hAnsi="Arial" w:cs="Arial"/>
          <w:noProof/>
          <w:color w:val="800000"/>
          <w:sz w:val="24"/>
          <w:szCs w:val="24"/>
        </w:rPr>
        <w:t xml:space="preserve">Accepts cultural differences and tolerates cultural ambiguity. </w:t>
      </w:r>
    </w:p>
    <w:p w14:paraId="70964CAF" w14:textId="77777777" w:rsidR="00FD311A" w:rsidRPr="002250B7" w:rsidRDefault="00FD311A" w:rsidP="00522E4C">
      <w:pPr>
        <w:pStyle w:val="ListParagraph"/>
        <w:numPr>
          <w:ilvl w:val="0"/>
          <w:numId w:val="101"/>
        </w:numPr>
        <w:shd w:val="clear" w:color="auto" w:fill="C2D69B" w:themeFill="accent3" w:themeFillTint="99"/>
        <w:spacing w:after="0" w:line="360" w:lineRule="auto"/>
        <w:jc w:val="both"/>
        <w:rPr>
          <w:rFonts w:ascii="Arial" w:hAnsi="Arial" w:cs="Arial"/>
          <w:noProof/>
          <w:color w:val="800000"/>
          <w:sz w:val="24"/>
          <w:szCs w:val="24"/>
        </w:rPr>
      </w:pPr>
      <w:r w:rsidRPr="002250B7">
        <w:rPr>
          <w:rFonts w:ascii="Arial" w:hAnsi="Arial" w:cs="Arial"/>
          <w:noProof/>
          <w:color w:val="800000"/>
          <w:sz w:val="24"/>
          <w:szCs w:val="24"/>
        </w:rPr>
        <w:t>the similarities and/or differences among cultures.</w:t>
      </w:r>
    </w:p>
    <w:p w14:paraId="5108C298" w14:textId="77777777" w:rsidR="00FD311A" w:rsidRPr="002250B7" w:rsidRDefault="00FD311A" w:rsidP="00522E4C">
      <w:pPr>
        <w:pStyle w:val="ListParagraph"/>
        <w:numPr>
          <w:ilvl w:val="0"/>
          <w:numId w:val="101"/>
        </w:numPr>
        <w:shd w:val="clear" w:color="auto" w:fill="C2D69B" w:themeFill="accent3" w:themeFillTint="99"/>
        <w:spacing w:after="0" w:line="360" w:lineRule="auto"/>
        <w:jc w:val="both"/>
        <w:rPr>
          <w:rFonts w:ascii="Arial" w:hAnsi="Arial" w:cs="Arial"/>
          <w:noProof/>
          <w:color w:val="800000"/>
          <w:sz w:val="24"/>
          <w:szCs w:val="24"/>
        </w:rPr>
      </w:pPr>
      <w:r w:rsidRPr="002250B7">
        <w:rPr>
          <w:rFonts w:ascii="Arial" w:hAnsi="Arial" w:cs="Arial"/>
          <w:noProof/>
          <w:color w:val="800000"/>
          <w:sz w:val="24"/>
          <w:szCs w:val="24"/>
        </w:rPr>
        <w:t>the nuance and complexity evident among various cultural perspectives.</w:t>
      </w:r>
    </w:p>
    <w:p w14:paraId="581E2625" w14:textId="77777777" w:rsidR="00FD311A" w:rsidRPr="002250B7" w:rsidRDefault="00FD311A" w:rsidP="00522E4C">
      <w:pPr>
        <w:pStyle w:val="ListParagraph"/>
        <w:numPr>
          <w:ilvl w:val="0"/>
          <w:numId w:val="101"/>
        </w:numPr>
        <w:shd w:val="clear" w:color="auto" w:fill="C2D69B" w:themeFill="accent3" w:themeFillTint="99"/>
        <w:spacing w:after="0" w:line="360" w:lineRule="auto"/>
        <w:jc w:val="both"/>
        <w:rPr>
          <w:rFonts w:ascii="Arial" w:hAnsi="Arial" w:cs="Arial"/>
          <w:noProof/>
          <w:color w:val="800000"/>
          <w:sz w:val="24"/>
          <w:szCs w:val="24"/>
        </w:rPr>
      </w:pPr>
      <w:r w:rsidRPr="002250B7">
        <w:rPr>
          <w:rFonts w:ascii="Arial" w:hAnsi="Arial" w:cs="Arial"/>
          <w:noProof/>
          <w:color w:val="800000"/>
          <w:sz w:val="24"/>
          <w:szCs w:val="24"/>
        </w:rPr>
        <w:t>the potential legitimacy of both majority culture and minority culture beliefs and values.</w:t>
      </w:r>
    </w:p>
    <w:p w14:paraId="17AA4CFC" w14:textId="77777777" w:rsidR="00FD311A" w:rsidRPr="002250B7" w:rsidRDefault="00FD311A" w:rsidP="00522E4C">
      <w:pPr>
        <w:pStyle w:val="ListParagraph"/>
        <w:numPr>
          <w:ilvl w:val="0"/>
          <w:numId w:val="101"/>
        </w:numPr>
        <w:shd w:val="clear" w:color="auto" w:fill="C2D69B" w:themeFill="accent3" w:themeFillTint="99"/>
        <w:spacing w:after="0" w:line="360" w:lineRule="auto"/>
        <w:jc w:val="both"/>
        <w:rPr>
          <w:rFonts w:ascii="Arial" w:hAnsi="Arial" w:cs="Arial"/>
          <w:noProof/>
          <w:color w:val="800000"/>
          <w:sz w:val="24"/>
          <w:szCs w:val="24"/>
        </w:rPr>
      </w:pPr>
      <w:r w:rsidRPr="002250B7">
        <w:rPr>
          <w:rFonts w:ascii="Arial" w:hAnsi="Arial" w:cs="Arial"/>
          <w:noProof/>
          <w:color w:val="800000"/>
          <w:sz w:val="24"/>
          <w:szCs w:val="24"/>
        </w:rPr>
        <w:t>the importance of providing comprehensive and balanced support for his or her conclusions regarding cultural differences and similarities.</w:t>
      </w:r>
    </w:p>
    <w:p w14:paraId="7B581677" w14:textId="77777777" w:rsidR="00FD311A" w:rsidRPr="002250B7" w:rsidRDefault="00FD311A" w:rsidP="00522E4C">
      <w:pPr>
        <w:pStyle w:val="ListParagraph"/>
        <w:numPr>
          <w:ilvl w:val="0"/>
          <w:numId w:val="101"/>
        </w:numPr>
        <w:shd w:val="clear" w:color="auto" w:fill="C2D69B" w:themeFill="accent3" w:themeFillTint="99"/>
        <w:spacing w:after="0" w:line="360" w:lineRule="auto"/>
        <w:jc w:val="both"/>
        <w:rPr>
          <w:rFonts w:ascii="Arial" w:hAnsi="Arial" w:cs="Arial"/>
          <w:noProof/>
          <w:color w:val="800000"/>
          <w:sz w:val="24"/>
          <w:szCs w:val="24"/>
        </w:rPr>
      </w:pPr>
      <w:r w:rsidRPr="002250B7">
        <w:rPr>
          <w:rFonts w:ascii="Arial" w:hAnsi="Arial" w:cs="Arial"/>
          <w:noProof/>
          <w:color w:val="800000"/>
          <w:sz w:val="24"/>
          <w:szCs w:val="24"/>
        </w:rPr>
        <w:t>the importance of interpreting cultural events and experiences "through the eyes of" individuals from different cultures.</w:t>
      </w:r>
    </w:p>
    <w:p w14:paraId="7D62D8E6" w14:textId="77777777" w:rsidR="00FD311A" w:rsidRPr="002250B7" w:rsidRDefault="00FD311A" w:rsidP="00522E4C">
      <w:pPr>
        <w:pStyle w:val="ListParagraph"/>
        <w:numPr>
          <w:ilvl w:val="0"/>
          <w:numId w:val="101"/>
        </w:numPr>
        <w:shd w:val="clear" w:color="auto" w:fill="C2D69B" w:themeFill="accent3" w:themeFillTint="99"/>
        <w:spacing w:after="0" w:line="360" w:lineRule="auto"/>
        <w:jc w:val="both"/>
        <w:rPr>
          <w:rFonts w:ascii="Arial" w:hAnsi="Arial" w:cs="Arial"/>
          <w:noProof/>
          <w:color w:val="800000"/>
          <w:sz w:val="24"/>
          <w:szCs w:val="24"/>
        </w:rPr>
      </w:pPr>
      <w:r w:rsidRPr="002250B7">
        <w:rPr>
          <w:rFonts w:ascii="Arial" w:hAnsi="Arial" w:cs="Arial"/>
          <w:noProof/>
          <w:color w:val="800000"/>
          <w:sz w:val="24"/>
          <w:szCs w:val="24"/>
        </w:rPr>
        <w:t>cultural experiences that are different from what could be experienced in one's "home" culture.</w:t>
      </w:r>
    </w:p>
    <w:p w14:paraId="5427F18E" w14:textId="77777777" w:rsidR="00FD311A" w:rsidRPr="002250B7" w:rsidRDefault="00FD311A" w:rsidP="00522E4C">
      <w:pPr>
        <w:pStyle w:val="ListParagraph"/>
        <w:numPr>
          <w:ilvl w:val="0"/>
          <w:numId w:val="101"/>
        </w:numPr>
        <w:shd w:val="clear" w:color="auto" w:fill="C2D69B" w:themeFill="accent3" w:themeFillTint="99"/>
        <w:spacing w:after="0" w:line="360" w:lineRule="auto"/>
        <w:jc w:val="both"/>
        <w:rPr>
          <w:rFonts w:ascii="Arial" w:hAnsi="Arial" w:cs="Arial"/>
          <w:noProof/>
          <w:color w:val="800000"/>
          <w:sz w:val="24"/>
          <w:szCs w:val="24"/>
        </w:rPr>
      </w:pPr>
      <w:r w:rsidRPr="002250B7">
        <w:rPr>
          <w:rFonts w:ascii="Arial" w:hAnsi="Arial" w:cs="Arial"/>
          <w:noProof/>
          <w:color w:val="800000"/>
          <w:sz w:val="24"/>
          <w:szCs w:val="24"/>
        </w:rPr>
        <w:t>the process of reflecting upon his or her own thoughts and feelings toward different cultures.</w:t>
      </w:r>
    </w:p>
    <w:p w14:paraId="1B6AB41F" w14:textId="77777777" w:rsidR="00FD311A" w:rsidRPr="002250B7" w:rsidRDefault="00FD311A" w:rsidP="00522E4C">
      <w:pPr>
        <w:pStyle w:val="ListParagraph"/>
        <w:numPr>
          <w:ilvl w:val="0"/>
          <w:numId w:val="101"/>
        </w:numPr>
        <w:shd w:val="clear" w:color="auto" w:fill="C2D69B" w:themeFill="accent3" w:themeFillTint="99"/>
        <w:spacing w:after="0" w:line="360" w:lineRule="auto"/>
        <w:jc w:val="both"/>
        <w:rPr>
          <w:rFonts w:ascii="Arial" w:hAnsi="Arial" w:cs="Arial"/>
          <w:noProof/>
          <w:color w:val="800000"/>
          <w:sz w:val="24"/>
          <w:szCs w:val="24"/>
        </w:rPr>
      </w:pPr>
      <w:r w:rsidRPr="002250B7">
        <w:rPr>
          <w:rFonts w:ascii="Arial" w:hAnsi="Arial" w:cs="Arial"/>
          <w:noProof/>
          <w:color w:val="800000"/>
          <w:sz w:val="24"/>
          <w:szCs w:val="24"/>
        </w:rPr>
        <w:t>the specific ways in which he or she has been changed and/or transformed as a result of cross-cultural experiences.</w:t>
      </w:r>
    </w:p>
    <w:p w14:paraId="678CD370" w14:textId="77777777" w:rsidR="00FD311A" w:rsidRPr="002250B7" w:rsidRDefault="00FD311A" w:rsidP="00522E4C">
      <w:pPr>
        <w:pStyle w:val="ListParagraph"/>
        <w:numPr>
          <w:ilvl w:val="0"/>
          <w:numId w:val="101"/>
        </w:numPr>
        <w:shd w:val="clear" w:color="auto" w:fill="C2D69B" w:themeFill="accent3" w:themeFillTint="99"/>
        <w:spacing w:after="0" w:line="360" w:lineRule="auto"/>
        <w:jc w:val="both"/>
        <w:rPr>
          <w:rFonts w:ascii="Arial" w:hAnsi="Arial" w:cs="Arial"/>
          <w:noProof/>
          <w:color w:val="800000"/>
          <w:sz w:val="24"/>
          <w:szCs w:val="24"/>
        </w:rPr>
      </w:pPr>
      <w:r w:rsidRPr="002250B7">
        <w:rPr>
          <w:rFonts w:ascii="Arial" w:hAnsi="Arial" w:cs="Arial"/>
          <w:noProof/>
          <w:color w:val="800000"/>
          <w:sz w:val="24"/>
          <w:szCs w:val="24"/>
        </w:rPr>
        <w:t>his or her own biases, prejudices, or stereotypes in relation to a different culture.</w:t>
      </w:r>
    </w:p>
    <w:p w14:paraId="20986926" w14:textId="77777777" w:rsidR="00FD311A" w:rsidRPr="009E2000" w:rsidRDefault="00FD311A" w:rsidP="00FD311A">
      <w:pPr>
        <w:shd w:val="clear" w:color="auto" w:fill="C2D69B" w:themeFill="accent3" w:themeFillTint="99"/>
        <w:spacing w:after="0" w:line="276" w:lineRule="auto"/>
        <w:ind w:firstLine="60"/>
        <w:rPr>
          <w:rFonts w:ascii="Arial" w:hAnsi="Arial" w:cs="Arial"/>
          <w:noProof/>
          <w:color w:val="800000"/>
          <w:sz w:val="24"/>
          <w:szCs w:val="24"/>
          <w:lang w:val="en-CA"/>
        </w:rPr>
      </w:pPr>
    </w:p>
    <w:p w14:paraId="12069B24" w14:textId="09125619" w:rsidR="00FD311A" w:rsidRPr="009E2000" w:rsidRDefault="0074768E" w:rsidP="00813D03">
      <w:pPr>
        <w:pStyle w:val="Heading3"/>
        <w:rPr>
          <w:lang w:val="en-CA"/>
        </w:rPr>
      </w:pPr>
      <w:bookmarkStart w:id="126" w:name="_Toc150821438"/>
      <w:r w:rsidRPr="009E2000">
        <w:rPr>
          <w:lang w:val="en-CA"/>
        </w:rPr>
        <w:t>PURPOSE OF WORKSHOP:</w:t>
      </w:r>
      <w:bookmarkEnd w:id="126"/>
    </w:p>
    <w:p w14:paraId="227A80BB" w14:textId="77777777" w:rsidR="00FD311A" w:rsidRPr="009E2000" w:rsidRDefault="00FD311A" w:rsidP="0051047E">
      <w:pPr>
        <w:shd w:val="clear" w:color="auto" w:fill="C2D69B" w:themeFill="accent3" w:themeFillTint="99"/>
        <w:spacing w:line="360" w:lineRule="auto"/>
        <w:jc w:val="both"/>
        <w:rPr>
          <w:rFonts w:ascii="Arial" w:hAnsi="Arial" w:cs="Arial"/>
          <w:noProof/>
          <w:color w:val="800000"/>
          <w:sz w:val="24"/>
          <w:szCs w:val="24"/>
          <w:lang w:val="en-CA"/>
        </w:rPr>
      </w:pPr>
      <w:r w:rsidRPr="009E2000">
        <w:rPr>
          <w:rFonts w:ascii="Arial" w:hAnsi="Arial" w:cs="Arial"/>
          <w:noProof/>
          <w:color w:val="800000"/>
          <w:sz w:val="24"/>
          <w:szCs w:val="24"/>
          <w:lang w:val="en-CA"/>
        </w:rPr>
        <w:lastRenderedPageBreak/>
        <w:t>To facilitate and support  Rotarians to develop a level of cultural competency that will assist them in communicating with immigrants whose native culture is not English/Canadian</w:t>
      </w:r>
    </w:p>
    <w:p w14:paraId="50A958CE" w14:textId="77777777" w:rsidR="00FD311A" w:rsidRDefault="00FD311A" w:rsidP="0051047E">
      <w:pPr>
        <w:shd w:val="clear" w:color="auto" w:fill="C2D69B" w:themeFill="accent3" w:themeFillTint="99"/>
        <w:spacing w:line="360" w:lineRule="auto"/>
        <w:jc w:val="both"/>
        <w:rPr>
          <w:rFonts w:ascii="Arial" w:hAnsi="Arial" w:cs="Arial"/>
          <w:noProof/>
          <w:color w:val="800000"/>
          <w:sz w:val="24"/>
          <w:szCs w:val="24"/>
          <w:lang w:val="en-CA"/>
        </w:rPr>
      </w:pPr>
      <w:r w:rsidRPr="009E2000">
        <w:rPr>
          <w:rFonts w:ascii="Arial" w:hAnsi="Arial" w:cs="Arial"/>
          <w:noProof/>
          <w:color w:val="800000"/>
          <w:sz w:val="24"/>
          <w:szCs w:val="24"/>
          <w:lang w:val="en-CA"/>
        </w:rPr>
        <w:t xml:space="preserve"> To facilitate and support Immigrants to develop a level of cultural competency that will assist them in communicating with Rotarians who are established Canadians.</w:t>
      </w:r>
    </w:p>
    <w:p w14:paraId="7034A8C3" w14:textId="77777777" w:rsidR="00FD311A" w:rsidRDefault="00FD311A" w:rsidP="00FD311A">
      <w:pPr>
        <w:shd w:val="clear" w:color="auto" w:fill="C2D69B" w:themeFill="accent3" w:themeFillTint="99"/>
        <w:rPr>
          <w:rFonts w:ascii="Arial" w:hAnsi="Arial" w:cs="Arial"/>
          <w:b/>
          <w:noProof/>
          <w:color w:val="800000"/>
          <w:sz w:val="24"/>
          <w:szCs w:val="24"/>
        </w:rPr>
      </w:pPr>
    </w:p>
    <w:p w14:paraId="71BF65D2" w14:textId="1FA3A675" w:rsidR="00046DF1" w:rsidRPr="0051047E" w:rsidRDefault="00046DF1" w:rsidP="0051047E">
      <w:pPr>
        <w:pStyle w:val="Heading2"/>
        <w:rPr>
          <w:noProof/>
          <w:color w:val="800000"/>
          <w:sz w:val="28"/>
        </w:rPr>
      </w:pPr>
      <w:bookmarkStart w:id="127" w:name="_Toc150821439"/>
      <w:r w:rsidRPr="0051047E">
        <w:rPr>
          <w:noProof/>
          <w:color w:val="800000"/>
          <w:sz w:val="28"/>
        </w:rPr>
        <w:t>Cross cultural Assessment Tools and Activities</w:t>
      </w:r>
      <w:bookmarkEnd w:id="127"/>
    </w:p>
    <w:p w14:paraId="0E04A592" w14:textId="12EC2FD9" w:rsidR="00463530" w:rsidRDefault="00F56835" w:rsidP="00046DF1">
      <w:pPr>
        <w:shd w:val="clear" w:color="auto" w:fill="C2D69B" w:themeFill="accent3" w:themeFillTint="99"/>
        <w:spacing w:line="276" w:lineRule="auto"/>
        <w:rPr>
          <w:rFonts w:ascii="Arial" w:hAnsi="Arial" w:cs="Arial"/>
          <w:noProof/>
          <w:color w:val="800000"/>
          <w:sz w:val="24"/>
          <w:szCs w:val="24"/>
        </w:rPr>
      </w:pPr>
      <w:r>
        <w:rPr>
          <w:noProof/>
        </w:rPr>
        <mc:AlternateContent>
          <mc:Choice Requires="wps">
            <w:drawing>
              <wp:anchor distT="0" distB="0" distL="114300" distR="114300" simplePos="0" relativeHeight="251913216" behindDoc="0" locked="0" layoutInCell="1" allowOverlap="1" wp14:anchorId="697CF843" wp14:editId="4B5B7FDB">
                <wp:simplePos x="0" y="0"/>
                <wp:positionH relativeFrom="column">
                  <wp:posOffset>705485</wp:posOffset>
                </wp:positionH>
                <wp:positionV relativeFrom="paragraph">
                  <wp:posOffset>93345</wp:posOffset>
                </wp:positionV>
                <wp:extent cx="4469130" cy="1133475"/>
                <wp:effectExtent l="50800" t="25400" r="77470" b="111125"/>
                <wp:wrapSquare wrapText="bothSides"/>
                <wp:docPr id="748" name="Text Box 748"/>
                <wp:cNvGraphicFramePr/>
                <a:graphic xmlns:a="http://schemas.openxmlformats.org/drawingml/2006/main">
                  <a:graphicData uri="http://schemas.microsoft.com/office/word/2010/wordprocessingShape">
                    <wps:wsp>
                      <wps:cNvSpPr txBox="1"/>
                      <wps:spPr>
                        <a:xfrm>
                          <a:off x="0" y="0"/>
                          <a:ext cx="4469130" cy="1133475"/>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6"/>
                        </a:lnRef>
                        <a:fillRef idx="2">
                          <a:schemeClr val="accent6"/>
                        </a:fillRef>
                        <a:effectRef idx="1">
                          <a:schemeClr val="accent6"/>
                        </a:effectRef>
                        <a:fontRef idx="minor">
                          <a:schemeClr val="dk1"/>
                        </a:fontRef>
                      </wps:style>
                      <wps:txbx>
                        <w:txbxContent>
                          <w:p w14:paraId="5234BF51" w14:textId="77777777" w:rsidR="00EB0F1B" w:rsidRPr="004336BD" w:rsidRDefault="00EB0F1B" w:rsidP="004336BD">
                            <w:pPr>
                              <w:jc w:val="center"/>
                              <w:rPr>
                                <w:color w:val="800000"/>
                              </w:rPr>
                            </w:pPr>
                            <w:r w:rsidRPr="004336BD">
                              <w:rPr>
                                <w:color w:val="800000"/>
                              </w:rPr>
                              <w:t>Intercultural Competence is defined by Fantini (2006) as</w:t>
                            </w:r>
                          </w:p>
                          <w:p w14:paraId="52DB3079" w14:textId="6D1CF05A" w:rsidR="00EB0F1B" w:rsidRPr="004336BD" w:rsidRDefault="00EB0F1B" w:rsidP="004336BD">
                            <w:pPr>
                              <w:jc w:val="center"/>
                              <w:rPr>
                                <w:color w:val="800000"/>
                              </w:rPr>
                            </w:pPr>
                            <w:r w:rsidRPr="004336BD">
                              <w:rPr>
                                <w:color w:val="800000"/>
                              </w:rPr>
                              <w:t>“a complex of abilities needed to perform effectively and appropriately when interacting with others who are linguistically and culturally different from oneself”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CF843" id="Text Box 748" o:spid="_x0000_s1057" type="#_x0000_t202" style="position:absolute;margin-left:55.55pt;margin-top:7.35pt;width:351.9pt;height:89.2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" fillcolor="#fbcaa2 [1625]" strokecolor="#f68c36 [3049]">
                <v:fill color2="#fdefe3 [505]" rotate="t" angle="180" colors="0 #ffbe86;22938f #ffd0aa;1 #ffebdb" focus="100%" type="gradient"/>
                <v:shadow on="t" color="black" opacity="24903f" origin=",.5" offset="0,.55556mm"/>
                <v:textbox>
                  <w:txbxContent>
                    <w:p w14:paraId="5234BF51" w14:textId="77777777" w:rsidR="00EB0F1B" w:rsidRPr="004336BD" w:rsidRDefault="00EB0F1B" w:rsidP="004336BD">
                      <w:pPr>
                        <w:jc w:val="center"/>
                        <w:rPr>
                          <w:color w:val="800000"/>
                        </w:rPr>
                      </w:pPr>
                      <w:r w:rsidRPr="004336BD">
                        <w:rPr>
                          <w:color w:val="800000"/>
                        </w:rPr>
                        <w:t>Intercultural Competence is defined by Fantini (2006) as</w:t>
                      </w:r>
                    </w:p>
                    <w:p w14:paraId="52DB3079" w14:textId="6D1CF05A" w:rsidR="00EB0F1B" w:rsidRPr="004336BD" w:rsidRDefault="00EB0F1B" w:rsidP="004336BD">
                      <w:pPr>
                        <w:jc w:val="center"/>
                        <w:rPr>
                          <w:color w:val="800000"/>
                        </w:rPr>
                      </w:pPr>
                      <w:r w:rsidRPr="004336BD">
                        <w:rPr>
                          <w:color w:val="800000"/>
                        </w:rPr>
                        <w:t>“a complex of abilities needed to perform effectively and appropriately when interacting with others who are linguistically and culturally different from oneself”</w:t>
                      </w:r>
                    </w:p>
                  </w:txbxContent>
                </v:textbox>
                <w10:wrap type="square"/>
              </v:shape>
            </w:pict>
          </mc:Fallback>
        </mc:AlternateContent>
      </w:r>
    </w:p>
    <w:p w14:paraId="25992F4F" w14:textId="77777777" w:rsidR="00F56835" w:rsidRDefault="00F56835" w:rsidP="00BC30F0">
      <w:pPr>
        <w:shd w:val="clear" w:color="auto" w:fill="C2D69B" w:themeFill="accent3" w:themeFillTint="99"/>
        <w:spacing w:line="276" w:lineRule="auto"/>
        <w:jc w:val="both"/>
        <w:rPr>
          <w:rFonts w:ascii="Arial" w:hAnsi="Arial" w:cs="Arial"/>
          <w:noProof/>
          <w:color w:val="800000"/>
          <w:sz w:val="24"/>
          <w:szCs w:val="24"/>
        </w:rPr>
      </w:pPr>
    </w:p>
    <w:p w14:paraId="00B8B1A2" w14:textId="77777777" w:rsidR="00F56835" w:rsidRDefault="00F56835" w:rsidP="00BC30F0">
      <w:pPr>
        <w:shd w:val="clear" w:color="auto" w:fill="C2D69B" w:themeFill="accent3" w:themeFillTint="99"/>
        <w:spacing w:line="276" w:lineRule="auto"/>
        <w:jc w:val="both"/>
        <w:rPr>
          <w:rFonts w:ascii="Arial" w:hAnsi="Arial" w:cs="Arial"/>
          <w:noProof/>
          <w:color w:val="800000"/>
          <w:sz w:val="24"/>
          <w:szCs w:val="24"/>
        </w:rPr>
      </w:pPr>
    </w:p>
    <w:p w14:paraId="15A2CB20" w14:textId="77777777" w:rsidR="003E1A55" w:rsidRDefault="003E1A55" w:rsidP="00D3282A">
      <w:pPr>
        <w:shd w:val="clear" w:color="auto" w:fill="C2D69B" w:themeFill="accent3" w:themeFillTint="99"/>
        <w:spacing w:line="360" w:lineRule="auto"/>
        <w:jc w:val="both"/>
        <w:rPr>
          <w:rFonts w:ascii="Arial" w:hAnsi="Arial" w:cs="Arial"/>
          <w:noProof/>
          <w:color w:val="800000"/>
          <w:sz w:val="24"/>
          <w:szCs w:val="24"/>
        </w:rPr>
      </w:pPr>
    </w:p>
    <w:p w14:paraId="0A224B85" w14:textId="77777777" w:rsidR="0074768E" w:rsidRDefault="0074768E" w:rsidP="00D3282A">
      <w:pPr>
        <w:shd w:val="clear" w:color="auto" w:fill="C2D69B" w:themeFill="accent3" w:themeFillTint="99"/>
        <w:spacing w:line="360" w:lineRule="auto"/>
        <w:jc w:val="both"/>
        <w:rPr>
          <w:rFonts w:ascii="Arial" w:hAnsi="Arial" w:cs="Arial"/>
          <w:noProof/>
          <w:color w:val="800000"/>
          <w:sz w:val="24"/>
          <w:szCs w:val="24"/>
        </w:rPr>
      </w:pPr>
    </w:p>
    <w:p w14:paraId="4EA086A3" w14:textId="24919524" w:rsidR="0079251F" w:rsidRPr="0079251F" w:rsidRDefault="0079251F" w:rsidP="00D3282A">
      <w:pPr>
        <w:shd w:val="clear" w:color="auto" w:fill="C2D69B" w:themeFill="accent3" w:themeFillTint="99"/>
        <w:spacing w:line="360" w:lineRule="auto"/>
        <w:jc w:val="both"/>
        <w:rPr>
          <w:rFonts w:ascii="Arial" w:hAnsi="Arial" w:cs="Arial"/>
          <w:b/>
          <w:noProof/>
          <w:color w:val="800000"/>
          <w:sz w:val="24"/>
          <w:szCs w:val="24"/>
        </w:rPr>
      </w:pPr>
      <w:r>
        <w:rPr>
          <w:rFonts w:ascii="Arial" w:hAnsi="Arial" w:cs="Arial"/>
          <w:noProof/>
          <w:color w:val="800000"/>
          <w:sz w:val="24"/>
          <w:szCs w:val="24"/>
        </w:rPr>
        <w:t>T</w:t>
      </w:r>
      <w:r w:rsidR="00463530">
        <w:rPr>
          <w:rFonts w:ascii="Arial" w:hAnsi="Arial" w:cs="Arial"/>
          <w:noProof/>
          <w:color w:val="800000"/>
          <w:sz w:val="24"/>
          <w:szCs w:val="24"/>
        </w:rPr>
        <w:t>he questionnaires and activities that follow are self assessment and interactive</w:t>
      </w:r>
      <w:r w:rsidRPr="0079251F">
        <w:rPr>
          <w:rFonts w:ascii="Arial" w:hAnsi="Arial" w:cs="Arial"/>
          <w:noProof/>
          <w:color w:val="800000"/>
          <w:sz w:val="24"/>
          <w:szCs w:val="24"/>
        </w:rPr>
        <w:t xml:space="preserve"> tool</w:t>
      </w:r>
      <w:r w:rsidR="00463530">
        <w:rPr>
          <w:rFonts w:ascii="Arial" w:hAnsi="Arial" w:cs="Arial"/>
          <w:noProof/>
          <w:color w:val="800000"/>
          <w:sz w:val="24"/>
          <w:szCs w:val="24"/>
        </w:rPr>
        <w:t>s</w:t>
      </w:r>
      <w:r w:rsidRPr="0079251F">
        <w:rPr>
          <w:rFonts w:ascii="Arial" w:hAnsi="Arial" w:cs="Arial"/>
          <w:noProof/>
          <w:color w:val="800000"/>
          <w:sz w:val="24"/>
          <w:szCs w:val="24"/>
        </w:rPr>
        <w:t xml:space="preserve">, </w:t>
      </w:r>
      <w:r w:rsidR="00463530">
        <w:rPr>
          <w:rFonts w:ascii="Arial" w:hAnsi="Arial" w:cs="Arial"/>
          <w:noProof/>
          <w:color w:val="800000"/>
          <w:sz w:val="24"/>
          <w:szCs w:val="24"/>
        </w:rPr>
        <w:t>developed by INCA and published in 2004. These tools allow for</w:t>
      </w:r>
      <w:r w:rsidRPr="0079251F">
        <w:rPr>
          <w:rFonts w:ascii="Arial" w:hAnsi="Arial" w:cs="Arial"/>
          <w:noProof/>
          <w:color w:val="800000"/>
          <w:sz w:val="24"/>
          <w:szCs w:val="24"/>
        </w:rPr>
        <w:t xml:space="preserve"> discussion of working examples of intercultural competence in practice. They allow for effective feedback and personal development as part of the process. </w:t>
      </w:r>
      <w:r w:rsidR="00463530">
        <w:rPr>
          <w:rFonts w:ascii="Arial" w:hAnsi="Arial" w:cs="Arial"/>
          <w:noProof/>
          <w:color w:val="800000"/>
          <w:sz w:val="24"/>
          <w:szCs w:val="24"/>
        </w:rPr>
        <w:t>O</w:t>
      </w:r>
      <w:r w:rsidRPr="0079251F">
        <w:rPr>
          <w:rFonts w:ascii="Arial" w:hAnsi="Arial" w:cs="Arial"/>
          <w:noProof/>
          <w:color w:val="800000"/>
          <w:sz w:val="24"/>
          <w:szCs w:val="24"/>
        </w:rPr>
        <w:t>nly observation of behaviour in real time allows us to know whether an individual would act as stated.</w:t>
      </w:r>
    </w:p>
    <w:p w14:paraId="0E9864F9" w14:textId="1AF3F0D5" w:rsidR="009E2000" w:rsidRPr="0079251F" w:rsidRDefault="009E2000" w:rsidP="00813D03">
      <w:pPr>
        <w:pStyle w:val="Heading3"/>
      </w:pPr>
      <w:bookmarkStart w:id="128" w:name="_Toc150821440"/>
      <w:r w:rsidRPr="0079251F">
        <w:t>Biographical information</w:t>
      </w:r>
      <w:r w:rsidR="00150771" w:rsidRPr="0079251F">
        <w:t xml:space="preserve"> Questionnaire</w:t>
      </w:r>
      <w:bookmarkEnd w:id="128"/>
    </w:p>
    <w:p w14:paraId="72B15D29" w14:textId="53D467DD" w:rsidR="009E2000" w:rsidRPr="0079251F" w:rsidRDefault="009E2000" w:rsidP="000E7761">
      <w:pPr>
        <w:shd w:val="clear" w:color="auto" w:fill="C2D69B" w:themeFill="accent3" w:themeFillTint="99"/>
        <w:spacing w:after="0" w:line="360" w:lineRule="auto"/>
        <w:contextualSpacing/>
        <w:jc w:val="both"/>
        <w:rPr>
          <w:rFonts w:ascii="Arial" w:hAnsi="Arial" w:cs="Arial"/>
          <w:noProof/>
          <w:color w:val="800000"/>
          <w:sz w:val="24"/>
          <w:szCs w:val="24"/>
        </w:rPr>
      </w:pPr>
      <w:r w:rsidRPr="0079251F">
        <w:rPr>
          <w:rFonts w:ascii="Arial" w:hAnsi="Arial" w:cs="Arial"/>
          <w:noProof/>
          <w:color w:val="800000"/>
          <w:sz w:val="24"/>
          <w:szCs w:val="24"/>
        </w:rPr>
        <w:t>This is a short questionnaire that helps each individual participant to reflect on his potential for developing intercultural skills based on his personal background.</w:t>
      </w:r>
      <w:r w:rsidR="0079251F">
        <w:rPr>
          <w:rFonts w:ascii="Arial" w:hAnsi="Arial" w:cs="Arial"/>
          <w:noProof/>
          <w:color w:val="800000"/>
          <w:sz w:val="24"/>
          <w:szCs w:val="24"/>
        </w:rPr>
        <w:t xml:space="preserve"> </w:t>
      </w:r>
      <w:r w:rsidRPr="0079251F">
        <w:rPr>
          <w:rFonts w:ascii="Arial" w:hAnsi="Arial" w:cs="Arial"/>
          <w:noProof/>
          <w:color w:val="800000"/>
          <w:sz w:val="24"/>
          <w:szCs w:val="24"/>
        </w:rPr>
        <w:t>The questionnaire helps th</w:t>
      </w:r>
      <w:r w:rsidR="0079251F">
        <w:rPr>
          <w:rFonts w:ascii="Arial" w:hAnsi="Arial" w:cs="Arial"/>
          <w:noProof/>
          <w:color w:val="800000"/>
          <w:sz w:val="24"/>
          <w:szCs w:val="24"/>
        </w:rPr>
        <w:t>e participant reflect on</w:t>
      </w:r>
      <w:r w:rsidRPr="0079251F">
        <w:rPr>
          <w:rFonts w:ascii="Arial" w:hAnsi="Arial" w:cs="Arial"/>
          <w:noProof/>
          <w:color w:val="800000"/>
          <w:sz w:val="24"/>
          <w:szCs w:val="24"/>
        </w:rPr>
        <w:t xml:space="preserve"> backgroun</w:t>
      </w:r>
      <w:r w:rsidR="0079251F">
        <w:rPr>
          <w:rFonts w:ascii="Arial" w:hAnsi="Arial" w:cs="Arial"/>
          <w:noProof/>
          <w:color w:val="800000"/>
          <w:sz w:val="24"/>
          <w:szCs w:val="24"/>
        </w:rPr>
        <w:t>d information</w:t>
      </w:r>
      <w:r w:rsidRPr="0079251F">
        <w:rPr>
          <w:rFonts w:ascii="Arial" w:hAnsi="Arial" w:cs="Arial"/>
          <w:noProof/>
          <w:color w:val="800000"/>
          <w:sz w:val="24"/>
          <w:szCs w:val="24"/>
        </w:rPr>
        <w:t xml:space="preserve"> and his experiences to date, and places the assessment results from each exercise into the appropriate context.</w:t>
      </w:r>
    </w:p>
    <w:p w14:paraId="16A1600E" w14:textId="77777777" w:rsidR="0079251F" w:rsidRDefault="0079251F" w:rsidP="00BC30F0">
      <w:pPr>
        <w:shd w:val="clear" w:color="auto" w:fill="C2D69B" w:themeFill="accent3" w:themeFillTint="99"/>
        <w:spacing w:after="0" w:line="360" w:lineRule="auto"/>
        <w:contextualSpacing/>
        <w:jc w:val="both"/>
        <w:rPr>
          <w:rFonts w:ascii="Arial" w:hAnsi="Arial" w:cs="Arial"/>
          <w:i/>
          <w:noProof/>
          <w:color w:val="800000"/>
          <w:sz w:val="24"/>
          <w:szCs w:val="24"/>
        </w:rPr>
      </w:pPr>
    </w:p>
    <w:p w14:paraId="194FEB67" w14:textId="77777777" w:rsidR="009E2000" w:rsidRPr="0079251F" w:rsidRDefault="009E2000" w:rsidP="00813D03">
      <w:pPr>
        <w:pStyle w:val="Heading3"/>
      </w:pPr>
      <w:bookmarkStart w:id="129" w:name="_Toc150821441"/>
      <w:r w:rsidRPr="0079251F">
        <w:t>Objective of the exercise:</w:t>
      </w:r>
      <w:bookmarkEnd w:id="129"/>
    </w:p>
    <w:p w14:paraId="2A068B7C" w14:textId="77777777" w:rsidR="009E2000" w:rsidRPr="0079251F" w:rsidRDefault="009E2000" w:rsidP="000E7761">
      <w:pPr>
        <w:shd w:val="clear" w:color="auto" w:fill="C2D69B" w:themeFill="accent3" w:themeFillTint="99"/>
        <w:spacing w:after="0" w:line="360" w:lineRule="auto"/>
        <w:contextualSpacing/>
        <w:jc w:val="both"/>
        <w:rPr>
          <w:rFonts w:ascii="Arial" w:hAnsi="Arial" w:cs="Arial"/>
          <w:noProof/>
          <w:color w:val="800000"/>
          <w:sz w:val="24"/>
          <w:szCs w:val="24"/>
        </w:rPr>
      </w:pPr>
      <w:r w:rsidRPr="0079251F">
        <w:rPr>
          <w:rFonts w:ascii="Arial" w:hAnsi="Arial" w:cs="Arial"/>
          <w:noProof/>
          <w:color w:val="800000"/>
          <w:sz w:val="24"/>
          <w:szCs w:val="24"/>
        </w:rPr>
        <w:t>The participant reflects on his personal background; the participant gains valuable information about the participant.</w:t>
      </w:r>
    </w:p>
    <w:p w14:paraId="5821EF4F" w14:textId="77777777" w:rsidR="009E2000" w:rsidRPr="0079251F" w:rsidRDefault="009E2000" w:rsidP="00813D03">
      <w:pPr>
        <w:pStyle w:val="Heading3"/>
      </w:pPr>
      <w:bookmarkStart w:id="130" w:name="_Toc150821442"/>
      <w:r w:rsidRPr="0079251F">
        <w:lastRenderedPageBreak/>
        <w:t>Dimensions tested:</w:t>
      </w:r>
      <w:bookmarkEnd w:id="130"/>
    </w:p>
    <w:p w14:paraId="28E68CAE" w14:textId="77777777" w:rsidR="009E2000" w:rsidRPr="0079251F" w:rsidRDefault="009E2000" w:rsidP="00D3282A">
      <w:pPr>
        <w:shd w:val="clear" w:color="auto" w:fill="C2D69B" w:themeFill="accent3" w:themeFillTint="99"/>
        <w:spacing w:after="0" w:line="360" w:lineRule="auto"/>
        <w:contextualSpacing/>
        <w:jc w:val="both"/>
        <w:rPr>
          <w:rFonts w:ascii="Arial" w:hAnsi="Arial" w:cs="Arial"/>
          <w:noProof/>
          <w:color w:val="800000"/>
          <w:sz w:val="24"/>
          <w:szCs w:val="24"/>
        </w:rPr>
      </w:pPr>
      <w:r w:rsidRPr="0079251F">
        <w:rPr>
          <w:rFonts w:ascii="Arial" w:hAnsi="Arial" w:cs="Arial"/>
          <w:noProof/>
          <w:color w:val="800000"/>
          <w:sz w:val="24"/>
          <w:szCs w:val="24"/>
        </w:rPr>
        <w:t>The questionnaire provides information on the participant’s intercultural experiences to date, his language skills and time spent interacting with Canadian culture.</w:t>
      </w:r>
    </w:p>
    <w:p w14:paraId="56A45636" w14:textId="7BFB12D1" w:rsidR="00736857" w:rsidRPr="0051047E" w:rsidRDefault="009E2000" w:rsidP="0051047E">
      <w:pPr>
        <w:shd w:val="clear" w:color="auto" w:fill="C2D69B" w:themeFill="accent3" w:themeFillTint="99"/>
        <w:spacing w:after="0" w:line="360" w:lineRule="auto"/>
        <w:contextualSpacing/>
        <w:jc w:val="both"/>
        <w:rPr>
          <w:rFonts w:ascii="Arial" w:hAnsi="Arial" w:cs="Arial"/>
          <w:b/>
          <w:i/>
          <w:noProof/>
          <w:color w:val="800000"/>
          <w:sz w:val="24"/>
          <w:szCs w:val="24"/>
        </w:rPr>
      </w:pPr>
      <w:r w:rsidRPr="0079251F">
        <w:rPr>
          <w:rFonts w:ascii="Arial" w:hAnsi="Arial" w:cs="Arial"/>
          <w:b/>
          <w:i/>
          <w:noProof/>
          <w:color w:val="800000"/>
          <w:sz w:val="24"/>
          <w:szCs w:val="24"/>
        </w:rPr>
        <w:t xml:space="preserve">Duration: </w:t>
      </w:r>
      <w:r w:rsidRPr="0079251F">
        <w:rPr>
          <w:rFonts w:ascii="Arial" w:hAnsi="Arial" w:cs="Arial"/>
          <w:b/>
          <w:noProof/>
          <w:color w:val="800000"/>
          <w:sz w:val="24"/>
          <w:szCs w:val="24"/>
        </w:rPr>
        <w:t xml:space="preserve"> 15 min</w:t>
      </w:r>
      <w:r w:rsidR="0051047E">
        <w:rPr>
          <w:rFonts w:ascii="Arial" w:hAnsi="Arial" w:cs="Arial"/>
          <w:b/>
          <w:i/>
          <w:noProof/>
          <w:color w:val="800000"/>
          <w:sz w:val="24"/>
          <w:szCs w:val="24"/>
        </w:rPr>
        <w:t>s</w:t>
      </w:r>
    </w:p>
    <w:p w14:paraId="54D9B0DB" w14:textId="77777777" w:rsidR="0074768E" w:rsidRDefault="0074768E" w:rsidP="00813D03">
      <w:pPr>
        <w:pStyle w:val="Heading3"/>
      </w:pPr>
    </w:p>
    <w:p w14:paraId="3E629421" w14:textId="77777777" w:rsidR="0074768E" w:rsidRDefault="0074768E" w:rsidP="00813D03">
      <w:pPr>
        <w:pStyle w:val="Heading3"/>
      </w:pPr>
    </w:p>
    <w:p w14:paraId="66D99645" w14:textId="77777777" w:rsidR="0074768E" w:rsidRDefault="0074768E" w:rsidP="00813D03">
      <w:pPr>
        <w:pStyle w:val="Heading3"/>
      </w:pPr>
    </w:p>
    <w:p w14:paraId="4466BE91" w14:textId="77777777" w:rsidR="0074768E" w:rsidRDefault="0074768E" w:rsidP="00813D03">
      <w:pPr>
        <w:pStyle w:val="Heading3"/>
      </w:pPr>
    </w:p>
    <w:p w14:paraId="34A990ED" w14:textId="77777777" w:rsidR="0074768E" w:rsidRDefault="0074768E" w:rsidP="00813D03">
      <w:pPr>
        <w:pStyle w:val="Heading3"/>
      </w:pPr>
    </w:p>
    <w:p w14:paraId="68299C2D" w14:textId="77777777" w:rsidR="0074768E" w:rsidRDefault="0074768E" w:rsidP="00813D03">
      <w:pPr>
        <w:pStyle w:val="Heading3"/>
      </w:pPr>
    </w:p>
    <w:p w14:paraId="6E7B817D" w14:textId="026F7D30" w:rsidR="0074768E" w:rsidRPr="0074768E" w:rsidRDefault="0074768E" w:rsidP="0074768E">
      <w:pPr>
        <w:pStyle w:val="Heading3"/>
      </w:pPr>
      <w:bookmarkStart w:id="131" w:name="_Toc150821443"/>
      <w:r w:rsidRPr="00072B08">
        <w:t>QUESTIONNAIRE: BIOGRAPHICAL INFORMATION</w:t>
      </w:r>
      <w:bookmarkEnd w:id="131"/>
    </w:p>
    <w:p w14:paraId="13238609" w14:textId="77777777" w:rsidR="0074768E" w:rsidRPr="009E2000" w:rsidRDefault="0074768E" w:rsidP="00736857">
      <w:pPr>
        <w:shd w:val="clear" w:color="auto" w:fill="C2D69B" w:themeFill="accent3" w:themeFillTint="99"/>
        <w:rPr>
          <w:rFonts w:ascii="Arial" w:hAnsi="Arial" w:cs="Arial"/>
          <w:b/>
          <w:i/>
          <w:noProof/>
          <w:color w:val="800000"/>
          <w:sz w:val="24"/>
          <w:szCs w:val="24"/>
        </w:rPr>
      </w:pPr>
    </w:p>
    <w:tbl>
      <w:tblPr>
        <w:tblStyle w:val="TableGrid"/>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9"/>
      </w:tblGrid>
      <w:tr w:rsidR="00736857" w:rsidRPr="00337D62" w14:paraId="1D876975" w14:textId="77777777" w:rsidTr="00736857">
        <w:tc>
          <w:tcPr>
            <w:tcW w:w="9889" w:type="dxa"/>
            <w:tcBorders>
              <w:top w:val="single" w:sz="4" w:space="0" w:color="auto"/>
              <w:left w:val="single" w:sz="4" w:space="0" w:color="auto"/>
              <w:bottom w:val="single" w:sz="4" w:space="0" w:color="auto"/>
              <w:right w:val="single" w:sz="4" w:space="0" w:color="auto"/>
            </w:tcBorders>
          </w:tcPr>
          <w:p w14:paraId="5C435101" w14:textId="77777777" w:rsidR="00736857" w:rsidRPr="006C16B0" w:rsidRDefault="00736857" w:rsidP="00736857">
            <w:pPr>
              <w:shd w:val="clear" w:color="auto" w:fill="C2D69B" w:themeFill="accent3" w:themeFillTint="99"/>
              <w:jc w:val="center"/>
              <w:rPr>
                <w:rFonts w:ascii="Arial" w:hAnsi="Arial" w:cs="Arial"/>
                <w:noProof/>
                <w:color w:val="800000"/>
                <w:sz w:val="28"/>
                <w:szCs w:val="24"/>
              </w:rPr>
            </w:pPr>
            <w:r w:rsidRPr="006C16B0">
              <w:rPr>
                <w:rFonts w:ascii="Arial" w:hAnsi="Arial" w:cs="Arial"/>
                <w:noProof/>
                <w:color w:val="800000"/>
                <w:sz w:val="28"/>
                <w:szCs w:val="24"/>
              </w:rPr>
              <w:t>Biographical information</w:t>
            </w:r>
          </w:p>
        </w:tc>
      </w:tr>
      <w:tr w:rsidR="00736857" w:rsidRPr="00566DA2" w14:paraId="74D4002A" w14:textId="77777777" w:rsidTr="00736857">
        <w:tc>
          <w:tcPr>
            <w:tcW w:w="9889" w:type="dxa"/>
            <w:tcBorders>
              <w:top w:val="single" w:sz="4" w:space="0" w:color="auto"/>
            </w:tcBorders>
          </w:tcPr>
          <w:p w14:paraId="7717CCB1" w14:textId="77777777" w:rsidR="008B12B4" w:rsidRDefault="008B12B4" w:rsidP="00736857">
            <w:pPr>
              <w:shd w:val="clear" w:color="auto" w:fill="C2D69B" w:themeFill="accent3" w:themeFillTint="99"/>
              <w:spacing w:line="276" w:lineRule="auto"/>
              <w:rPr>
                <w:rFonts w:ascii="Arial" w:hAnsi="Arial" w:cs="Arial"/>
                <w:noProof/>
                <w:color w:val="800000"/>
                <w:sz w:val="24"/>
                <w:szCs w:val="24"/>
              </w:rPr>
            </w:pPr>
          </w:p>
          <w:p w14:paraId="6EE57C07" w14:textId="77777777" w:rsidR="00736857" w:rsidRPr="006C16B0" w:rsidRDefault="00736857" w:rsidP="00736857">
            <w:pPr>
              <w:shd w:val="clear" w:color="auto" w:fill="C2D69B" w:themeFill="accent3" w:themeFillTint="99"/>
              <w:spacing w:line="276" w:lineRule="auto"/>
              <w:rPr>
                <w:rFonts w:ascii="Arial" w:hAnsi="Arial" w:cs="Arial"/>
                <w:noProof/>
                <w:color w:val="800000"/>
                <w:sz w:val="24"/>
                <w:szCs w:val="24"/>
              </w:rPr>
            </w:pPr>
            <w:r w:rsidRPr="006C16B0">
              <w:rPr>
                <w:rFonts w:ascii="Arial" w:hAnsi="Arial" w:cs="Arial"/>
                <w:noProof/>
                <w:color w:val="800000"/>
                <w:sz w:val="24"/>
                <w:szCs w:val="24"/>
              </w:rPr>
              <w:t>Name:</w:t>
            </w:r>
          </w:p>
        </w:tc>
      </w:tr>
      <w:tr w:rsidR="00736857" w:rsidRPr="00566DA2" w14:paraId="0DED31A6" w14:textId="77777777" w:rsidTr="00736857">
        <w:tc>
          <w:tcPr>
            <w:tcW w:w="9889" w:type="dxa"/>
          </w:tcPr>
          <w:p w14:paraId="0417538E" w14:textId="77777777" w:rsidR="00736857" w:rsidRPr="006C16B0" w:rsidRDefault="00736857" w:rsidP="00736857">
            <w:pPr>
              <w:shd w:val="clear" w:color="auto" w:fill="C2D69B" w:themeFill="accent3" w:themeFillTint="99"/>
              <w:spacing w:line="276" w:lineRule="auto"/>
              <w:rPr>
                <w:rFonts w:ascii="Arial" w:hAnsi="Arial" w:cs="Arial"/>
                <w:noProof/>
                <w:color w:val="800000"/>
                <w:sz w:val="24"/>
                <w:szCs w:val="24"/>
              </w:rPr>
            </w:pPr>
            <w:r w:rsidRPr="006C16B0">
              <w:rPr>
                <w:rFonts w:ascii="Arial" w:hAnsi="Arial" w:cs="Arial"/>
                <w:noProof/>
                <w:color w:val="800000"/>
                <w:sz w:val="24"/>
                <w:szCs w:val="24"/>
              </w:rPr>
              <w:t>Age:</w:t>
            </w:r>
          </w:p>
        </w:tc>
      </w:tr>
      <w:tr w:rsidR="00736857" w:rsidRPr="00566DA2" w14:paraId="2A5024B2" w14:textId="77777777" w:rsidTr="00736857">
        <w:tc>
          <w:tcPr>
            <w:tcW w:w="9889" w:type="dxa"/>
          </w:tcPr>
          <w:p w14:paraId="5F967695" w14:textId="77777777" w:rsidR="00736857" w:rsidRPr="006C16B0" w:rsidRDefault="00736857" w:rsidP="00736857">
            <w:pPr>
              <w:shd w:val="clear" w:color="auto" w:fill="C2D69B" w:themeFill="accent3" w:themeFillTint="99"/>
              <w:spacing w:line="276" w:lineRule="auto"/>
              <w:rPr>
                <w:rFonts w:ascii="Arial" w:hAnsi="Arial" w:cs="Arial"/>
                <w:noProof/>
                <w:color w:val="800000"/>
                <w:sz w:val="24"/>
                <w:szCs w:val="24"/>
              </w:rPr>
            </w:pPr>
            <w:r w:rsidRPr="006C16B0">
              <w:rPr>
                <w:rFonts w:ascii="Arial" w:hAnsi="Arial" w:cs="Arial"/>
                <w:noProof/>
                <w:color w:val="800000"/>
                <w:sz w:val="24"/>
                <w:szCs w:val="24"/>
              </w:rPr>
              <w:t>Profession:</w:t>
            </w:r>
          </w:p>
        </w:tc>
      </w:tr>
      <w:tr w:rsidR="00736857" w:rsidRPr="00566DA2" w14:paraId="14508A84" w14:textId="77777777" w:rsidTr="00736857">
        <w:tc>
          <w:tcPr>
            <w:tcW w:w="9889" w:type="dxa"/>
          </w:tcPr>
          <w:p w14:paraId="5F9C9016" w14:textId="77777777" w:rsidR="00736857" w:rsidRPr="006C16B0" w:rsidRDefault="00736857" w:rsidP="00736857">
            <w:pPr>
              <w:shd w:val="clear" w:color="auto" w:fill="C2D69B" w:themeFill="accent3" w:themeFillTint="99"/>
              <w:spacing w:line="276" w:lineRule="auto"/>
              <w:rPr>
                <w:rFonts w:ascii="Arial" w:hAnsi="Arial" w:cs="Arial"/>
                <w:noProof/>
                <w:color w:val="800000"/>
                <w:sz w:val="24"/>
                <w:szCs w:val="24"/>
              </w:rPr>
            </w:pPr>
            <w:r w:rsidRPr="006C16B0">
              <w:rPr>
                <w:rFonts w:ascii="Arial" w:hAnsi="Arial" w:cs="Arial"/>
                <w:noProof/>
                <w:color w:val="800000"/>
                <w:sz w:val="24"/>
                <w:szCs w:val="24"/>
              </w:rPr>
              <w:t>Education:</w:t>
            </w:r>
          </w:p>
        </w:tc>
      </w:tr>
      <w:tr w:rsidR="00736857" w:rsidRPr="00566DA2" w14:paraId="26D47BF0" w14:textId="77777777" w:rsidTr="00736857">
        <w:tc>
          <w:tcPr>
            <w:tcW w:w="9889" w:type="dxa"/>
          </w:tcPr>
          <w:p w14:paraId="70DE9A5B" w14:textId="77777777" w:rsidR="00736857" w:rsidRPr="006C16B0" w:rsidRDefault="00736857" w:rsidP="00736857">
            <w:pPr>
              <w:shd w:val="clear" w:color="auto" w:fill="C2D69B" w:themeFill="accent3" w:themeFillTint="99"/>
              <w:spacing w:line="276" w:lineRule="auto"/>
              <w:rPr>
                <w:rFonts w:ascii="Arial" w:hAnsi="Arial" w:cs="Arial"/>
                <w:noProof/>
                <w:color w:val="800000"/>
                <w:sz w:val="24"/>
                <w:szCs w:val="24"/>
              </w:rPr>
            </w:pPr>
            <w:r w:rsidRPr="006C16B0">
              <w:rPr>
                <w:rFonts w:ascii="Arial" w:hAnsi="Arial" w:cs="Arial"/>
                <w:noProof/>
                <w:color w:val="800000"/>
                <w:sz w:val="24"/>
                <w:szCs w:val="24"/>
              </w:rPr>
              <w:t>What country did you come from?</w:t>
            </w:r>
          </w:p>
        </w:tc>
      </w:tr>
      <w:tr w:rsidR="00736857" w:rsidRPr="00566DA2" w14:paraId="57F8464E" w14:textId="77777777" w:rsidTr="00736857">
        <w:tc>
          <w:tcPr>
            <w:tcW w:w="9889" w:type="dxa"/>
          </w:tcPr>
          <w:p w14:paraId="40A368CD" w14:textId="77777777" w:rsidR="00736857" w:rsidRPr="006C16B0" w:rsidRDefault="00736857" w:rsidP="00736857">
            <w:pPr>
              <w:shd w:val="clear" w:color="auto" w:fill="C2D69B" w:themeFill="accent3" w:themeFillTint="99"/>
              <w:spacing w:line="276" w:lineRule="auto"/>
              <w:rPr>
                <w:rFonts w:ascii="Arial" w:hAnsi="Arial" w:cs="Arial"/>
                <w:noProof/>
                <w:color w:val="800000"/>
                <w:sz w:val="24"/>
                <w:szCs w:val="24"/>
              </w:rPr>
            </w:pPr>
            <w:r w:rsidRPr="006C16B0">
              <w:rPr>
                <w:rFonts w:ascii="Arial" w:hAnsi="Arial" w:cs="Arial"/>
                <w:noProof/>
                <w:color w:val="800000"/>
                <w:sz w:val="24"/>
                <w:szCs w:val="24"/>
              </w:rPr>
              <w:t>What is your ethnic heritage?</w:t>
            </w:r>
          </w:p>
        </w:tc>
      </w:tr>
      <w:tr w:rsidR="00736857" w:rsidRPr="00566DA2" w14:paraId="30C014E1" w14:textId="77777777" w:rsidTr="00736857">
        <w:tc>
          <w:tcPr>
            <w:tcW w:w="9889" w:type="dxa"/>
          </w:tcPr>
          <w:p w14:paraId="6AAE0343" w14:textId="77777777" w:rsidR="00736857" w:rsidRPr="006C16B0" w:rsidRDefault="00736857" w:rsidP="00736857">
            <w:pPr>
              <w:shd w:val="clear" w:color="auto" w:fill="C2D69B" w:themeFill="accent3" w:themeFillTint="99"/>
              <w:spacing w:line="276" w:lineRule="auto"/>
              <w:rPr>
                <w:rFonts w:ascii="Arial" w:hAnsi="Arial" w:cs="Arial"/>
                <w:noProof/>
                <w:color w:val="800000"/>
                <w:sz w:val="24"/>
                <w:szCs w:val="24"/>
              </w:rPr>
            </w:pPr>
            <w:r w:rsidRPr="006C16B0">
              <w:rPr>
                <w:rFonts w:ascii="Arial" w:hAnsi="Arial" w:cs="Arial"/>
                <w:noProof/>
                <w:color w:val="800000"/>
                <w:sz w:val="24"/>
                <w:szCs w:val="24"/>
              </w:rPr>
              <w:t>How many years have you lived in Calgary?</w:t>
            </w:r>
          </w:p>
        </w:tc>
      </w:tr>
      <w:tr w:rsidR="00736857" w:rsidRPr="00566DA2" w14:paraId="66AB9A7D" w14:textId="77777777" w:rsidTr="00736857">
        <w:tc>
          <w:tcPr>
            <w:tcW w:w="9889" w:type="dxa"/>
          </w:tcPr>
          <w:p w14:paraId="53EDD906" w14:textId="77777777" w:rsidR="00736857" w:rsidRPr="006C16B0" w:rsidRDefault="00736857" w:rsidP="00736857">
            <w:pPr>
              <w:shd w:val="clear" w:color="auto" w:fill="C2D69B" w:themeFill="accent3" w:themeFillTint="99"/>
              <w:spacing w:line="276" w:lineRule="auto"/>
              <w:rPr>
                <w:rFonts w:ascii="Arial" w:hAnsi="Arial" w:cs="Arial"/>
                <w:noProof/>
                <w:color w:val="800000"/>
                <w:sz w:val="24"/>
                <w:szCs w:val="24"/>
              </w:rPr>
            </w:pPr>
            <w:r w:rsidRPr="006C16B0">
              <w:rPr>
                <w:rFonts w:ascii="Arial" w:hAnsi="Arial" w:cs="Arial"/>
                <w:noProof/>
                <w:color w:val="800000"/>
                <w:sz w:val="24"/>
                <w:szCs w:val="24"/>
              </w:rPr>
              <w:t>What is your immigration status in Canada?</w:t>
            </w:r>
          </w:p>
        </w:tc>
      </w:tr>
    </w:tbl>
    <w:p w14:paraId="6052890C" w14:textId="77777777" w:rsidR="00736857" w:rsidRPr="009E2000" w:rsidRDefault="00736857" w:rsidP="00736857">
      <w:pPr>
        <w:shd w:val="clear" w:color="auto" w:fill="C2D69B" w:themeFill="accent3" w:themeFillTint="99"/>
        <w:rPr>
          <w:rFonts w:ascii="Arial" w:hAnsi="Arial" w:cs="Arial"/>
          <w:b/>
          <w:noProof/>
          <w:color w:val="800000"/>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0"/>
      </w:tblGrid>
      <w:tr w:rsidR="00736857" w:rsidRPr="00337D62" w14:paraId="7A5B64B7" w14:textId="77777777" w:rsidTr="008B12B4">
        <w:tc>
          <w:tcPr>
            <w:tcW w:w="9866" w:type="dxa"/>
            <w:tcBorders>
              <w:top w:val="single" w:sz="4" w:space="0" w:color="auto"/>
              <w:left w:val="single" w:sz="4" w:space="0" w:color="auto"/>
              <w:bottom w:val="single" w:sz="4" w:space="0" w:color="auto"/>
              <w:right w:val="single" w:sz="4" w:space="0" w:color="auto"/>
            </w:tcBorders>
          </w:tcPr>
          <w:p w14:paraId="1D9E8D21" w14:textId="77777777" w:rsidR="008B12B4" w:rsidRDefault="00736857" w:rsidP="008B12B4">
            <w:pPr>
              <w:shd w:val="clear" w:color="auto" w:fill="C2D69B" w:themeFill="accent3" w:themeFillTint="99"/>
              <w:spacing w:after="0"/>
              <w:contextualSpacing/>
              <w:jc w:val="center"/>
              <w:rPr>
                <w:rFonts w:ascii="Arial" w:hAnsi="Arial" w:cs="Arial"/>
                <w:noProof/>
                <w:color w:val="800000"/>
                <w:sz w:val="24"/>
                <w:szCs w:val="24"/>
              </w:rPr>
            </w:pPr>
            <w:r w:rsidRPr="00F56835">
              <w:rPr>
                <w:rFonts w:ascii="Arial" w:hAnsi="Arial" w:cs="Arial"/>
                <w:noProof/>
                <w:color w:val="800000"/>
                <w:sz w:val="24"/>
                <w:szCs w:val="24"/>
              </w:rPr>
              <w:t xml:space="preserve">This Information Will Provide a First Overview of </w:t>
            </w:r>
          </w:p>
          <w:p w14:paraId="63D4EB7F" w14:textId="6698DB9D" w:rsidR="00736857" w:rsidRPr="00337D62" w:rsidRDefault="00736857" w:rsidP="008B12B4">
            <w:pPr>
              <w:shd w:val="clear" w:color="auto" w:fill="C2D69B" w:themeFill="accent3" w:themeFillTint="99"/>
              <w:spacing w:after="0"/>
              <w:contextualSpacing/>
              <w:jc w:val="center"/>
              <w:rPr>
                <w:rFonts w:ascii="Arial" w:hAnsi="Arial" w:cs="Arial"/>
                <w:b/>
                <w:noProof/>
                <w:color w:val="800000"/>
                <w:sz w:val="24"/>
                <w:szCs w:val="24"/>
              </w:rPr>
            </w:pPr>
            <w:r w:rsidRPr="00F56835">
              <w:rPr>
                <w:rFonts w:ascii="Arial" w:hAnsi="Arial" w:cs="Arial"/>
                <w:noProof/>
                <w:color w:val="800000"/>
                <w:sz w:val="24"/>
                <w:szCs w:val="24"/>
              </w:rPr>
              <w:t>Your Intercultural Contacts and Experiences</w:t>
            </w:r>
          </w:p>
        </w:tc>
      </w:tr>
      <w:tr w:rsidR="00736857" w:rsidRPr="00337D62" w14:paraId="1C2C7116" w14:textId="77777777" w:rsidTr="008B12B4">
        <w:tc>
          <w:tcPr>
            <w:tcW w:w="9866" w:type="dxa"/>
            <w:tcBorders>
              <w:top w:val="single" w:sz="4" w:space="0" w:color="auto"/>
            </w:tcBorders>
          </w:tcPr>
          <w:p w14:paraId="4D094660" w14:textId="77777777" w:rsidR="008B12B4" w:rsidRPr="008B12B4" w:rsidRDefault="008B12B4" w:rsidP="008B12B4">
            <w:pPr>
              <w:shd w:val="clear" w:color="auto" w:fill="C2D69B" w:themeFill="accent3" w:themeFillTint="99"/>
              <w:spacing w:line="276" w:lineRule="auto"/>
              <w:rPr>
                <w:rFonts w:ascii="Arial" w:hAnsi="Arial" w:cs="Arial"/>
                <w:noProof/>
                <w:color w:val="800000"/>
                <w:sz w:val="24"/>
                <w:szCs w:val="24"/>
              </w:rPr>
            </w:pPr>
          </w:p>
          <w:p w14:paraId="1F33AACE" w14:textId="77777777" w:rsidR="00736857" w:rsidRPr="008B12B4" w:rsidRDefault="00736857" w:rsidP="00522E4C">
            <w:pPr>
              <w:pStyle w:val="ListParagraph"/>
              <w:numPr>
                <w:ilvl w:val="0"/>
                <w:numId w:val="112"/>
              </w:numPr>
              <w:shd w:val="clear" w:color="auto" w:fill="C2D69B" w:themeFill="accent3" w:themeFillTint="99"/>
              <w:spacing w:line="276" w:lineRule="auto"/>
              <w:rPr>
                <w:rFonts w:ascii="Arial" w:hAnsi="Arial" w:cs="Arial"/>
                <w:noProof/>
                <w:color w:val="800000"/>
                <w:sz w:val="24"/>
                <w:szCs w:val="24"/>
              </w:rPr>
            </w:pPr>
            <w:r w:rsidRPr="008B12B4">
              <w:rPr>
                <w:rFonts w:ascii="Arial" w:hAnsi="Arial" w:cs="Arial"/>
                <w:noProof/>
                <w:color w:val="800000"/>
                <w:sz w:val="24"/>
                <w:szCs w:val="24"/>
              </w:rPr>
              <w:t>How many friends do you have whom you consider “Canadian”?</w:t>
            </w:r>
          </w:p>
        </w:tc>
      </w:tr>
      <w:tr w:rsidR="00736857" w:rsidRPr="00337D62" w14:paraId="1030A5B4" w14:textId="77777777" w:rsidTr="00736857">
        <w:tc>
          <w:tcPr>
            <w:tcW w:w="9866" w:type="dxa"/>
          </w:tcPr>
          <w:p w14:paraId="6FFB2112" w14:textId="77777777" w:rsidR="00736857" w:rsidRPr="008B12B4" w:rsidRDefault="00736857" w:rsidP="00522E4C">
            <w:pPr>
              <w:pStyle w:val="ListParagraph"/>
              <w:numPr>
                <w:ilvl w:val="0"/>
                <w:numId w:val="112"/>
              </w:numPr>
              <w:shd w:val="clear" w:color="auto" w:fill="C2D69B" w:themeFill="accent3" w:themeFillTint="99"/>
              <w:spacing w:line="276" w:lineRule="auto"/>
              <w:rPr>
                <w:rFonts w:ascii="Arial" w:hAnsi="Arial" w:cs="Arial"/>
                <w:noProof/>
                <w:color w:val="800000"/>
                <w:sz w:val="24"/>
                <w:szCs w:val="24"/>
              </w:rPr>
            </w:pPr>
            <w:r w:rsidRPr="008B12B4">
              <w:rPr>
                <w:rFonts w:ascii="Arial" w:hAnsi="Arial" w:cs="Arial"/>
                <w:noProof/>
                <w:color w:val="800000"/>
                <w:sz w:val="24"/>
                <w:szCs w:val="24"/>
              </w:rPr>
              <w:t>What languages do you speak in addition to English?</w:t>
            </w:r>
          </w:p>
        </w:tc>
      </w:tr>
      <w:tr w:rsidR="00736857" w:rsidRPr="00337D62" w14:paraId="19B74194" w14:textId="77777777" w:rsidTr="00736857">
        <w:tc>
          <w:tcPr>
            <w:tcW w:w="9866" w:type="dxa"/>
          </w:tcPr>
          <w:p w14:paraId="3551AF1A" w14:textId="77777777" w:rsidR="00736857" w:rsidRPr="008B12B4" w:rsidRDefault="00736857" w:rsidP="00522E4C">
            <w:pPr>
              <w:pStyle w:val="ListParagraph"/>
              <w:numPr>
                <w:ilvl w:val="0"/>
                <w:numId w:val="112"/>
              </w:numPr>
              <w:shd w:val="clear" w:color="auto" w:fill="C2D69B" w:themeFill="accent3" w:themeFillTint="99"/>
              <w:spacing w:line="276" w:lineRule="auto"/>
              <w:rPr>
                <w:rFonts w:ascii="Arial" w:hAnsi="Arial" w:cs="Arial"/>
                <w:noProof/>
                <w:color w:val="800000"/>
                <w:sz w:val="24"/>
                <w:szCs w:val="24"/>
              </w:rPr>
            </w:pPr>
            <w:r w:rsidRPr="008B12B4">
              <w:rPr>
                <w:rFonts w:ascii="Arial" w:hAnsi="Arial" w:cs="Arial"/>
                <w:noProof/>
                <w:color w:val="800000"/>
                <w:sz w:val="24"/>
                <w:szCs w:val="24"/>
              </w:rPr>
              <w:lastRenderedPageBreak/>
              <w:t>Where and how did you learn these languages?</w:t>
            </w:r>
          </w:p>
        </w:tc>
      </w:tr>
      <w:tr w:rsidR="00736857" w:rsidRPr="00337D62" w14:paraId="20A4CF93" w14:textId="77777777" w:rsidTr="00736857">
        <w:tc>
          <w:tcPr>
            <w:tcW w:w="9866" w:type="dxa"/>
          </w:tcPr>
          <w:p w14:paraId="265B8908" w14:textId="77777777" w:rsidR="00736857" w:rsidRPr="008B12B4" w:rsidRDefault="00736857" w:rsidP="00522E4C">
            <w:pPr>
              <w:pStyle w:val="ListParagraph"/>
              <w:numPr>
                <w:ilvl w:val="0"/>
                <w:numId w:val="112"/>
              </w:numPr>
              <w:shd w:val="clear" w:color="auto" w:fill="C2D69B" w:themeFill="accent3" w:themeFillTint="99"/>
              <w:spacing w:line="276" w:lineRule="auto"/>
              <w:rPr>
                <w:rFonts w:ascii="Arial" w:hAnsi="Arial" w:cs="Arial"/>
                <w:noProof/>
                <w:color w:val="800000"/>
                <w:sz w:val="24"/>
                <w:szCs w:val="24"/>
              </w:rPr>
            </w:pPr>
            <w:r w:rsidRPr="008B12B4">
              <w:rPr>
                <w:rFonts w:ascii="Arial" w:hAnsi="Arial" w:cs="Arial"/>
                <w:noProof/>
                <w:color w:val="800000"/>
                <w:sz w:val="24"/>
                <w:szCs w:val="24"/>
              </w:rPr>
              <w:t>How often have you dealt with people from other countries in your professional life?</w:t>
            </w:r>
          </w:p>
        </w:tc>
      </w:tr>
      <w:tr w:rsidR="00736857" w:rsidRPr="00337D62" w14:paraId="609E4002" w14:textId="77777777" w:rsidTr="00736857">
        <w:tc>
          <w:tcPr>
            <w:tcW w:w="9866" w:type="dxa"/>
          </w:tcPr>
          <w:p w14:paraId="6DBC01CE" w14:textId="77777777" w:rsidR="00736857" w:rsidRPr="008B12B4" w:rsidRDefault="00736857" w:rsidP="00522E4C">
            <w:pPr>
              <w:pStyle w:val="ListParagraph"/>
              <w:numPr>
                <w:ilvl w:val="0"/>
                <w:numId w:val="112"/>
              </w:numPr>
              <w:shd w:val="clear" w:color="auto" w:fill="C2D69B" w:themeFill="accent3" w:themeFillTint="99"/>
              <w:spacing w:line="276" w:lineRule="auto"/>
              <w:rPr>
                <w:rFonts w:ascii="Arial" w:hAnsi="Arial" w:cs="Arial"/>
                <w:noProof/>
                <w:color w:val="800000"/>
                <w:sz w:val="24"/>
                <w:szCs w:val="24"/>
              </w:rPr>
            </w:pPr>
            <w:r w:rsidRPr="008B12B4">
              <w:rPr>
                <w:rFonts w:ascii="Arial" w:hAnsi="Arial" w:cs="Arial"/>
                <w:noProof/>
                <w:color w:val="800000"/>
                <w:sz w:val="24"/>
                <w:szCs w:val="24"/>
              </w:rPr>
              <w:t>Have you ever worked in a work group with members from various cultures?</w:t>
            </w:r>
          </w:p>
        </w:tc>
      </w:tr>
      <w:tr w:rsidR="00736857" w:rsidRPr="00337D62" w14:paraId="566EFEEE" w14:textId="77777777" w:rsidTr="00736857">
        <w:tc>
          <w:tcPr>
            <w:tcW w:w="9866" w:type="dxa"/>
          </w:tcPr>
          <w:p w14:paraId="320A7674" w14:textId="77777777" w:rsidR="00736857" w:rsidRPr="008B12B4" w:rsidRDefault="00736857" w:rsidP="00522E4C">
            <w:pPr>
              <w:pStyle w:val="ListParagraph"/>
              <w:numPr>
                <w:ilvl w:val="0"/>
                <w:numId w:val="112"/>
              </w:numPr>
              <w:shd w:val="clear" w:color="auto" w:fill="C2D69B" w:themeFill="accent3" w:themeFillTint="99"/>
              <w:spacing w:line="276" w:lineRule="auto"/>
              <w:rPr>
                <w:rFonts w:ascii="Arial" w:hAnsi="Arial" w:cs="Arial"/>
                <w:noProof/>
                <w:color w:val="800000"/>
                <w:sz w:val="24"/>
                <w:szCs w:val="24"/>
              </w:rPr>
            </w:pPr>
            <w:r w:rsidRPr="008B12B4">
              <w:rPr>
                <w:rFonts w:ascii="Arial" w:hAnsi="Arial" w:cs="Arial"/>
                <w:noProof/>
                <w:color w:val="800000"/>
                <w:sz w:val="24"/>
                <w:szCs w:val="24"/>
              </w:rPr>
              <w:t>How often do you read books that are written in English?</w:t>
            </w:r>
          </w:p>
        </w:tc>
      </w:tr>
      <w:tr w:rsidR="00736857" w:rsidRPr="00337D62" w14:paraId="0137EF6C" w14:textId="77777777" w:rsidTr="00736857">
        <w:tc>
          <w:tcPr>
            <w:tcW w:w="9866" w:type="dxa"/>
          </w:tcPr>
          <w:p w14:paraId="7B36D28A" w14:textId="77777777" w:rsidR="00736857" w:rsidRPr="008B12B4" w:rsidRDefault="00736857" w:rsidP="00522E4C">
            <w:pPr>
              <w:pStyle w:val="ListParagraph"/>
              <w:numPr>
                <w:ilvl w:val="0"/>
                <w:numId w:val="112"/>
              </w:numPr>
              <w:shd w:val="clear" w:color="auto" w:fill="C2D69B" w:themeFill="accent3" w:themeFillTint="99"/>
              <w:spacing w:line="276" w:lineRule="auto"/>
              <w:rPr>
                <w:rFonts w:ascii="Arial" w:hAnsi="Arial" w:cs="Arial"/>
                <w:noProof/>
                <w:color w:val="800000"/>
                <w:sz w:val="24"/>
                <w:szCs w:val="24"/>
              </w:rPr>
            </w:pPr>
            <w:r w:rsidRPr="008B12B4">
              <w:rPr>
                <w:rFonts w:ascii="Arial" w:hAnsi="Arial" w:cs="Arial"/>
                <w:noProof/>
                <w:color w:val="800000"/>
                <w:sz w:val="24"/>
                <w:szCs w:val="24"/>
              </w:rPr>
              <w:t>How often do you read books that are written in English?</w:t>
            </w:r>
          </w:p>
        </w:tc>
      </w:tr>
      <w:tr w:rsidR="00736857" w:rsidRPr="00337D62" w14:paraId="508CCD69" w14:textId="77777777" w:rsidTr="00736857">
        <w:tc>
          <w:tcPr>
            <w:tcW w:w="9866" w:type="dxa"/>
          </w:tcPr>
          <w:p w14:paraId="59E8BC4D" w14:textId="77777777" w:rsidR="00736857" w:rsidRPr="008B12B4" w:rsidRDefault="00736857" w:rsidP="00522E4C">
            <w:pPr>
              <w:pStyle w:val="ListParagraph"/>
              <w:numPr>
                <w:ilvl w:val="0"/>
                <w:numId w:val="112"/>
              </w:numPr>
              <w:shd w:val="clear" w:color="auto" w:fill="C2D69B" w:themeFill="accent3" w:themeFillTint="99"/>
              <w:spacing w:line="276" w:lineRule="auto"/>
              <w:rPr>
                <w:rFonts w:ascii="Arial" w:hAnsi="Arial" w:cs="Arial"/>
                <w:noProof/>
                <w:color w:val="800000"/>
                <w:sz w:val="24"/>
                <w:szCs w:val="24"/>
              </w:rPr>
            </w:pPr>
            <w:r w:rsidRPr="008B12B4">
              <w:rPr>
                <w:rFonts w:ascii="Arial" w:hAnsi="Arial" w:cs="Arial"/>
                <w:noProof/>
                <w:color w:val="800000"/>
                <w:sz w:val="24"/>
                <w:szCs w:val="24"/>
              </w:rPr>
              <w:t>Which countries have you been to?</w:t>
            </w:r>
          </w:p>
        </w:tc>
      </w:tr>
    </w:tbl>
    <w:p w14:paraId="7BE8F66B" w14:textId="77777777" w:rsidR="009E2000" w:rsidRPr="0079251F" w:rsidRDefault="009E2000" w:rsidP="0079251F">
      <w:pPr>
        <w:shd w:val="clear" w:color="auto" w:fill="C2D69B" w:themeFill="accent3" w:themeFillTint="99"/>
        <w:spacing w:line="360" w:lineRule="auto"/>
        <w:rPr>
          <w:rFonts w:ascii="Arial" w:hAnsi="Arial" w:cs="Arial"/>
          <w:noProof/>
          <w:color w:val="800000"/>
          <w:sz w:val="24"/>
          <w:szCs w:val="24"/>
        </w:rPr>
      </w:pPr>
    </w:p>
    <w:p w14:paraId="3342517F" w14:textId="54E93309" w:rsidR="006C16B0" w:rsidRDefault="006C16B0">
      <w:pPr>
        <w:rPr>
          <w:rFonts w:ascii="Arial" w:hAnsi="Arial" w:cs="Arial"/>
          <w:i/>
          <w:noProof/>
          <w:color w:val="800000"/>
          <w:sz w:val="24"/>
          <w:szCs w:val="24"/>
        </w:rPr>
      </w:pPr>
      <w:r>
        <w:rPr>
          <w:rFonts w:ascii="Arial" w:hAnsi="Arial" w:cs="Arial"/>
          <w:i/>
          <w:noProof/>
          <w:color w:val="800000"/>
          <w:sz w:val="24"/>
          <w:szCs w:val="24"/>
        </w:rPr>
        <w:br w:type="page"/>
      </w:r>
    </w:p>
    <w:p w14:paraId="10C10E2E" w14:textId="5E4CE2B9" w:rsidR="000E7761" w:rsidRPr="00337D62" w:rsidRDefault="0074768E" w:rsidP="00813D03">
      <w:pPr>
        <w:pStyle w:val="Heading3"/>
      </w:pPr>
      <w:bookmarkStart w:id="132" w:name="_Toc150821444"/>
      <w:r w:rsidRPr="00337D62">
        <w:lastRenderedPageBreak/>
        <w:t>INTERCULTURAL QUESTIONNAIRE</w:t>
      </w:r>
      <w:bookmarkEnd w:id="132"/>
      <w:r w:rsidRPr="00337D62">
        <w:t xml:space="preserve"> </w:t>
      </w:r>
    </w:p>
    <w:p w14:paraId="5949A1D3" w14:textId="77777777" w:rsidR="000E7761" w:rsidRDefault="000E7761" w:rsidP="0051047E">
      <w:pPr>
        <w:shd w:val="clear" w:color="auto" w:fill="C2D69B" w:themeFill="accent3" w:themeFillTint="99"/>
        <w:spacing w:after="0" w:line="360" w:lineRule="auto"/>
        <w:contextualSpacing/>
        <w:jc w:val="both"/>
        <w:rPr>
          <w:rFonts w:ascii="Arial" w:hAnsi="Arial" w:cs="Arial"/>
          <w:noProof/>
          <w:color w:val="800000"/>
          <w:sz w:val="24"/>
          <w:szCs w:val="24"/>
        </w:rPr>
      </w:pPr>
      <w:r w:rsidRPr="00337D62">
        <w:rPr>
          <w:rFonts w:ascii="Arial" w:hAnsi="Arial" w:cs="Arial"/>
          <w:noProof/>
          <w:color w:val="800000"/>
          <w:sz w:val="24"/>
          <w:szCs w:val="24"/>
        </w:rPr>
        <w:t xml:space="preserve">It is certain that you will have experienced many situations where you have had contact with people from other cultures, for example </w:t>
      </w:r>
    </w:p>
    <w:p w14:paraId="78D1EE72" w14:textId="77777777" w:rsidR="000E7761" w:rsidRPr="00337D62" w:rsidRDefault="000E7761" w:rsidP="0051047E">
      <w:pPr>
        <w:shd w:val="clear" w:color="auto" w:fill="C2D69B" w:themeFill="accent3" w:themeFillTint="99"/>
        <w:spacing w:after="0" w:line="360" w:lineRule="auto"/>
        <w:contextualSpacing/>
        <w:jc w:val="both"/>
        <w:rPr>
          <w:rFonts w:ascii="Arial" w:hAnsi="Arial" w:cs="Arial"/>
          <w:noProof/>
          <w:color w:val="800000"/>
          <w:sz w:val="24"/>
          <w:szCs w:val="24"/>
        </w:rPr>
      </w:pPr>
    </w:p>
    <w:p w14:paraId="28B5809B" w14:textId="77777777" w:rsidR="000E7761" w:rsidRPr="00337D62" w:rsidRDefault="000E7761" w:rsidP="00522E4C">
      <w:pPr>
        <w:pStyle w:val="ListParagraph"/>
        <w:numPr>
          <w:ilvl w:val="0"/>
          <w:numId w:val="70"/>
        </w:numPr>
        <w:spacing w:after="0" w:line="360" w:lineRule="auto"/>
        <w:jc w:val="both"/>
        <w:rPr>
          <w:rFonts w:ascii="Arial" w:hAnsi="Arial" w:cs="Arial"/>
          <w:noProof/>
          <w:color w:val="800000"/>
          <w:sz w:val="24"/>
          <w:szCs w:val="24"/>
        </w:rPr>
      </w:pPr>
      <w:r w:rsidRPr="00337D62">
        <w:rPr>
          <w:rFonts w:ascii="Arial" w:hAnsi="Arial" w:cs="Arial"/>
          <w:noProof/>
          <w:color w:val="800000"/>
          <w:sz w:val="24"/>
          <w:szCs w:val="24"/>
        </w:rPr>
        <w:t xml:space="preserve">at your workplace, </w:t>
      </w:r>
    </w:p>
    <w:p w14:paraId="56137115" w14:textId="77777777" w:rsidR="000E7761" w:rsidRPr="00337D62" w:rsidRDefault="000E7761" w:rsidP="00522E4C">
      <w:pPr>
        <w:pStyle w:val="ListParagraph"/>
        <w:numPr>
          <w:ilvl w:val="0"/>
          <w:numId w:val="70"/>
        </w:numPr>
        <w:spacing w:after="0" w:line="360" w:lineRule="auto"/>
        <w:jc w:val="both"/>
        <w:rPr>
          <w:rFonts w:ascii="Arial" w:hAnsi="Arial" w:cs="Arial"/>
          <w:noProof/>
          <w:color w:val="800000"/>
          <w:sz w:val="24"/>
          <w:szCs w:val="24"/>
        </w:rPr>
      </w:pPr>
      <w:r w:rsidRPr="00337D62">
        <w:rPr>
          <w:rFonts w:ascii="Arial" w:hAnsi="Arial" w:cs="Arial"/>
          <w:noProof/>
          <w:color w:val="800000"/>
          <w:sz w:val="24"/>
          <w:szCs w:val="24"/>
        </w:rPr>
        <w:t>in your country</w:t>
      </w:r>
    </w:p>
    <w:p w14:paraId="42E60400" w14:textId="77777777" w:rsidR="000E7761" w:rsidRPr="00337D62" w:rsidRDefault="000E7761" w:rsidP="00522E4C">
      <w:pPr>
        <w:pStyle w:val="ListParagraph"/>
        <w:numPr>
          <w:ilvl w:val="0"/>
          <w:numId w:val="70"/>
        </w:numPr>
        <w:spacing w:after="0" w:line="360" w:lineRule="auto"/>
        <w:jc w:val="both"/>
        <w:rPr>
          <w:rFonts w:ascii="Arial" w:hAnsi="Arial" w:cs="Arial"/>
          <w:noProof/>
          <w:color w:val="800000"/>
          <w:sz w:val="24"/>
          <w:szCs w:val="24"/>
        </w:rPr>
      </w:pPr>
      <w:r w:rsidRPr="00337D62">
        <w:rPr>
          <w:rFonts w:ascii="Arial" w:hAnsi="Arial" w:cs="Arial"/>
          <w:noProof/>
          <w:color w:val="800000"/>
          <w:sz w:val="24"/>
          <w:szCs w:val="24"/>
        </w:rPr>
        <w:t>in other countries</w:t>
      </w:r>
    </w:p>
    <w:p w14:paraId="0D3457E2" w14:textId="77777777" w:rsidR="000E7761" w:rsidRDefault="000E7761" w:rsidP="0051047E">
      <w:pPr>
        <w:shd w:val="clear" w:color="auto" w:fill="C2D69B" w:themeFill="accent3" w:themeFillTint="99"/>
        <w:spacing w:after="0" w:line="360" w:lineRule="auto"/>
        <w:contextualSpacing/>
        <w:jc w:val="both"/>
        <w:rPr>
          <w:rFonts w:ascii="Arial" w:hAnsi="Arial" w:cs="Arial"/>
          <w:noProof/>
          <w:color w:val="800000"/>
          <w:sz w:val="24"/>
          <w:szCs w:val="24"/>
        </w:rPr>
      </w:pPr>
    </w:p>
    <w:p w14:paraId="2C1C3173" w14:textId="77777777" w:rsidR="000E7761" w:rsidRPr="00337D62" w:rsidRDefault="000E7761" w:rsidP="0051047E">
      <w:pPr>
        <w:shd w:val="clear" w:color="auto" w:fill="C2D69B" w:themeFill="accent3" w:themeFillTint="99"/>
        <w:spacing w:after="0" w:line="360" w:lineRule="auto"/>
        <w:contextualSpacing/>
        <w:jc w:val="both"/>
        <w:rPr>
          <w:rFonts w:ascii="Arial" w:hAnsi="Arial" w:cs="Arial"/>
          <w:noProof/>
          <w:color w:val="800000"/>
          <w:sz w:val="24"/>
          <w:szCs w:val="24"/>
        </w:rPr>
      </w:pPr>
      <w:r w:rsidRPr="00337D62">
        <w:rPr>
          <w:rFonts w:ascii="Arial" w:hAnsi="Arial" w:cs="Arial"/>
          <w:noProof/>
          <w:color w:val="800000"/>
          <w:sz w:val="24"/>
          <w:szCs w:val="24"/>
        </w:rPr>
        <w:t>You will find below some statements that are related to such situations. Please tick those statements that are valid for you and that best describe your experiences.</w:t>
      </w:r>
    </w:p>
    <w:p w14:paraId="50A1D308" w14:textId="77777777" w:rsidR="000E7761" w:rsidRPr="00337D62" w:rsidRDefault="000E7761" w:rsidP="0051047E">
      <w:pPr>
        <w:shd w:val="clear" w:color="auto" w:fill="C2D69B" w:themeFill="accent3" w:themeFillTint="99"/>
        <w:spacing w:after="0" w:line="360" w:lineRule="auto"/>
        <w:contextualSpacing/>
        <w:jc w:val="both"/>
        <w:rPr>
          <w:rFonts w:ascii="Arial" w:hAnsi="Arial" w:cs="Arial"/>
          <w:noProof/>
          <w:color w:val="800000"/>
          <w:sz w:val="24"/>
          <w:szCs w:val="24"/>
        </w:rPr>
      </w:pPr>
      <w:r w:rsidRPr="00337D62">
        <w:rPr>
          <w:rFonts w:ascii="Arial" w:hAnsi="Arial" w:cs="Arial"/>
          <w:noProof/>
          <w:color w:val="800000"/>
          <w:sz w:val="24"/>
          <w:szCs w:val="24"/>
        </w:rPr>
        <w:t>Maybe these statements are related to situations that you have not yet experienced. Please try to imagine such a situation and tick those situations that correspond best to your possible behaviour and reaction.</w:t>
      </w:r>
    </w:p>
    <w:p w14:paraId="6B29B3F8" w14:textId="77777777" w:rsidR="000E7761" w:rsidRDefault="000E7761" w:rsidP="0051047E">
      <w:pPr>
        <w:shd w:val="clear" w:color="auto" w:fill="C2D69B" w:themeFill="accent3" w:themeFillTint="99"/>
        <w:spacing w:after="0" w:line="360" w:lineRule="auto"/>
        <w:contextualSpacing/>
        <w:jc w:val="both"/>
        <w:rPr>
          <w:rFonts w:ascii="Arial" w:hAnsi="Arial" w:cs="Arial"/>
          <w:noProof/>
          <w:color w:val="800000"/>
          <w:sz w:val="24"/>
          <w:szCs w:val="24"/>
        </w:rPr>
      </w:pPr>
    </w:p>
    <w:p w14:paraId="39EA17AC" w14:textId="77777777" w:rsidR="000E7761" w:rsidRPr="00337D62" w:rsidRDefault="000E7761" w:rsidP="0051047E">
      <w:pPr>
        <w:shd w:val="clear" w:color="auto" w:fill="C2D69B" w:themeFill="accent3" w:themeFillTint="99"/>
        <w:spacing w:after="0" w:line="360" w:lineRule="auto"/>
        <w:contextualSpacing/>
        <w:jc w:val="both"/>
        <w:rPr>
          <w:rFonts w:ascii="Arial" w:hAnsi="Arial" w:cs="Arial"/>
          <w:noProof/>
          <w:color w:val="800000"/>
          <w:sz w:val="24"/>
          <w:szCs w:val="24"/>
        </w:rPr>
      </w:pPr>
      <w:r w:rsidRPr="00337D62">
        <w:rPr>
          <w:rFonts w:ascii="Arial" w:hAnsi="Arial" w:cs="Arial"/>
          <w:noProof/>
          <w:color w:val="800000"/>
          <w:sz w:val="24"/>
          <w:szCs w:val="24"/>
        </w:rPr>
        <w:t>Through this questionnaire you can record your own behaviour and past experience. The questionnaire is supposed to give you feedback on your strengths and weaknesses in this area of intercultural competence.</w:t>
      </w:r>
    </w:p>
    <w:p w14:paraId="649AEE95" w14:textId="77777777" w:rsidR="000E7761" w:rsidRPr="00337D62" w:rsidRDefault="000E7761" w:rsidP="0051047E">
      <w:pPr>
        <w:shd w:val="clear" w:color="auto" w:fill="C2D69B" w:themeFill="accent3" w:themeFillTint="99"/>
        <w:spacing w:after="0" w:line="360" w:lineRule="auto"/>
        <w:contextualSpacing/>
        <w:jc w:val="both"/>
        <w:rPr>
          <w:rFonts w:ascii="Arial" w:hAnsi="Arial" w:cs="Arial"/>
          <w:noProof/>
          <w:color w:val="800000"/>
          <w:sz w:val="24"/>
          <w:szCs w:val="24"/>
        </w:rPr>
      </w:pPr>
      <w:r w:rsidRPr="00337D62">
        <w:rPr>
          <w:rFonts w:ascii="Arial" w:hAnsi="Arial" w:cs="Arial"/>
          <w:noProof/>
          <w:color w:val="800000"/>
          <w:sz w:val="24"/>
          <w:szCs w:val="24"/>
        </w:rPr>
        <w:t>This section is about encounters with other people in your home country</w:t>
      </w:r>
    </w:p>
    <w:p w14:paraId="26BFC6D0" w14:textId="77777777" w:rsidR="000E7761" w:rsidRDefault="000E7761" w:rsidP="000E7761">
      <w:pPr>
        <w:shd w:val="clear" w:color="auto" w:fill="C2D69B" w:themeFill="accent3" w:themeFillTint="99"/>
        <w:spacing w:after="0" w:line="360" w:lineRule="auto"/>
        <w:contextualSpacing/>
        <w:jc w:val="both"/>
        <w:rPr>
          <w:rFonts w:ascii="Arial" w:hAnsi="Arial" w:cs="Arial"/>
          <w:b/>
          <w:noProof/>
          <w:color w:val="800000"/>
          <w:sz w:val="24"/>
          <w:szCs w:val="24"/>
        </w:rPr>
      </w:pPr>
    </w:p>
    <w:p w14:paraId="263AD6A2" w14:textId="77777777" w:rsidR="000E7761" w:rsidRPr="009E2000" w:rsidRDefault="000E7761" w:rsidP="000E7761">
      <w:pPr>
        <w:shd w:val="clear" w:color="auto" w:fill="C2D69B" w:themeFill="accent3" w:themeFillTint="99"/>
        <w:spacing w:after="0" w:line="360" w:lineRule="auto"/>
        <w:contextualSpacing/>
        <w:jc w:val="both"/>
        <w:rPr>
          <w:rFonts w:ascii="Arial" w:hAnsi="Arial" w:cs="Arial"/>
          <w:b/>
          <w:noProof/>
          <w:color w:val="800000"/>
          <w:sz w:val="24"/>
          <w:szCs w:val="24"/>
        </w:rPr>
      </w:pPr>
      <w:r>
        <w:rPr>
          <w:rFonts w:ascii="Arial" w:hAnsi="Arial" w:cs="Arial"/>
          <w:b/>
          <w:noProof/>
          <w:color w:val="800000"/>
          <w:sz w:val="24"/>
          <w:szCs w:val="24"/>
        </w:rPr>
        <w:t>Guidelines:</w:t>
      </w:r>
    </w:p>
    <w:p w14:paraId="3A48B9C0" w14:textId="77777777" w:rsidR="000E7761" w:rsidRPr="00012363" w:rsidRDefault="000E7761" w:rsidP="000E7761">
      <w:pPr>
        <w:shd w:val="clear" w:color="auto" w:fill="C2D69B" w:themeFill="accent3" w:themeFillTint="99"/>
        <w:spacing w:after="0" w:line="360" w:lineRule="auto"/>
        <w:contextualSpacing/>
        <w:jc w:val="both"/>
        <w:rPr>
          <w:rFonts w:ascii="Arial" w:hAnsi="Arial" w:cs="Arial"/>
          <w:noProof/>
          <w:color w:val="800000"/>
          <w:sz w:val="24"/>
          <w:szCs w:val="24"/>
        </w:rPr>
      </w:pPr>
      <w:r w:rsidRPr="00012363">
        <w:rPr>
          <w:rFonts w:ascii="Arial" w:hAnsi="Arial" w:cs="Arial"/>
          <w:noProof/>
          <w:color w:val="800000"/>
          <w:sz w:val="24"/>
          <w:szCs w:val="24"/>
        </w:rPr>
        <w:t xml:space="preserve">This is a questionnaire containing statements on intercultural situations. </w:t>
      </w:r>
    </w:p>
    <w:p w14:paraId="130ADDBC" w14:textId="77777777" w:rsidR="000E7761" w:rsidRDefault="000E7761" w:rsidP="000E7761">
      <w:pPr>
        <w:shd w:val="clear" w:color="auto" w:fill="C2D69B" w:themeFill="accent3" w:themeFillTint="99"/>
        <w:spacing w:after="0" w:line="360" w:lineRule="auto"/>
        <w:contextualSpacing/>
        <w:jc w:val="both"/>
        <w:rPr>
          <w:rFonts w:ascii="Arial" w:hAnsi="Arial" w:cs="Arial"/>
          <w:noProof/>
          <w:color w:val="800000"/>
          <w:sz w:val="24"/>
          <w:szCs w:val="24"/>
        </w:rPr>
      </w:pPr>
    </w:p>
    <w:p w14:paraId="22E926C0" w14:textId="77777777" w:rsidR="000E7761" w:rsidRPr="0079251F" w:rsidRDefault="000E7761" w:rsidP="00813D03">
      <w:pPr>
        <w:pStyle w:val="Heading3"/>
      </w:pPr>
      <w:bookmarkStart w:id="133" w:name="_Toc150821445"/>
      <w:r w:rsidRPr="0079251F">
        <w:t>Objective Of The Exercise:</w:t>
      </w:r>
      <w:bookmarkEnd w:id="133"/>
    </w:p>
    <w:p w14:paraId="65806917" w14:textId="77777777" w:rsidR="000E7761" w:rsidRPr="00012363" w:rsidRDefault="000E7761" w:rsidP="000E7761">
      <w:pPr>
        <w:shd w:val="clear" w:color="auto" w:fill="C2D69B" w:themeFill="accent3" w:themeFillTint="99"/>
        <w:spacing w:after="0" w:line="360" w:lineRule="auto"/>
        <w:contextualSpacing/>
        <w:jc w:val="both"/>
        <w:rPr>
          <w:rFonts w:ascii="Arial" w:hAnsi="Arial" w:cs="Arial"/>
          <w:noProof/>
          <w:color w:val="800000"/>
          <w:sz w:val="24"/>
          <w:szCs w:val="24"/>
        </w:rPr>
      </w:pPr>
      <w:r w:rsidRPr="00012363">
        <w:rPr>
          <w:rFonts w:ascii="Arial" w:hAnsi="Arial" w:cs="Arial"/>
          <w:noProof/>
          <w:color w:val="800000"/>
          <w:sz w:val="24"/>
          <w:szCs w:val="24"/>
        </w:rPr>
        <w:t>The questionnaire helps the participant reflect on  intercultural attitudes and experiences to date.</w:t>
      </w:r>
    </w:p>
    <w:p w14:paraId="0A4C934A" w14:textId="77777777" w:rsidR="000E7761" w:rsidRPr="00337D62" w:rsidRDefault="000E7761" w:rsidP="000E7761">
      <w:pPr>
        <w:shd w:val="clear" w:color="auto" w:fill="C2D69B" w:themeFill="accent3" w:themeFillTint="99"/>
        <w:spacing w:after="0" w:line="360" w:lineRule="auto"/>
        <w:contextualSpacing/>
        <w:jc w:val="both"/>
        <w:rPr>
          <w:rFonts w:ascii="Arial" w:hAnsi="Arial" w:cs="Arial"/>
          <w:b/>
          <w:noProof/>
          <w:color w:val="800000"/>
          <w:sz w:val="24"/>
          <w:szCs w:val="24"/>
        </w:rPr>
      </w:pPr>
      <w:r w:rsidRPr="00337D62">
        <w:rPr>
          <w:rFonts w:ascii="Arial" w:hAnsi="Arial" w:cs="Arial"/>
          <w:b/>
          <w:noProof/>
          <w:color w:val="800000"/>
          <w:sz w:val="24"/>
          <w:szCs w:val="24"/>
        </w:rPr>
        <w:t>Duration: 15-20 min</w:t>
      </w:r>
    </w:p>
    <w:p w14:paraId="1157CF2B" w14:textId="36BB41FE" w:rsidR="009E2000" w:rsidRPr="000E7761" w:rsidRDefault="000E7761" w:rsidP="000E7761">
      <w:pPr>
        <w:shd w:val="clear" w:color="auto" w:fill="C2D69B" w:themeFill="accent3" w:themeFillTint="99"/>
        <w:spacing w:line="360" w:lineRule="auto"/>
        <w:rPr>
          <w:rFonts w:ascii="Arial" w:hAnsi="Arial" w:cs="Arial"/>
          <w:noProof/>
          <w:color w:val="800000"/>
          <w:sz w:val="24"/>
          <w:szCs w:val="24"/>
        </w:rPr>
      </w:pPr>
      <w:r w:rsidRPr="009E2000">
        <w:rPr>
          <w:rFonts w:ascii="Arial" w:hAnsi="Arial" w:cs="Arial"/>
          <w:b/>
          <w:noProof/>
          <w:color w:val="800000"/>
          <w:sz w:val="24"/>
          <w:szCs w:val="24"/>
        </w:rPr>
        <w:br w:type="page"/>
      </w:r>
    </w:p>
    <w:tbl>
      <w:tblPr>
        <w:tblW w:w="9593" w:type="dxa"/>
        <w:tblInd w:w="43" w:type="dxa"/>
        <w:tblLayout w:type="fixed"/>
        <w:tblCellMar>
          <w:left w:w="0" w:type="dxa"/>
          <w:right w:w="0" w:type="dxa"/>
        </w:tblCellMar>
        <w:tblLook w:val="04A0" w:firstRow="1" w:lastRow="0" w:firstColumn="1" w:lastColumn="0" w:noHBand="0" w:noVBand="1"/>
      </w:tblPr>
      <w:tblGrid>
        <w:gridCol w:w="6712"/>
        <w:gridCol w:w="991"/>
        <w:gridCol w:w="810"/>
        <w:gridCol w:w="1080"/>
      </w:tblGrid>
      <w:tr w:rsidR="008B12B4" w:rsidRPr="00012363" w14:paraId="10537D05" w14:textId="77777777" w:rsidTr="008B12B4">
        <w:trPr>
          <w:trHeight w:val="851"/>
        </w:trPr>
        <w:tc>
          <w:tcPr>
            <w:tcW w:w="6712" w:type="dxa"/>
            <w:tcBorders>
              <w:top w:val="single" w:sz="5" w:space="0" w:color="000000"/>
              <w:left w:val="single" w:sz="5" w:space="0" w:color="000000"/>
              <w:bottom w:val="single" w:sz="5" w:space="0" w:color="000000"/>
              <w:right w:val="single" w:sz="5" w:space="0" w:color="000000"/>
            </w:tcBorders>
            <w:vAlign w:val="center"/>
          </w:tcPr>
          <w:p w14:paraId="646E3665" w14:textId="77777777" w:rsidR="008B12B4" w:rsidRPr="00012363" w:rsidRDefault="008B12B4" w:rsidP="008B12B4">
            <w:pPr>
              <w:shd w:val="clear" w:color="auto" w:fill="C2D69B" w:themeFill="accent3" w:themeFillTint="99"/>
              <w:ind w:left="360"/>
              <w:rPr>
                <w:rFonts w:ascii="Arial" w:hAnsi="Arial" w:cs="Arial"/>
                <w:noProof/>
                <w:color w:val="800000"/>
                <w:sz w:val="24"/>
                <w:szCs w:val="24"/>
              </w:rPr>
            </w:pPr>
            <w:r w:rsidRPr="00012363">
              <w:rPr>
                <w:rFonts w:ascii="Arial" w:hAnsi="Arial" w:cs="Arial"/>
                <w:noProof/>
                <w:color w:val="800000"/>
                <w:sz w:val="24"/>
                <w:szCs w:val="24"/>
              </w:rPr>
              <w:lastRenderedPageBreak/>
              <w:t>Questions</w:t>
            </w:r>
            <w:r>
              <w:rPr>
                <w:rFonts w:ascii="Arial" w:hAnsi="Arial" w:cs="Arial"/>
                <w:noProof/>
                <w:color w:val="800000"/>
                <w:sz w:val="24"/>
                <w:szCs w:val="24"/>
              </w:rPr>
              <w:t>:</w:t>
            </w:r>
          </w:p>
        </w:tc>
        <w:tc>
          <w:tcPr>
            <w:tcW w:w="991" w:type="dxa"/>
            <w:tcBorders>
              <w:top w:val="single" w:sz="5" w:space="0" w:color="000000"/>
              <w:left w:val="single" w:sz="5" w:space="0" w:color="000000"/>
              <w:bottom w:val="single" w:sz="5" w:space="0" w:color="000000"/>
              <w:right w:val="single" w:sz="5" w:space="0" w:color="000000"/>
            </w:tcBorders>
            <w:vAlign w:val="center"/>
          </w:tcPr>
          <w:p w14:paraId="7329B1D5" w14:textId="77777777" w:rsidR="008B12B4" w:rsidRDefault="008B12B4" w:rsidP="008B12B4">
            <w:pPr>
              <w:shd w:val="clear" w:color="auto" w:fill="C2D69B" w:themeFill="accent3" w:themeFillTint="99"/>
              <w:spacing w:after="0" w:line="360" w:lineRule="auto"/>
              <w:contextualSpacing/>
              <w:jc w:val="center"/>
              <w:rPr>
                <w:rFonts w:ascii="Arial" w:hAnsi="Arial" w:cs="Arial"/>
                <w:noProof/>
                <w:color w:val="800000"/>
                <w:sz w:val="20"/>
                <w:szCs w:val="20"/>
              </w:rPr>
            </w:pPr>
            <w:r w:rsidRPr="00012363">
              <w:rPr>
                <w:rFonts w:ascii="Arial" w:hAnsi="Arial" w:cs="Arial"/>
                <w:noProof/>
                <w:color w:val="800000"/>
                <w:sz w:val="20"/>
                <w:szCs w:val="20"/>
              </w:rPr>
              <w:t>Not</w:t>
            </w:r>
          </w:p>
          <w:p w14:paraId="21981CDC" w14:textId="77777777" w:rsidR="008B12B4" w:rsidRPr="00012363" w:rsidRDefault="008B12B4" w:rsidP="008B12B4">
            <w:pPr>
              <w:shd w:val="clear" w:color="auto" w:fill="C2D69B" w:themeFill="accent3" w:themeFillTint="99"/>
              <w:spacing w:after="0" w:line="360" w:lineRule="auto"/>
              <w:contextualSpacing/>
              <w:jc w:val="center"/>
              <w:rPr>
                <w:rFonts w:ascii="Arial" w:hAnsi="Arial" w:cs="Arial"/>
                <w:noProof/>
                <w:color w:val="800000"/>
                <w:sz w:val="20"/>
                <w:szCs w:val="20"/>
              </w:rPr>
            </w:pPr>
            <w:r w:rsidRPr="00012363">
              <w:rPr>
                <w:rFonts w:ascii="Arial" w:hAnsi="Arial" w:cs="Arial"/>
                <w:noProof/>
                <w:color w:val="800000"/>
                <w:sz w:val="20"/>
                <w:szCs w:val="20"/>
              </w:rPr>
              <w:t>applicable</w:t>
            </w:r>
          </w:p>
        </w:tc>
        <w:tc>
          <w:tcPr>
            <w:tcW w:w="810" w:type="dxa"/>
            <w:tcBorders>
              <w:top w:val="single" w:sz="5" w:space="0" w:color="000000"/>
              <w:left w:val="single" w:sz="5" w:space="0" w:color="000000"/>
              <w:bottom w:val="single" w:sz="5" w:space="0" w:color="000000"/>
              <w:right w:val="single" w:sz="5" w:space="0" w:color="000000"/>
            </w:tcBorders>
            <w:vAlign w:val="center"/>
          </w:tcPr>
          <w:p w14:paraId="6397EDB9" w14:textId="77777777" w:rsidR="008B12B4" w:rsidRPr="004866A3" w:rsidRDefault="008B12B4" w:rsidP="008B12B4">
            <w:pPr>
              <w:shd w:val="clear" w:color="auto" w:fill="C2D69B" w:themeFill="accent3" w:themeFillTint="99"/>
              <w:spacing w:after="0" w:line="276" w:lineRule="auto"/>
              <w:jc w:val="center"/>
              <w:rPr>
                <w:rFonts w:ascii="Arial" w:hAnsi="Arial" w:cs="Arial"/>
                <w:noProof/>
                <w:color w:val="800000"/>
                <w:sz w:val="20"/>
                <w:szCs w:val="20"/>
              </w:rPr>
            </w:pPr>
            <w:r w:rsidRPr="004866A3">
              <w:rPr>
                <w:rFonts w:ascii="Arial" w:hAnsi="Arial" w:cs="Arial"/>
                <w:noProof/>
                <w:color w:val="800000"/>
                <w:sz w:val="20"/>
                <w:szCs w:val="20"/>
              </w:rPr>
              <w:t>Maybe</w:t>
            </w:r>
          </w:p>
        </w:tc>
        <w:tc>
          <w:tcPr>
            <w:tcW w:w="1080" w:type="dxa"/>
            <w:tcBorders>
              <w:top w:val="single" w:sz="5" w:space="0" w:color="000000"/>
              <w:left w:val="single" w:sz="5" w:space="0" w:color="000000"/>
              <w:bottom w:val="single" w:sz="5" w:space="0" w:color="000000"/>
              <w:right w:val="single" w:sz="5" w:space="0" w:color="000000"/>
            </w:tcBorders>
            <w:vAlign w:val="center"/>
          </w:tcPr>
          <w:p w14:paraId="5687CF30" w14:textId="77777777" w:rsidR="008B12B4" w:rsidRPr="004866A3" w:rsidRDefault="008B12B4" w:rsidP="008B12B4">
            <w:pPr>
              <w:shd w:val="clear" w:color="auto" w:fill="C2D69B" w:themeFill="accent3" w:themeFillTint="99"/>
              <w:spacing w:after="0" w:line="276" w:lineRule="auto"/>
              <w:jc w:val="center"/>
              <w:rPr>
                <w:rFonts w:ascii="Arial" w:hAnsi="Arial" w:cs="Arial"/>
                <w:noProof/>
                <w:color w:val="800000"/>
                <w:sz w:val="20"/>
                <w:szCs w:val="20"/>
              </w:rPr>
            </w:pPr>
            <w:r w:rsidRPr="004866A3">
              <w:rPr>
                <w:rFonts w:ascii="Arial" w:hAnsi="Arial" w:cs="Arial"/>
                <w:noProof/>
                <w:color w:val="800000"/>
                <w:sz w:val="20"/>
                <w:szCs w:val="20"/>
              </w:rPr>
              <w:t>Fully</w:t>
            </w:r>
          </w:p>
          <w:p w14:paraId="33243D61" w14:textId="77777777" w:rsidR="008B12B4" w:rsidRPr="004866A3" w:rsidRDefault="008B12B4" w:rsidP="008B12B4">
            <w:pPr>
              <w:shd w:val="clear" w:color="auto" w:fill="C2D69B" w:themeFill="accent3" w:themeFillTint="99"/>
              <w:spacing w:after="0" w:line="276" w:lineRule="auto"/>
              <w:jc w:val="center"/>
              <w:rPr>
                <w:rFonts w:ascii="Arial" w:hAnsi="Arial" w:cs="Arial"/>
                <w:noProof/>
                <w:color w:val="800000"/>
                <w:sz w:val="20"/>
                <w:szCs w:val="20"/>
              </w:rPr>
            </w:pPr>
            <w:r w:rsidRPr="004866A3">
              <w:rPr>
                <w:rFonts w:ascii="Arial" w:hAnsi="Arial" w:cs="Arial"/>
                <w:noProof/>
                <w:color w:val="800000"/>
                <w:sz w:val="20"/>
                <w:szCs w:val="20"/>
              </w:rPr>
              <w:t>Applicable</w:t>
            </w:r>
          </w:p>
        </w:tc>
      </w:tr>
      <w:tr w:rsidR="008B12B4" w:rsidRPr="00012363" w14:paraId="46E0CB53" w14:textId="77777777" w:rsidTr="008B12B4">
        <w:trPr>
          <w:trHeight w:val="851"/>
        </w:trPr>
        <w:tc>
          <w:tcPr>
            <w:tcW w:w="6712" w:type="dxa"/>
            <w:tcBorders>
              <w:top w:val="single" w:sz="5" w:space="0" w:color="000000"/>
              <w:left w:val="single" w:sz="5" w:space="0" w:color="000000"/>
              <w:bottom w:val="single" w:sz="5" w:space="0" w:color="000000"/>
              <w:right w:val="single" w:sz="5" w:space="0" w:color="000000"/>
            </w:tcBorders>
            <w:vAlign w:val="center"/>
          </w:tcPr>
          <w:p w14:paraId="6DEFE6EE" w14:textId="77777777" w:rsidR="008B12B4" w:rsidRPr="004866A3" w:rsidRDefault="008B12B4" w:rsidP="00522E4C">
            <w:pPr>
              <w:pStyle w:val="ListParagraph"/>
              <w:numPr>
                <w:ilvl w:val="0"/>
                <w:numId w:val="40"/>
              </w:numPr>
              <w:tabs>
                <w:tab w:val="decimal" w:pos="216"/>
              </w:tabs>
              <w:rPr>
                <w:rFonts w:ascii="Arial" w:hAnsi="Arial" w:cs="Arial"/>
                <w:noProof/>
                <w:color w:val="800000"/>
                <w:sz w:val="24"/>
                <w:szCs w:val="24"/>
              </w:rPr>
            </w:pPr>
            <w:r w:rsidRPr="004866A3">
              <w:rPr>
                <w:rFonts w:ascii="Arial" w:hAnsi="Arial" w:cs="Arial"/>
                <w:noProof/>
                <w:color w:val="800000"/>
                <w:sz w:val="24"/>
                <w:szCs w:val="24"/>
              </w:rPr>
              <w:t>In restaurants I often eat dishes with ingredients that I don’t know.</w:t>
            </w:r>
          </w:p>
        </w:tc>
        <w:tc>
          <w:tcPr>
            <w:tcW w:w="991" w:type="dxa"/>
            <w:tcBorders>
              <w:top w:val="single" w:sz="5" w:space="0" w:color="000000"/>
              <w:left w:val="single" w:sz="5" w:space="0" w:color="000000"/>
              <w:bottom w:val="single" w:sz="5" w:space="0" w:color="000000"/>
              <w:right w:val="single" w:sz="5" w:space="0" w:color="000000"/>
            </w:tcBorders>
            <w:vAlign w:val="center"/>
          </w:tcPr>
          <w:p w14:paraId="277B288E" w14:textId="77777777" w:rsidR="008B12B4" w:rsidRPr="00012363" w:rsidRDefault="008B12B4" w:rsidP="008B12B4">
            <w:pPr>
              <w:ind w:left="360"/>
              <w:rPr>
                <w:rFonts w:ascii="Arial" w:hAnsi="Arial" w:cs="Arial"/>
                <w:noProof/>
                <w:color w:val="800000"/>
                <w:sz w:val="24"/>
                <w:szCs w:val="24"/>
              </w:rPr>
            </w:pPr>
          </w:p>
        </w:tc>
        <w:tc>
          <w:tcPr>
            <w:tcW w:w="810" w:type="dxa"/>
            <w:tcBorders>
              <w:top w:val="single" w:sz="5" w:space="0" w:color="000000"/>
              <w:left w:val="single" w:sz="5" w:space="0" w:color="000000"/>
              <w:bottom w:val="single" w:sz="5" w:space="0" w:color="000000"/>
              <w:right w:val="single" w:sz="5" w:space="0" w:color="000000"/>
            </w:tcBorders>
            <w:vAlign w:val="center"/>
          </w:tcPr>
          <w:p w14:paraId="3ACF9F3C" w14:textId="77777777" w:rsidR="008B12B4" w:rsidRPr="00012363" w:rsidRDefault="008B12B4" w:rsidP="008B12B4">
            <w:pPr>
              <w:ind w:left="360"/>
              <w:rPr>
                <w:rFonts w:ascii="Arial" w:hAnsi="Arial" w:cs="Arial"/>
                <w:noProof/>
                <w:color w:val="800000"/>
                <w:sz w:val="24"/>
                <w:szCs w:val="24"/>
              </w:rPr>
            </w:pPr>
          </w:p>
        </w:tc>
        <w:tc>
          <w:tcPr>
            <w:tcW w:w="1080" w:type="dxa"/>
            <w:tcBorders>
              <w:top w:val="single" w:sz="5" w:space="0" w:color="000000"/>
              <w:left w:val="single" w:sz="5" w:space="0" w:color="000000"/>
              <w:bottom w:val="single" w:sz="5" w:space="0" w:color="000000"/>
              <w:right w:val="single" w:sz="5" w:space="0" w:color="000000"/>
            </w:tcBorders>
            <w:vAlign w:val="center"/>
          </w:tcPr>
          <w:p w14:paraId="4A1C9DDC" w14:textId="77777777" w:rsidR="008B12B4" w:rsidRPr="00012363" w:rsidRDefault="008B12B4" w:rsidP="008B12B4">
            <w:pPr>
              <w:ind w:left="360"/>
              <w:rPr>
                <w:rFonts w:ascii="Arial" w:hAnsi="Arial" w:cs="Arial"/>
                <w:noProof/>
                <w:color w:val="800000"/>
                <w:sz w:val="24"/>
                <w:szCs w:val="24"/>
              </w:rPr>
            </w:pPr>
          </w:p>
        </w:tc>
      </w:tr>
      <w:tr w:rsidR="008B12B4" w:rsidRPr="00012363" w14:paraId="0D6DD8CF" w14:textId="77777777" w:rsidTr="008B12B4">
        <w:trPr>
          <w:trHeight w:val="1008"/>
        </w:trPr>
        <w:tc>
          <w:tcPr>
            <w:tcW w:w="6712" w:type="dxa"/>
            <w:tcBorders>
              <w:top w:val="single" w:sz="5" w:space="0" w:color="000000"/>
              <w:left w:val="single" w:sz="5" w:space="0" w:color="000000"/>
              <w:bottom w:val="single" w:sz="5" w:space="0" w:color="000000"/>
              <w:right w:val="single" w:sz="5" w:space="0" w:color="000000"/>
            </w:tcBorders>
            <w:vAlign w:val="center"/>
          </w:tcPr>
          <w:p w14:paraId="38E51727" w14:textId="77777777" w:rsidR="008B12B4" w:rsidRPr="004866A3" w:rsidRDefault="008B12B4" w:rsidP="00522E4C">
            <w:pPr>
              <w:pStyle w:val="ListParagraph"/>
              <w:numPr>
                <w:ilvl w:val="0"/>
                <w:numId w:val="40"/>
              </w:numPr>
              <w:tabs>
                <w:tab w:val="decimal" w:pos="216"/>
              </w:tabs>
              <w:rPr>
                <w:rFonts w:ascii="Arial" w:hAnsi="Arial" w:cs="Arial"/>
                <w:noProof/>
                <w:color w:val="800000"/>
                <w:sz w:val="24"/>
                <w:szCs w:val="24"/>
              </w:rPr>
            </w:pPr>
            <w:r w:rsidRPr="004866A3">
              <w:rPr>
                <w:rFonts w:ascii="Arial" w:hAnsi="Arial" w:cs="Arial"/>
                <w:noProof/>
                <w:color w:val="800000"/>
                <w:sz w:val="24"/>
                <w:szCs w:val="24"/>
              </w:rPr>
              <w:t>I often seek contact with other people in order to learn as much as possible about their culture.</w:t>
            </w:r>
          </w:p>
        </w:tc>
        <w:tc>
          <w:tcPr>
            <w:tcW w:w="991" w:type="dxa"/>
            <w:tcBorders>
              <w:top w:val="single" w:sz="5" w:space="0" w:color="000000"/>
              <w:left w:val="single" w:sz="5" w:space="0" w:color="000000"/>
              <w:bottom w:val="single" w:sz="5" w:space="0" w:color="000000"/>
              <w:right w:val="single" w:sz="5" w:space="0" w:color="000000"/>
            </w:tcBorders>
            <w:vAlign w:val="center"/>
          </w:tcPr>
          <w:p w14:paraId="47B61181" w14:textId="77777777" w:rsidR="008B12B4" w:rsidRPr="00012363" w:rsidRDefault="008B12B4" w:rsidP="008B12B4">
            <w:pPr>
              <w:ind w:left="360"/>
              <w:rPr>
                <w:rFonts w:ascii="Arial" w:hAnsi="Arial" w:cs="Arial"/>
                <w:noProof/>
                <w:color w:val="800000"/>
                <w:sz w:val="24"/>
                <w:szCs w:val="24"/>
              </w:rPr>
            </w:pPr>
          </w:p>
        </w:tc>
        <w:tc>
          <w:tcPr>
            <w:tcW w:w="810" w:type="dxa"/>
            <w:tcBorders>
              <w:top w:val="single" w:sz="5" w:space="0" w:color="000000"/>
              <w:left w:val="single" w:sz="5" w:space="0" w:color="000000"/>
              <w:bottom w:val="single" w:sz="5" w:space="0" w:color="000000"/>
              <w:right w:val="single" w:sz="5" w:space="0" w:color="000000"/>
            </w:tcBorders>
            <w:vAlign w:val="center"/>
          </w:tcPr>
          <w:p w14:paraId="2ECA4FA4" w14:textId="77777777" w:rsidR="008B12B4" w:rsidRPr="00012363" w:rsidRDefault="008B12B4" w:rsidP="008B12B4">
            <w:pPr>
              <w:ind w:left="360"/>
              <w:rPr>
                <w:rFonts w:ascii="Arial" w:hAnsi="Arial" w:cs="Arial"/>
                <w:noProof/>
                <w:color w:val="800000"/>
                <w:sz w:val="24"/>
                <w:szCs w:val="24"/>
              </w:rPr>
            </w:pPr>
          </w:p>
        </w:tc>
        <w:tc>
          <w:tcPr>
            <w:tcW w:w="1080" w:type="dxa"/>
            <w:tcBorders>
              <w:top w:val="single" w:sz="5" w:space="0" w:color="000000"/>
              <w:left w:val="single" w:sz="5" w:space="0" w:color="000000"/>
              <w:bottom w:val="single" w:sz="5" w:space="0" w:color="000000"/>
              <w:right w:val="single" w:sz="5" w:space="0" w:color="000000"/>
            </w:tcBorders>
            <w:vAlign w:val="center"/>
          </w:tcPr>
          <w:p w14:paraId="225E0EE3" w14:textId="77777777" w:rsidR="008B12B4" w:rsidRPr="00012363" w:rsidRDefault="008B12B4" w:rsidP="008B12B4">
            <w:pPr>
              <w:ind w:left="360"/>
              <w:rPr>
                <w:rFonts w:ascii="Arial" w:hAnsi="Arial" w:cs="Arial"/>
                <w:noProof/>
                <w:color w:val="800000"/>
                <w:sz w:val="24"/>
                <w:szCs w:val="24"/>
              </w:rPr>
            </w:pPr>
          </w:p>
        </w:tc>
      </w:tr>
      <w:tr w:rsidR="008B12B4" w:rsidRPr="00012363" w14:paraId="1BFA7E8E" w14:textId="77777777" w:rsidTr="008B12B4">
        <w:trPr>
          <w:trHeight w:val="1008"/>
        </w:trPr>
        <w:tc>
          <w:tcPr>
            <w:tcW w:w="6712" w:type="dxa"/>
            <w:tcBorders>
              <w:top w:val="single" w:sz="5" w:space="0" w:color="000000"/>
              <w:left w:val="single" w:sz="5" w:space="0" w:color="000000"/>
              <w:bottom w:val="single" w:sz="5" w:space="0" w:color="000000"/>
              <w:right w:val="single" w:sz="5" w:space="0" w:color="000000"/>
            </w:tcBorders>
            <w:vAlign w:val="center"/>
          </w:tcPr>
          <w:p w14:paraId="4A233578" w14:textId="77777777" w:rsidR="008B12B4" w:rsidRPr="004866A3" w:rsidRDefault="008B12B4" w:rsidP="00522E4C">
            <w:pPr>
              <w:pStyle w:val="ListParagraph"/>
              <w:numPr>
                <w:ilvl w:val="0"/>
                <w:numId w:val="40"/>
              </w:numPr>
              <w:tabs>
                <w:tab w:val="decimal" w:pos="216"/>
              </w:tabs>
              <w:rPr>
                <w:rFonts w:ascii="Arial" w:hAnsi="Arial" w:cs="Arial"/>
                <w:noProof/>
                <w:color w:val="800000"/>
                <w:sz w:val="24"/>
                <w:szCs w:val="24"/>
              </w:rPr>
            </w:pPr>
            <w:r w:rsidRPr="004866A3">
              <w:rPr>
                <w:rFonts w:ascii="Arial" w:hAnsi="Arial" w:cs="Arial"/>
                <w:noProof/>
                <w:color w:val="800000"/>
                <w:sz w:val="24"/>
                <w:szCs w:val="24"/>
              </w:rPr>
              <w:t>When other people don’t feel comfortable in my presence, I notice it.</w:t>
            </w:r>
          </w:p>
        </w:tc>
        <w:tc>
          <w:tcPr>
            <w:tcW w:w="991" w:type="dxa"/>
            <w:tcBorders>
              <w:top w:val="single" w:sz="5" w:space="0" w:color="000000"/>
              <w:left w:val="single" w:sz="5" w:space="0" w:color="000000"/>
              <w:bottom w:val="single" w:sz="5" w:space="0" w:color="000000"/>
              <w:right w:val="single" w:sz="5" w:space="0" w:color="000000"/>
            </w:tcBorders>
            <w:vAlign w:val="center"/>
          </w:tcPr>
          <w:p w14:paraId="43C7263E" w14:textId="77777777" w:rsidR="008B12B4" w:rsidRPr="00012363" w:rsidRDefault="008B12B4" w:rsidP="008B12B4">
            <w:pPr>
              <w:ind w:left="360"/>
              <w:rPr>
                <w:rFonts w:ascii="Arial" w:hAnsi="Arial" w:cs="Arial"/>
                <w:noProof/>
                <w:color w:val="800000"/>
                <w:sz w:val="24"/>
                <w:szCs w:val="24"/>
              </w:rPr>
            </w:pPr>
          </w:p>
        </w:tc>
        <w:tc>
          <w:tcPr>
            <w:tcW w:w="810" w:type="dxa"/>
            <w:tcBorders>
              <w:top w:val="single" w:sz="5" w:space="0" w:color="000000"/>
              <w:left w:val="single" w:sz="5" w:space="0" w:color="000000"/>
              <w:bottom w:val="single" w:sz="5" w:space="0" w:color="000000"/>
              <w:right w:val="single" w:sz="5" w:space="0" w:color="000000"/>
            </w:tcBorders>
            <w:vAlign w:val="center"/>
          </w:tcPr>
          <w:p w14:paraId="4A12F6B5" w14:textId="77777777" w:rsidR="008B12B4" w:rsidRPr="00012363" w:rsidRDefault="008B12B4" w:rsidP="008B12B4">
            <w:pPr>
              <w:ind w:left="360"/>
              <w:rPr>
                <w:rFonts w:ascii="Arial" w:hAnsi="Arial" w:cs="Arial"/>
                <w:noProof/>
                <w:color w:val="800000"/>
                <w:sz w:val="24"/>
                <w:szCs w:val="24"/>
              </w:rPr>
            </w:pPr>
          </w:p>
        </w:tc>
        <w:tc>
          <w:tcPr>
            <w:tcW w:w="1080" w:type="dxa"/>
            <w:tcBorders>
              <w:top w:val="single" w:sz="5" w:space="0" w:color="000000"/>
              <w:left w:val="single" w:sz="5" w:space="0" w:color="000000"/>
              <w:bottom w:val="single" w:sz="5" w:space="0" w:color="000000"/>
              <w:right w:val="single" w:sz="5" w:space="0" w:color="000000"/>
            </w:tcBorders>
            <w:vAlign w:val="center"/>
          </w:tcPr>
          <w:p w14:paraId="548F63F5" w14:textId="77777777" w:rsidR="008B12B4" w:rsidRPr="00012363" w:rsidRDefault="008B12B4" w:rsidP="008B12B4">
            <w:pPr>
              <w:ind w:left="360"/>
              <w:rPr>
                <w:rFonts w:ascii="Arial" w:hAnsi="Arial" w:cs="Arial"/>
                <w:noProof/>
                <w:color w:val="800000"/>
                <w:sz w:val="24"/>
                <w:szCs w:val="24"/>
              </w:rPr>
            </w:pPr>
          </w:p>
        </w:tc>
      </w:tr>
      <w:tr w:rsidR="008B12B4" w:rsidRPr="00012363" w14:paraId="499F3956" w14:textId="77777777" w:rsidTr="008B12B4">
        <w:trPr>
          <w:trHeight w:val="1008"/>
        </w:trPr>
        <w:tc>
          <w:tcPr>
            <w:tcW w:w="6712" w:type="dxa"/>
            <w:tcBorders>
              <w:top w:val="single" w:sz="5" w:space="0" w:color="000000"/>
              <w:left w:val="single" w:sz="5" w:space="0" w:color="000000"/>
              <w:bottom w:val="single" w:sz="5" w:space="0" w:color="000000"/>
              <w:right w:val="single" w:sz="5" w:space="0" w:color="000000"/>
            </w:tcBorders>
            <w:vAlign w:val="center"/>
          </w:tcPr>
          <w:p w14:paraId="73D5CB2D" w14:textId="77777777" w:rsidR="008B12B4" w:rsidRPr="004866A3" w:rsidRDefault="008B12B4" w:rsidP="00522E4C">
            <w:pPr>
              <w:pStyle w:val="ListParagraph"/>
              <w:numPr>
                <w:ilvl w:val="0"/>
                <w:numId w:val="40"/>
              </w:numPr>
              <w:tabs>
                <w:tab w:val="decimal" w:pos="216"/>
              </w:tabs>
              <w:rPr>
                <w:rFonts w:ascii="Arial" w:hAnsi="Arial" w:cs="Arial"/>
                <w:noProof/>
                <w:color w:val="800000"/>
                <w:sz w:val="24"/>
                <w:szCs w:val="24"/>
              </w:rPr>
            </w:pPr>
            <w:r w:rsidRPr="004866A3">
              <w:rPr>
                <w:rFonts w:ascii="Arial" w:hAnsi="Arial" w:cs="Arial"/>
                <w:noProof/>
                <w:color w:val="800000"/>
                <w:sz w:val="24"/>
                <w:szCs w:val="24"/>
              </w:rPr>
              <w:t>I find it difficult to adapt to people from diverse origins.</w:t>
            </w:r>
          </w:p>
        </w:tc>
        <w:tc>
          <w:tcPr>
            <w:tcW w:w="991" w:type="dxa"/>
            <w:tcBorders>
              <w:top w:val="single" w:sz="5" w:space="0" w:color="000000"/>
              <w:left w:val="single" w:sz="5" w:space="0" w:color="000000"/>
              <w:bottom w:val="single" w:sz="5" w:space="0" w:color="000000"/>
              <w:right w:val="single" w:sz="5" w:space="0" w:color="000000"/>
            </w:tcBorders>
            <w:vAlign w:val="center"/>
          </w:tcPr>
          <w:p w14:paraId="6BE06306" w14:textId="77777777" w:rsidR="008B12B4" w:rsidRPr="00012363" w:rsidRDefault="008B12B4" w:rsidP="008B12B4">
            <w:pPr>
              <w:ind w:left="360"/>
              <w:rPr>
                <w:rFonts w:ascii="Arial" w:hAnsi="Arial" w:cs="Arial"/>
                <w:noProof/>
                <w:color w:val="800000"/>
                <w:sz w:val="24"/>
                <w:szCs w:val="24"/>
              </w:rPr>
            </w:pPr>
          </w:p>
        </w:tc>
        <w:tc>
          <w:tcPr>
            <w:tcW w:w="810" w:type="dxa"/>
            <w:tcBorders>
              <w:top w:val="single" w:sz="5" w:space="0" w:color="000000"/>
              <w:left w:val="single" w:sz="5" w:space="0" w:color="000000"/>
              <w:bottom w:val="single" w:sz="5" w:space="0" w:color="000000"/>
              <w:right w:val="single" w:sz="5" w:space="0" w:color="000000"/>
            </w:tcBorders>
            <w:vAlign w:val="center"/>
          </w:tcPr>
          <w:p w14:paraId="1A43C9C1" w14:textId="77777777" w:rsidR="008B12B4" w:rsidRPr="00012363" w:rsidRDefault="008B12B4" w:rsidP="008B12B4">
            <w:pPr>
              <w:ind w:left="360"/>
              <w:rPr>
                <w:rFonts w:ascii="Arial" w:hAnsi="Arial" w:cs="Arial"/>
                <w:noProof/>
                <w:color w:val="800000"/>
                <w:sz w:val="24"/>
                <w:szCs w:val="24"/>
              </w:rPr>
            </w:pPr>
          </w:p>
        </w:tc>
        <w:tc>
          <w:tcPr>
            <w:tcW w:w="1080" w:type="dxa"/>
            <w:tcBorders>
              <w:top w:val="single" w:sz="5" w:space="0" w:color="000000"/>
              <w:left w:val="single" w:sz="5" w:space="0" w:color="000000"/>
              <w:bottom w:val="single" w:sz="5" w:space="0" w:color="000000"/>
              <w:right w:val="single" w:sz="5" w:space="0" w:color="000000"/>
            </w:tcBorders>
            <w:vAlign w:val="center"/>
          </w:tcPr>
          <w:p w14:paraId="359FAC3C" w14:textId="77777777" w:rsidR="008B12B4" w:rsidRPr="00012363" w:rsidRDefault="008B12B4" w:rsidP="008B12B4">
            <w:pPr>
              <w:ind w:left="360"/>
              <w:rPr>
                <w:rFonts w:ascii="Arial" w:hAnsi="Arial" w:cs="Arial"/>
                <w:noProof/>
                <w:color w:val="800000"/>
                <w:sz w:val="24"/>
                <w:szCs w:val="24"/>
              </w:rPr>
            </w:pPr>
          </w:p>
        </w:tc>
      </w:tr>
      <w:tr w:rsidR="008B12B4" w:rsidRPr="00012363" w14:paraId="5B692E87" w14:textId="77777777" w:rsidTr="008B12B4">
        <w:trPr>
          <w:trHeight w:val="1008"/>
        </w:trPr>
        <w:tc>
          <w:tcPr>
            <w:tcW w:w="6712" w:type="dxa"/>
            <w:tcBorders>
              <w:top w:val="single" w:sz="5" w:space="0" w:color="000000"/>
              <w:left w:val="single" w:sz="5" w:space="0" w:color="000000"/>
              <w:bottom w:val="single" w:sz="5" w:space="0" w:color="000000"/>
              <w:right w:val="single" w:sz="5" w:space="0" w:color="000000"/>
            </w:tcBorders>
            <w:vAlign w:val="center"/>
          </w:tcPr>
          <w:p w14:paraId="7C677347" w14:textId="77777777" w:rsidR="008B12B4" w:rsidRPr="004866A3" w:rsidRDefault="008B12B4" w:rsidP="00522E4C">
            <w:pPr>
              <w:pStyle w:val="ListParagraph"/>
              <w:numPr>
                <w:ilvl w:val="0"/>
                <w:numId w:val="40"/>
              </w:numPr>
              <w:tabs>
                <w:tab w:val="decimal" w:pos="216"/>
              </w:tabs>
              <w:rPr>
                <w:rFonts w:ascii="Arial" w:hAnsi="Arial" w:cs="Arial"/>
                <w:noProof/>
                <w:color w:val="800000"/>
                <w:sz w:val="24"/>
                <w:szCs w:val="24"/>
              </w:rPr>
            </w:pPr>
            <w:r w:rsidRPr="004866A3">
              <w:rPr>
                <w:rFonts w:ascii="Arial" w:hAnsi="Arial" w:cs="Arial"/>
                <w:noProof/>
                <w:color w:val="800000"/>
                <w:sz w:val="24"/>
                <w:szCs w:val="24"/>
              </w:rPr>
              <w:t>When other people behave in a way that I don’t understand, I ask them why they are doing this.</w:t>
            </w:r>
          </w:p>
        </w:tc>
        <w:tc>
          <w:tcPr>
            <w:tcW w:w="991" w:type="dxa"/>
            <w:tcBorders>
              <w:top w:val="single" w:sz="5" w:space="0" w:color="000000"/>
              <w:left w:val="single" w:sz="5" w:space="0" w:color="000000"/>
              <w:bottom w:val="single" w:sz="5" w:space="0" w:color="000000"/>
              <w:right w:val="single" w:sz="5" w:space="0" w:color="000000"/>
            </w:tcBorders>
            <w:vAlign w:val="center"/>
          </w:tcPr>
          <w:p w14:paraId="27BE5F3C" w14:textId="77777777" w:rsidR="008B12B4" w:rsidRPr="00012363" w:rsidRDefault="008B12B4" w:rsidP="008B12B4">
            <w:pPr>
              <w:ind w:left="360"/>
              <w:rPr>
                <w:rFonts w:ascii="Arial" w:hAnsi="Arial" w:cs="Arial"/>
                <w:noProof/>
                <w:color w:val="800000"/>
                <w:sz w:val="24"/>
                <w:szCs w:val="24"/>
              </w:rPr>
            </w:pPr>
          </w:p>
        </w:tc>
        <w:tc>
          <w:tcPr>
            <w:tcW w:w="810" w:type="dxa"/>
            <w:tcBorders>
              <w:top w:val="single" w:sz="5" w:space="0" w:color="000000"/>
              <w:left w:val="single" w:sz="5" w:space="0" w:color="000000"/>
              <w:bottom w:val="single" w:sz="5" w:space="0" w:color="000000"/>
              <w:right w:val="single" w:sz="5" w:space="0" w:color="000000"/>
            </w:tcBorders>
            <w:vAlign w:val="center"/>
          </w:tcPr>
          <w:p w14:paraId="4D583EC3" w14:textId="77777777" w:rsidR="008B12B4" w:rsidRPr="00012363" w:rsidRDefault="008B12B4" w:rsidP="008B12B4">
            <w:pPr>
              <w:ind w:left="360"/>
              <w:rPr>
                <w:rFonts w:ascii="Arial" w:hAnsi="Arial" w:cs="Arial"/>
                <w:noProof/>
                <w:color w:val="800000"/>
                <w:sz w:val="24"/>
                <w:szCs w:val="24"/>
              </w:rPr>
            </w:pPr>
          </w:p>
        </w:tc>
        <w:tc>
          <w:tcPr>
            <w:tcW w:w="1080" w:type="dxa"/>
            <w:tcBorders>
              <w:top w:val="single" w:sz="5" w:space="0" w:color="000000"/>
              <w:left w:val="single" w:sz="5" w:space="0" w:color="000000"/>
              <w:bottom w:val="single" w:sz="5" w:space="0" w:color="000000"/>
              <w:right w:val="single" w:sz="5" w:space="0" w:color="000000"/>
            </w:tcBorders>
            <w:vAlign w:val="center"/>
          </w:tcPr>
          <w:p w14:paraId="4D6CA0FF" w14:textId="77777777" w:rsidR="008B12B4" w:rsidRPr="00012363" w:rsidRDefault="008B12B4" w:rsidP="008B12B4">
            <w:pPr>
              <w:ind w:left="360"/>
              <w:rPr>
                <w:rFonts w:ascii="Arial" w:hAnsi="Arial" w:cs="Arial"/>
                <w:noProof/>
                <w:color w:val="800000"/>
                <w:sz w:val="24"/>
                <w:szCs w:val="24"/>
              </w:rPr>
            </w:pPr>
          </w:p>
        </w:tc>
      </w:tr>
      <w:tr w:rsidR="008B12B4" w:rsidRPr="00012363" w14:paraId="3E270C46" w14:textId="77777777" w:rsidTr="008B12B4">
        <w:trPr>
          <w:trHeight w:val="1008"/>
        </w:trPr>
        <w:tc>
          <w:tcPr>
            <w:tcW w:w="6712" w:type="dxa"/>
            <w:tcBorders>
              <w:top w:val="single" w:sz="5" w:space="0" w:color="000000"/>
              <w:left w:val="single" w:sz="5" w:space="0" w:color="000000"/>
              <w:bottom w:val="single" w:sz="5" w:space="0" w:color="000000"/>
              <w:right w:val="single" w:sz="5" w:space="0" w:color="000000"/>
            </w:tcBorders>
            <w:vAlign w:val="center"/>
          </w:tcPr>
          <w:p w14:paraId="6D2ACD5A" w14:textId="77777777" w:rsidR="008B12B4" w:rsidRPr="004866A3" w:rsidRDefault="008B12B4" w:rsidP="00522E4C">
            <w:pPr>
              <w:pStyle w:val="ListParagraph"/>
              <w:numPr>
                <w:ilvl w:val="0"/>
                <w:numId w:val="40"/>
              </w:numPr>
              <w:tabs>
                <w:tab w:val="decimal" w:pos="216"/>
              </w:tabs>
              <w:rPr>
                <w:rFonts w:ascii="Arial" w:hAnsi="Arial" w:cs="Arial"/>
                <w:noProof/>
                <w:color w:val="800000"/>
                <w:sz w:val="24"/>
                <w:szCs w:val="24"/>
              </w:rPr>
            </w:pPr>
            <w:r w:rsidRPr="004866A3">
              <w:rPr>
                <w:rFonts w:ascii="Arial" w:hAnsi="Arial" w:cs="Arial"/>
                <w:noProof/>
                <w:color w:val="800000"/>
                <w:sz w:val="24"/>
                <w:szCs w:val="24"/>
              </w:rPr>
              <w:t>When I hear about a catastrophe happening in another country I think about the people there and their fate.</w:t>
            </w:r>
          </w:p>
        </w:tc>
        <w:tc>
          <w:tcPr>
            <w:tcW w:w="991" w:type="dxa"/>
            <w:tcBorders>
              <w:top w:val="single" w:sz="5" w:space="0" w:color="000000"/>
              <w:left w:val="single" w:sz="5" w:space="0" w:color="000000"/>
              <w:bottom w:val="single" w:sz="5" w:space="0" w:color="000000"/>
              <w:right w:val="single" w:sz="5" w:space="0" w:color="000000"/>
            </w:tcBorders>
            <w:vAlign w:val="center"/>
          </w:tcPr>
          <w:p w14:paraId="1E14ED82" w14:textId="77777777" w:rsidR="008B12B4" w:rsidRPr="00012363" w:rsidRDefault="008B12B4" w:rsidP="008B12B4">
            <w:pPr>
              <w:ind w:left="360"/>
              <w:rPr>
                <w:rFonts w:ascii="Arial" w:hAnsi="Arial" w:cs="Arial"/>
                <w:noProof/>
                <w:color w:val="800000"/>
                <w:sz w:val="24"/>
                <w:szCs w:val="24"/>
              </w:rPr>
            </w:pPr>
          </w:p>
        </w:tc>
        <w:tc>
          <w:tcPr>
            <w:tcW w:w="810" w:type="dxa"/>
            <w:tcBorders>
              <w:top w:val="single" w:sz="5" w:space="0" w:color="000000"/>
              <w:left w:val="single" w:sz="5" w:space="0" w:color="000000"/>
              <w:bottom w:val="single" w:sz="5" w:space="0" w:color="000000"/>
              <w:right w:val="single" w:sz="5" w:space="0" w:color="000000"/>
            </w:tcBorders>
            <w:vAlign w:val="center"/>
          </w:tcPr>
          <w:p w14:paraId="23E858CA" w14:textId="77777777" w:rsidR="008B12B4" w:rsidRPr="00012363" w:rsidRDefault="008B12B4" w:rsidP="008B12B4">
            <w:pPr>
              <w:ind w:left="360"/>
              <w:rPr>
                <w:rFonts w:ascii="Arial" w:hAnsi="Arial" w:cs="Arial"/>
                <w:noProof/>
                <w:color w:val="800000"/>
                <w:sz w:val="24"/>
                <w:szCs w:val="24"/>
              </w:rPr>
            </w:pPr>
          </w:p>
        </w:tc>
        <w:tc>
          <w:tcPr>
            <w:tcW w:w="1080" w:type="dxa"/>
            <w:tcBorders>
              <w:top w:val="single" w:sz="5" w:space="0" w:color="000000"/>
              <w:left w:val="single" w:sz="5" w:space="0" w:color="000000"/>
              <w:bottom w:val="single" w:sz="5" w:space="0" w:color="000000"/>
              <w:right w:val="single" w:sz="5" w:space="0" w:color="000000"/>
            </w:tcBorders>
            <w:vAlign w:val="center"/>
          </w:tcPr>
          <w:p w14:paraId="23A2F894" w14:textId="77777777" w:rsidR="008B12B4" w:rsidRPr="00012363" w:rsidRDefault="008B12B4" w:rsidP="008B12B4">
            <w:pPr>
              <w:ind w:left="360"/>
              <w:rPr>
                <w:rFonts w:ascii="Arial" w:hAnsi="Arial" w:cs="Arial"/>
                <w:noProof/>
                <w:color w:val="800000"/>
                <w:sz w:val="24"/>
                <w:szCs w:val="24"/>
              </w:rPr>
            </w:pPr>
          </w:p>
        </w:tc>
      </w:tr>
      <w:tr w:rsidR="008B12B4" w:rsidRPr="00012363" w14:paraId="705DE766" w14:textId="77777777" w:rsidTr="008B12B4">
        <w:trPr>
          <w:trHeight w:val="1008"/>
        </w:trPr>
        <w:tc>
          <w:tcPr>
            <w:tcW w:w="6712" w:type="dxa"/>
            <w:tcBorders>
              <w:top w:val="single" w:sz="5" w:space="0" w:color="000000"/>
              <w:left w:val="single" w:sz="5" w:space="0" w:color="000000"/>
              <w:bottom w:val="single" w:sz="5" w:space="0" w:color="000000"/>
              <w:right w:val="single" w:sz="5" w:space="0" w:color="000000"/>
            </w:tcBorders>
            <w:vAlign w:val="center"/>
          </w:tcPr>
          <w:p w14:paraId="7B0EB058" w14:textId="77777777" w:rsidR="008B12B4" w:rsidRPr="004866A3" w:rsidRDefault="008B12B4" w:rsidP="00522E4C">
            <w:pPr>
              <w:pStyle w:val="ListParagraph"/>
              <w:numPr>
                <w:ilvl w:val="0"/>
                <w:numId w:val="40"/>
              </w:numPr>
              <w:tabs>
                <w:tab w:val="decimal" w:pos="216"/>
              </w:tabs>
              <w:rPr>
                <w:rFonts w:ascii="Arial" w:hAnsi="Arial" w:cs="Arial"/>
                <w:noProof/>
                <w:color w:val="800000"/>
                <w:sz w:val="24"/>
                <w:szCs w:val="24"/>
              </w:rPr>
            </w:pPr>
            <w:r w:rsidRPr="004866A3">
              <w:rPr>
                <w:rFonts w:ascii="Arial" w:hAnsi="Arial" w:cs="Arial"/>
                <w:noProof/>
                <w:color w:val="800000"/>
                <w:sz w:val="24"/>
                <w:szCs w:val="24"/>
              </w:rPr>
              <w:t>When I am a newcomer in a group with people from a different country, I try to find out the rules in this group by observing their behaviour.</w:t>
            </w:r>
          </w:p>
        </w:tc>
        <w:tc>
          <w:tcPr>
            <w:tcW w:w="991" w:type="dxa"/>
            <w:tcBorders>
              <w:top w:val="single" w:sz="5" w:space="0" w:color="000000"/>
              <w:left w:val="single" w:sz="5" w:space="0" w:color="000000"/>
              <w:bottom w:val="single" w:sz="5" w:space="0" w:color="000000"/>
              <w:right w:val="single" w:sz="5" w:space="0" w:color="000000"/>
            </w:tcBorders>
            <w:vAlign w:val="center"/>
          </w:tcPr>
          <w:p w14:paraId="7D9014C7" w14:textId="77777777" w:rsidR="008B12B4" w:rsidRPr="00012363" w:rsidRDefault="008B12B4" w:rsidP="008B12B4">
            <w:pPr>
              <w:ind w:left="360"/>
              <w:rPr>
                <w:rFonts w:ascii="Arial" w:hAnsi="Arial" w:cs="Arial"/>
                <w:noProof/>
                <w:color w:val="800000"/>
                <w:sz w:val="24"/>
                <w:szCs w:val="24"/>
              </w:rPr>
            </w:pPr>
          </w:p>
        </w:tc>
        <w:tc>
          <w:tcPr>
            <w:tcW w:w="810" w:type="dxa"/>
            <w:tcBorders>
              <w:top w:val="single" w:sz="5" w:space="0" w:color="000000"/>
              <w:left w:val="single" w:sz="5" w:space="0" w:color="000000"/>
              <w:bottom w:val="single" w:sz="5" w:space="0" w:color="000000"/>
              <w:right w:val="single" w:sz="5" w:space="0" w:color="000000"/>
            </w:tcBorders>
            <w:vAlign w:val="center"/>
          </w:tcPr>
          <w:p w14:paraId="1B7A1D64" w14:textId="77777777" w:rsidR="008B12B4" w:rsidRPr="00012363" w:rsidRDefault="008B12B4" w:rsidP="008B12B4">
            <w:pPr>
              <w:ind w:left="360"/>
              <w:rPr>
                <w:rFonts w:ascii="Arial" w:hAnsi="Arial" w:cs="Arial"/>
                <w:noProof/>
                <w:color w:val="800000"/>
                <w:sz w:val="24"/>
                <w:szCs w:val="24"/>
              </w:rPr>
            </w:pPr>
          </w:p>
        </w:tc>
        <w:tc>
          <w:tcPr>
            <w:tcW w:w="1080" w:type="dxa"/>
            <w:tcBorders>
              <w:top w:val="single" w:sz="5" w:space="0" w:color="000000"/>
              <w:left w:val="single" w:sz="5" w:space="0" w:color="000000"/>
              <w:bottom w:val="single" w:sz="5" w:space="0" w:color="000000"/>
              <w:right w:val="single" w:sz="5" w:space="0" w:color="000000"/>
            </w:tcBorders>
            <w:vAlign w:val="center"/>
          </w:tcPr>
          <w:p w14:paraId="36C64BFD" w14:textId="77777777" w:rsidR="008B12B4" w:rsidRPr="00012363" w:rsidRDefault="008B12B4" w:rsidP="008B12B4">
            <w:pPr>
              <w:ind w:left="360"/>
              <w:rPr>
                <w:rFonts w:ascii="Arial" w:hAnsi="Arial" w:cs="Arial"/>
                <w:noProof/>
                <w:color w:val="800000"/>
                <w:sz w:val="24"/>
                <w:szCs w:val="24"/>
              </w:rPr>
            </w:pPr>
          </w:p>
        </w:tc>
      </w:tr>
      <w:tr w:rsidR="008B12B4" w:rsidRPr="00012363" w14:paraId="56686C1B" w14:textId="77777777" w:rsidTr="008B12B4">
        <w:trPr>
          <w:trHeight w:val="1008"/>
        </w:trPr>
        <w:tc>
          <w:tcPr>
            <w:tcW w:w="6712" w:type="dxa"/>
            <w:tcBorders>
              <w:top w:val="single" w:sz="5" w:space="0" w:color="000000"/>
              <w:left w:val="single" w:sz="5" w:space="0" w:color="000000"/>
              <w:bottom w:val="single" w:sz="5" w:space="0" w:color="000000"/>
              <w:right w:val="single" w:sz="5" w:space="0" w:color="000000"/>
            </w:tcBorders>
            <w:vAlign w:val="center"/>
          </w:tcPr>
          <w:p w14:paraId="5D8320A0" w14:textId="77777777" w:rsidR="008B12B4" w:rsidRPr="004866A3" w:rsidRDefault="008B12B4" w:rsidP="00522E4C">
            <w:pPr>
              <w:pStyle w:val="ListParagraph"/>
              <w:numPr>
                <w:ilvl w:val="0"/>
                <w:numId w:val="40"/>
              </w:numPr>
              <w:tabs>
                <w:tab w:val="decimal" w:pos="216"/>
              </w:tabs>
              <w:rPr>
                <w:rFonts w:ascii="Arial" w:hAnsi="Arial" w:cs="Arial"/>
                <w:noProof/>
                <w:color w:val="800000"/>
                <w:sz w:val="24"/>
                <w:szCs w:val="24"/>
              </w:rPr>
            </w:pPr>
            <w:r w:rsidRPr="004866A3">
              <w:rPr>
                <w:rFonts w:ascii="Arial" w:hAnsi="Arial" w:cs="Arial"/>
                <w:noProof/>
                <w:color w:val="800000"/>
                <w:sz w:val="24"/>
                <w:szCs w:val="24"/>
              </w:rPr>
              <w:t>When a conversation with people from different countries fails, I ask all persons involved to explain their positions.</w:t>
            </w:r>
          </w:p>
        </w:tc>
        <w:tc>
          <w:tcPr>
            <w:tcW w:w="991" w:type="dxa"/>
            <w:tcBorders>
              <w:top w:val="single" w:sz="5" w:space="0" w:color="000000"/>
              <w:left w:val="single" w:sz="5" w:space="0" w:color="000000"/>
              <w:bottom w:val="single" w:sz="5" w:space="0" w:color="000000"/>
              <w:right w:val="single" w:sz="5" w:space="0" w:color="000000"/>
            </w:tcBorders>
            <w:vAlign w:val="center"/>
          </w:tcPr>
          <w:p w14:paraId="0A877B9C" w14:textId="77777777" w:rsidR="008B12B4" w:rsidRPr="00012363" w:rsidRDefault="008B12B4" w:rsidP="008B12B4">
            <w:pPr>
              <w:ind w:left="360"/>
              <w:rPr>
                <w:rFonts w:ascii="Arial" w:hAnsi="Arial" w:cs="Arial"/>
                <w:noProof/>
                <w:color w:val="800000"/>
                <w:sz w:val="24"/>
                <w:szCs w:val="24"/>
              </w:rPr>
            </w:pPr>
          </w:p>
        </w:tc>
        <w:tc>
          <w:tcPr>
            <w:tcW w:w="810" w:type="dxa"/>
            <w:tcBorders>
              <w:top w:val="single" w:sz="5" w:space="0" w:color="000000"/>
              <w:left w:val="single" w:sz="5" w:space="0" w:color="000000"/>
              <w:bottom w:val="single" w:sz="5" w:space="0" w:color="000000"/>
              <w:right w:val="single" w:sz="5" w:space="0" w:color="000000"/>
            </w:tcBorders>
            <w:vAlign w:val="center"/>
          </w:tcPr>
          <w:p w14:paraId="0A9DCF37" w14:textId="77777777" w:rsidR="008B12B4" w:rsidRPr="00012363" w:rsidRDefault="008B12B4" w:rsidP="008B12B4">
            <w:pPr>
              <w:ind w:left="360"/>
              <w:rPr>
                <w:rFonts w:ascii="Arial" w:hAnsi="Arial" w:cs="Arial"/>
                <w:noProof/>
                <w:color w:val="800000"/>
                <w:sz w:val="24"/>
                <w:szCs w:val="24"/>
              </w:rPr>
            </w:pPr>
          </w:p>
        </w:tc>
        <w:tc>
          <w:tcPr>
            <w:tcW w:w="1080" w:type="dxa"/>
            <w:tcBorders>
              <w:top w:val="single" w:sz="5" w:space="0" w:color="000000"/>
              <w:left w:val="single" w:sz="5" w:space="0" w:color="000000"/>
              <w:bottom w:val="single" w:sz="5" w:space="0" w:color="000000"/>
              <w:right w:val="single" w:sz="5" w:space="0" w:color="000000"/>
            </w:tcBorders>
            <w:vAlign w:val="center"/>
          </w:tcPr>
          <w:p w14:paraId="632325A7" w14:textId="77777777" w:rsidR="008B12B4" w:rsidRPr="00012363" w:rsidRDefault="008B12B4" w:rsidP="008B12B4">
            <w:pPr>
              <w:ind w:left="360"/>
              <w:rPr>
                <w:rFonts w:ascii="Arial" w:hAnsi="Arial" w:cs="Arial"/>
                <w:noProof/>
                <w:color w:val="800000"/>
                <w:sz w:val="24"/>
                <w:szCs w:val="24"/>
              </w:rPr>
            </w:pPr>
          </w:p>
        </w:tc>
      </w:tr>
      <w:tr w:rsidR="008B12B4" w:rsidRPr="00012363" w14:paraId="45F88A03" w14:textId="77777777" w:rsidTr="008B12B4">
        <w:trPr>
          <w:trHeight w:val="1008"/>
        </w:trPr>
        <w:tc>
          <w:tcPr>
            <w:tcW w:w="6712" w:type="dxa"/>
            <w:tcBorders>
              <w:top w:val="single" w:sz="5" w:space="0" w:color="000000"/>
              <w:left w:val="single" w:sz="5" w:space="0" w:color="000000"/>
              <w:bottom w:val="single" w:sz="5" w:space="0" w:color="000000"/>
              <w:right w:val="single" w:sz="5" w:space="0" w:color="000000"/>
            </w:tcBorders>
            <w:vAlign w:val="center"/>
          </w:tcPr>
          <w:p w14:paraId="7F082BFC" w14:textId="77777777" w:rsidR="008B12B4" w:rsidRPr="004866A3" w:rsidRDefault="008B12B4" w:rsidP="00522E4C">
            <w:pPr>
              <w:pStyle w:val="ListParagraph"/>
              <w:numPr>
                <w:ilvl w:val="0"/>
                <w:numId w:val="40"/>
              </w:numPr>
              <w:tabs>
                <w:tab w:val="decimal" w:pos="216"/>
              </w:tabs>
              <w:rPr>
                <w:rFonts w:ascii="Arial" w:hAnsi="Arial" w:cs="Arial"/>
                <w:noProof/>
                <w:color w:val="800000"/>
                <w:sz w:val="24"/>
                <w:szCs w:val="24"/>
              </w:rPr>
            </w:pPr>
            <w:r w:rsidRPr="004866A3">
              <w:rPr>
                <w:rFonts w:ascii="Arial" w:hAnsi="Arial" w:cs="Arial"/>
                <w:noProof/>
                <w:color w:val="800000"/>
                <w:sz w:val="24"/>
                <w:szCs w:val="24"/>
              </w:rPr>
              <w:t>When conversation partners use gestures and expressions that are unknown to me, I ignore them.</w:t>
            </w:r>
          </w:p>
        </w:tc>
        <w:tc>
          <w:tcPr>
            <w:tcW w:w="991" w:type="dxa"/>
            <w:tcBorders>
              <w:top w:val="single" w:sz="5" w:space="0" w:color="000000"/>
              <w:left w:val="single" w:sz="5" w:space="0" w:color="000000"/>
              <w:bottom w:val="single" w:sz="5" w:space="0" w:color="000000"/>
              <w:right w:val="single" w:sz="5" w:space="0" w:color="000000"/>
            </w:tcBorders>
            <w:vAlign w:val="center"/>
          </w:tcPr>
          <w:p w14:paraId="778C5D20" w14:textId="77777777" w:rsidR="008B12B4" w:rsidRPr="00012363" w:rsidRDefault="008B12B4" w:rsidP="008B12B4">
            <w:pPr>
              <w:ind w:left="360"/>
              <w:rPr>
                <w:rFonts w:ascii="Arial" w:hAnsi="Arial" w:cs="Arial"/>
                <w:noProof/>
                <w:color w:val="800000"/>
                <w:sz w:val="24"/>
                <w:szCs w:val="24"/>
              </w:rPr>
            </w:pPr>
          </w:p>
        </w:tc>
        <w:tc>
          <w:tcPr>
            <w:tcW w:w="810" w:type="dxa"/>
            <w:tcBorders>
              <w:top w:val="single" w:sz="5" w:space="0" w:color="000000"/>
              <w:left w:val="single" w:sz="5" w:space="0" w:color="000000"/>
              <w:bottom w:val="single" w:sz="5" w:space="0" w:color="000000"/>
              <w:right w:val="single" w:sz="5" w:space="0" w:color="000000"/>
            </w:tcBorders>
            <w:vAlign w:val="center"/>
          </w:tcPr>
          <w:p w14:paraId="5EDD9B1F" w14:textId="77777777" w:rsidR="008B12B4" w:rsidRPr="00012363" w:rsidRDefault="008B12B4" w:rsidP="008B12B4">
            <w:pPr>
              <w:ind w:left="360"/>
              <w:rPr>
                <w:rFonts w:ascii="Arial" w:hAnsi="Arial" w:cs="Arial"/>
                <w:noProof/>
                <w:color w:val="800000"/>
                <w:sz w:val="24"/>
                <w:szCs w:val="24"/>
              </w:rPr>
            </w:pPr>
          </w:p>
        </w:tc>
        <w:tc>
          <w:tcPr>
            <w:tcW w:w="1080" w:type="dxa"/>
            <w:tcBorders>
              <w:top w:val="single" w:sz="5" w:space="0" w:color="000000"/>
              <w:left w:val="single" w:sz="5" w:space="0" w:color="000000"/>
              <w:bottom w:val="single" w:sz="5" w:space="0" w:color="000000"/>
              <w:right w:val="single" w:sz="5" w:space="0" w:color="000000"/>
            </w:tcBorders>
            <w:vAlign w:val="center"/>
          </w:tcPr>
          <w:p w14:paraId="7694CFE5" w14:textId="77777777" w:rsidR="008B12B4" w:rsidRPr="00012363" w:rsidRDefault="008B12B4" w:rsidP="008B12B4">
            <w:pPr>
              <w:ind w:left="360"/>
              <w:rPr>
                <w:rFonts w:ascii="Arial" w:hAnsi="Arial" w:cs="Arial"/>
                <w:noProof/>
                <w:color w:val="800000"/>
                <w:sz w:val="24"/>
                <w:szCs w:val="24"/>
              </w:rPr>
            </w:pPr>
          </w:p>
        </w:tc>
      </w:tr>
      <w:tr w:rsidR="008B12B4" w:rsidRPr="00012363" w14:paraId="6712CF02" w14:textId="77777777" w:rsidTr="008B12B4">
        <w:trPr>
          <w:trHeight w:val="1008"/>
        </w:trPr>
        <w:tc>
          <w:tcPr>
            <w:tcW w:w="6712" w:type="dxa"/>
            <w:tcBorders>
              <w:top w:val="single" w:sz="5" w:space="0" w:color="000000"/>
              <w:left w:val="single" w:sz="5" w:space="0" w:color="000000"/>
              <w:bottom w:val="single" w:sz="5" w:space="0" w:color="000000"/>
              <w:right w:val="single" w:sz="5" w:space="0" w:color="000000"/>
            </w:tcBorders>
            <w:vAlign w:val="center"/>
          </w:tcPr>
          <w:p w14:paraId="6AD37ED0" w14:textId="77777777" w:rsidR="008B12B4" w:rsidRPr="004866A3" w:rsidRDefault="008B12B4" w:rsidP="00522E4C">
            <w:pPr>
              <w:pStyle w:val="ListParagraph"/>
              <w:numPr>
                <w:ilvl w:val="0"/>
                <w:numId w:val="40"/>
              </w:numPr>
              <w:tabs>
                <w:tab w:val="decimal" w:pos="216"/>
              </w:tabs>
              <w:rPr>
                <w:rFonts w:ascii="Arial" w:hAnsi="Arial" w:cs="Arial"/>
                <w:noProof/>
                <w:color w:val="800000"/>
                <w:sz w:val="24"/>
                <w:szCs w:val="24"/>
              </w:rPr>
            </w:pPr>
            <w:r w:rsidRPr="004866A3">
              <w:rPr>
                <w:rFonts w:ascii="Arial" w:hAnsi="Arial" w:cs="Arial"/>
                <w:noProof/>
                <w:color w:val="800000"/>
                <w:sz w:val="24"/>
                <w:szCs w:val="24"/>
              </w:rPr>
              <w:t>When talking to other people I always watch their body language.</w:t>
            </w:r>
          </w:p>
        </w:tc>
        <w:tc>
          <w:tcPr>
            <w:tcW w:w="991" w:type="dxa"/>
            <w:tcBorders>
              <w:top w:val="single" w:sz="5" w:space="0" w:color="000000"/>
              <w:left w:val="single" w:sz="5" w:space="0" w:color="000000"/>
              <w:bottom w:val="single" w:sz="5" w:space="0" w:color="000000"/>
              <w:right w:val="single" w:sz="5" w:space="0" w:color="000000"/>
            </w:tcBorders>
            <w:vAlign w:val="center"/>
          </w:tcPr>
          <w:p w14:paraId="4EB4D6B7" w14:textId="77777777" w:rsidR="008B12B4" w:rsidRPr="00012363" w:rsidRDefault="008B12B4" w:rsidP="008B12B4">
            <w:pPr>
              <w:ind w:left="360"/>
              <w:rPr>
                <w:rFonts w:ascii="Arial" w:hAnsi="Arial" w:cs="Arial"/>
                <w:noProof/>
                <w:color w:val="800000"/>
                <w:sz w:val="24"/>
                <w:szCs w:val="24"/>
              </w:rPr>
            </w:pPr>
          </w:p>
        </w:tc>
        <w:tc>
          <w:tcPr>
            <w:tcW w:w="810" w:type="dxa"/>
            <w:tcBorders>
              <w:top w:val="single" w:sz="5" w:space="0" w:color="000000"/>
              <w:left w:val="single" w:sz="5" w:space="0" w:color="000000"/>
              <w:bottom w:val="single" w:sz="5" w:space="0" w:color="000000"/>
              <w:right w:val="single" w:sz="5" w:space="0" w:color="000000"/>
            </w:tcBorders>
            <w:vAlign w:val="center"/>
          </w:tcPr>
          <w:p w14:paraId="0A9E0CB7" w14:textId="77777777" w:rsidR="008B12B4" w:rsidRPr="00012363" w:rsidRDefault="008B12B4" w:rsidP="008B12B4">
            <w:pPr>
              <w:ind w:left="360"/>
              <w:rPr>
                <w:rFonts w:ascii="Arial" w:hAnsi="Arial" w:cs="Arial"/>
                <w:noProof/>
                <w:color w:val="800000"/>
                <w:sz w:val="24"/>
                <w:szCs w:val="24"/>
              </w:rPr>
            </w:pPr>
          </w:p>
        </w:tc>
        <w:tc>
          <w:tcPr>
            <w:tcW w:w="1080" w:type="dxa"/>
            <w:tcBorders>
              <w:top w:val="single" w:sz="5" w:space="0" w:color="000000"/>
              <w:left w:val="single" w:sz="5" w:space="0" w:color="000000"/>
              <w:bottom w:val="single" w:sz="5" w:space="0" w:color="000000"/>
              <w:right w:val="single" w:sz="5" w:space="0" w:color="000000"/>
            </w:tcBorders>
            <w:vAlign w:val="center"/>
          </w:tcPr>
          <w:p w14:paraId="6C5A80F9" w14:textId="77777777" w:rsidR="008B12B4" w:rsidRPr="00012363" w:rsidRDefault="008B12B4" w:rsidP="008B12B4">
            <w:pPr>
              <w:ind w:left="360"/>
              <w:rPr>
                <w:rFonts w:ascii="Arial" w:hAnsi="Arial" w:cs="Arial"/>
                <w:noProof/>
                <w:color w:val="800000"/>
                <w:sz w:val="24"/>
                <w:szCs w:val="24"/>
              </w:rPr>
            </w:pPr>
          </w:p>
        </w:tc>
      </w:tr>
      <w:tr w:rsidR="008B12B4" w:rsidRPr="00012363" w14:paraId="24B854E4" w14:textId="77777777" w:rsidTr="008B12B4">
        <w:trPr>
          <w:trHeight w:val="1008"/>
        </w:trPr>
        <w:tc>
          <w:tcPr>
            <w:tcW w:w="6712" w:type="dxa"/>
            <w:tcBorders>
              <w:top w:val="single" w:sz="5" w:space="0" w:color="000000"/>
              <w:left w:val="single" w:sz="5" w:space="0" w:color="000000"/>
              <w:bottom w:val="single" w:sz="5" w:space="0" w:color="000000"/>
              <w:right w:val="single" w:sz="5" w:space="0" w:color="000000"/>
            </w:tcBorders>
            <w:vAlign w:val="center"/>
          </w:tcPr>
          <w:p w14:paraId="579C77FC" w14:textId="77777777" w:rsidR="008B12B4" w:rsidRPr="004866A3" w:rsidRDefault="008B12B4" w:rsidP="00522E4C">
            <w:pPr>
              <w:pStyle w:val="ListParagraph"/>
              <w:numPr>
                <w:ilvl w:val="0"/>
                <w:numId w:val="40"/>
              </w:numPr>
              <w:tabs>
                <w:tab w:val="decimal" w:pos="216"/>
              </w:tabs>
              <w:rPr>
                <w:rFonts w:ascii="Arial" w:hAnsi="Arial" w:cs="Arial"/>
                <w:noProof/>
                <w:color w:val="800000"/>
                <w:sz w:val="24"/>
                <w:szCs w:val="24"/>
              </w:rPr>
            </w:pPr>
            <w:r w:rsidRPr="004866A3">
              <w:rPr>
                <w:rFonts w:ascii="Arial" w:hAnsi="Arial" w:cs="Arial"/>
                <w:noProof/>
                <w:color w:val="800000"/>
                <w:sz w:val="24"/>
                <w:szCs w:val="24"/>
              </w:rPr>
              <w:t>In conversations with speakers of other languages I avoid unclear or ambiguous words.</w:t>
            </w:r>
          </w:p>
        </w:tc>
        <w:tc>
          <w:tcPr>
            <w:tcW w:w="991" w:type="dxa"/>
            <w:tcBorders>
              <w:top w:val="single" w:sz="5" w:space="0" w:color="000000"/>
              <w:left w:val="single" w:sz="5" w:space="0" w:color="000000"/>
              <w:bottom w:val="single" w:sz="5" w:space="0" w:color="000000"/>
              <w:right w:val="single" w:sz="5" w:space="0" w:color="000000"/>
            </w:tcBorders>
            <w:vAlign w:val="center"/>
          </w:tcPr>
          <w:p w14:paraId="28B3ECD8" w14:textId="77777777" w:rsidR="008B12B4" w:rsidRPr="00012363" w:rsidRDefault="008B12B4" w:rsidP="008B12B4">
            <w:pPr>
              <w:ind w:left="360"/>
              <w:rPr>
                <w:rFonts w:ascii="Arial" w:hAnsi="Arial" w:cs="Arial"/>
                <w:noProof/>
                <w:color w:val="800000"/>
                <w:sz w:val="24"/>
                <w:szCs w:val="24"/>
              </w:rPr>
            </w:pPr>
          </w:p>
        </w:tc>
        <w:tc>
          <w:tcPr>
            <w:tcW w:w="810" w:type="dxa"/>
            <w:tcBorders>
              <w:top w:val="single" w:sz="5" w:space="0" w:color="000000"/>
              <w:left w:val="single" w:sz="5" w:space="0" w:color="000000"/>
              <w:bottom w:val="single" w:sz="5" w:space="0" w:color="000000"/>
              <w:right w:val="single" w:sz="5" w:space="0" w:color="000000"/>
            </w:tcBorders>
            <w:vAlign w:val="center"/>
          </w:tcPr>
          <w:p w14:paraId="1991DC55" w14:textId="77777777" w:rsidR="008B12B4" w:rsidRPr="00012363" w:rsidRDefault="008B12B4" w:rsidP="008B12B4">
            <w:pPr>
              <w:ind w:left="360"/>
              <w:rPr>
                <w:rFonts w:ascii="Arial" w:hAnsi="Arial" w:cs="Arial"/>
                <w:noProof/>
                <w:color w:val="800000"/>
                <w:sz w:val="24"/>
                <w:szCs w:val="24"/>
              </w:rPr>
            </w:pPr>
          </w:p>
        </w:tc>
        <w:tc>
          <w:tcPr>
            <w:tcW w:w="1080" w:type="dxa"/>
            <w:tcBorders>
              <w:top w:val="single" w:sz="5" w:space="0" w:color="000000"/>
              <w:left w:val="single" w:sz="5" w:space="0" w:color="000000"/>
              <w:bottom w:val="single" w:sz="5" w:space="0" w:color="000000"/>
              <w:right w:val="single" w:sz="5" w:space="0" w:color="000000"/>
            </w:tcBorders>
            <w:vAlign w:val="center"/>
          </w:tcPr>
          <w:p w14:paraId="0BBE75C2" w14:textId="77777777" w:rsidR="008B12B4" w:rsidRPr="00012363" w:rsidRDefault="008B12B4" w:rsidP="008B12B4">
            <w:pPr>
              <w:ind w:left="360"/>
              <w:rPr>
                <w:rFonts w:ascii="Arial" w:hAnsi="Arial" w:cs="Arial"/>
                <w:noProof/>
                <w:color w:val="800000"/>
                <w:sz w:val="24"/>
                <w:szCs w:val="24"/>
              </w:rPr>
            </w:pPr>
          </w:p>
        </w:tc>
      </w:tr>
    </w:tbl>
    <w:p w14:paraId="2540ACEB" w14:textId="77777777" w:rsidR="00D3282A" w:rsidRPr="00E070E1" w:rsidRDefault="00D3282A" w:rsidP="00D3282A">
      <w:pPr>
        <w:shd w:val="clear" w:color="auto" w:fill="C2D69B" w:themeFill="accent3" w:themeFillTint="99"/>
        <w:spacing w:line="240" w:lineRule="auto"/>
        <w:jc w:val="both"/>
        <w:rPr>
          <w:rFonts w:ascii="Arial" w:hAnsi="Arial" w:cs="Arial"/>
          <w:noProof/>
          <w:color w:val="800000"/>
          <w:sz w:val="24"/>
          <w:szCs w:val="24"/>
        </w:rPr>
      </w:pPr>
    </w:p>
    <w:p w14:paraId="3D367E4D" w14:textId="34707104" w:rsidR="00D3282A" w:rsidRPr="00DE3C78" w:rsidRDefault="00D3282A" w:rsidP="00D3282A">
      <w:pPr>
        <w:shd w:val="clear" w:color="auto" w:fill="C2D69B" w:themeFill="accent3" w:themeFillTint="99"/>
        <w:spacing w:line="360" w:lineRule="auto"/>
        <w:jc w:val="both"/>
        <w:rPr>
          <w:rFonts w:ascii="Arial" w:hAnsi="Arial" w:cs="Arial"/>
          <w:b/>
          <w:noProof/>
          <w:color w:val="800000"/>
          <w:sz w:val="24"/>
          <w:szCs w:val="24"/>
        </w:rPr>
      </w:pPr>
    </w:p>
    <w:p w14:paraId="6E981C06" w14:textId="77777777" w:rsidR="00D3282A" w:rsidRDefault="00D3282A" w:rsidP="00D3282A">
      <w:pPr>
        <w:shd w:val="clear" w:color="auto" w:fill="C2D69B" w:themeFill="accent3" w:themeFillTint="99"/>
        <w:spacing w:line="360" w:lineRule="auto"/>
        <w:jc w:val="both"/>
        <w:rPr>
          <w:rFonts w:ascii="Arial" w:hAnsi="Arial" w:cs="Arial"/>
          <w:b/>
          <w:noProof/>
          <w:color w:val="800000"/>
          <w:sz w:val="24"/>
          <w:szCs w:val="24"/>
        </w:rPr>
      </w:pPr>
    </w:p>
    <w:p w14:paraId="71546980" w14:textId="77777777" w:rsidR="008B12B4" w:rsidRPr="004866A3" w:rsidRDefault="008B12B4" w:rsidP="00813D03">
      <w:pPr>
        <w:pStyle w:val="Heading3"/>
      </w:pPr>
      <w:bookmarkStart w:id="134" w:name="_Toc150821446"/>
      <w:r w:rsidRPr="004866A3">
        <w:t>Intercultural Questionnaire</w:t>
      </w:r>
      <w:bookmarkEnd w:id="134"/>
    </w:p>
    <w:p w14:paraId="4E6051C1" w14:textId="77777777" w:rsidR="008B12B4" w:rsidRPr="00072B08" w:rsidRDefault="008B12B4" w:rsidP="008B12B4">
      <w:pPr>
        <w:shd w:val="clear" w:color="auto" w:fill="C2D69B" w:themeFill="accent3" w:themeFillTint="99"/>
        <w:rPr>
          <w:rFonts w:ascii="Arial" w:hAnsi="Arial" w:cs="Arial"/>
          <w:i/>
          <w:noProof/>
          <w:color w:val="800000"/>
          <w:sz w:val="24"/>
          <w:szCs w:val="24"/>
        </w:rPr>
      </w:pPr>
      <w:r w:rsidRPr="00072B08">
        <w:rPr>
          <w:rFonts w:ascii="Arial" w:hAnsi="Arial" w:cs="Arial"/>
          <w:noProof/>
          <w:color w:val="800000"/>
          <w:sz w:val="24"/>
          <w:szCs w:val="24"/>
        </w:rPr>
        <w:t>The following statements are related to work situations with colleagues from different cultural backgrounds.</w:t>
      </w:r>
    </w:p>
    <w:tbl>
      <w:tblPr>
        <w:tblW w:w="9463" w:type="dxa"/>
        <w:jc w:val="center"/>
        <w:tblLayout w:type="fixed"/>
        <w:tblCellMar>
          <w:left w:w="0" w:type="dxa"/>
          <w:right w:w="0" w:type="dxa"/>
        </w:tblCellMar>
        <w:tblLook w:val="04A0" w:firstRow="1" w:lastRow="0" w:firstColumn="1" w:lastColumn="0" w:noHBand="0" w:noVBand="1"/>
      </w:tblPr>
      <w:tblGrid>
        <w:gridCol w:w="6720"/>
        <w:gridCol w:w="1042"/>
        <w:gridCol w:w="709"/>
        <w:gridCol w:w="992"/>
      </w:tblGrid>
      <w:tr w:rsidR="008B12B4" w:rsidRPr="004866A3" w14:paraId="0B28C754" w14:textId="77777777" w:rsidTr="008B12B4">
        <w:trPr>
          <w:cantSplit/>
          <w:trHeight w:val="871"/>
          <w:jc w:val="center"/>
        </w:trPr>
        <w:tc>
          <w:tcPr>
            <w:tcW w:w="6720" w:type="dxa"/>
            <w:tcBorders>
              <w:top w:val="single" w:sz="5" w:space="0" w:color="000000"/>
              <w:left w:val="single" w:sz="5" w:space="0" w:color="000000"/>
              <w:bottom w:val="single" w:sz="5" w:space="0" w:color="000000"/>
              <w:right w:val="single" w:sz="5" w:space="0" w:color="000000"/>
            </w:tcBorders>
            <w:vAlign w:val="center"/>
          </w:tcPr>
          <w:p w14:paraId="602D3580" w14:textId="77777777" w:rsidR="008B12B4" w:rsidRPr="004866A3" w:rsidRDefault="008B12B4" w:rsidP="008B12B4">
            <w:pPr>
              <w:shd w:val="clear" w:color="auto" w:fill="C2D69B" w:themeFill="accent3" w:themeFillTint="99"/>
              <w:ind w:left="360"/>
              <w:rPr>
                <w:rFonts w:ascii="Arial" w:hAnsi="Arial" w:cs="Arial"/>
                <w:noProof/>
                <w:color w:val="800000"/>
                <w:sz w:val="24"/>
                <w:szCs w:val="24"/>
              </w:rPr>
            </w:pPr>
            <w:r w:rsidRPr="004866A3">
              <w:rPr>
                <w:rFonts w:ascii="Arial" w:hAnsi="Arial" w:cs="Arial"/>
                <w:noProof/>
                <w:color w:val="800000"/>
                <w:sz w:val="24"/>
                <w:szCs w:val="24"/>
              </w:rPr>
              <w:t>Questions</w:t>
            </w:r>
          </w:p>
        </w:tc>
        <w:tc>
          <w:tcPr>
            <w:tcW w:w="1042" w:type="dxa"/>
            <w:tcBorders>
              <w:top w:val="single" w:sz="5" w:space="0" w:color="000000"/>
              <w:left w:val="single" w:sz="5" w:space="0" w:color="000000"/>
              <w:bottom w:val="single" w:sz="5" w:space="0" w:color="000000"/>
              <w:right w:val="single" w:sz="5" w:space="0" w:color="000000"/>
            </w:tcBorders>
            <w:vAlign w:val="center"/>
          </w:tcPr>
          <w:p w14:paraId="416A47EA" w14:textId="77777777" w:rsidR="008B12B4" w:rsidRPr="004866A3" w:rsidRDefault="008B12B4" w:rsidP="008B12B4">
            <w:pPr>
              <w:shd w:val="clear" w:color="auto" w:fill="C2D69B" w:themeFill="accent3" w:themeFillTint="99"/>
              <w:spacing w:after="0" w:line="276" w:lineRule="auto"/>
              <w:contextualSpacing/>
              <w:jc w:val="center"/>
              <w:rPr>
                <w:rFonts w:ascii="Arial" w:hAnsi="Arial" w:cs="Arial"/>
                <w:noProof/>
                <w:color w:val="800000"/>
                <w:sz w:val="20"/>
                <w:szCs w:val="20"/>
              </w:rPr>
            </w:pPr>
            <w:r w:rsidRPr="004866A3">
              <w:rPr>
                <w:rFonts w:ascii="Arial" w:hAnsi="Arial" w:cs="Arial"/>
                <w:noProof/>
                <w:color w:val="800000"/>
                <w:sz w:val="20"/>
                <w:szCs w:val="20"/>
              </w:rPr>
              <w:t>not</w:t>
            </w:r>
          </w:p>
          <w:p w14:paraId="2555C2BD" w14:textId="77777777" w:rsidR="008B12B4" w:rsidRPr="004866A3" w:rsidRDefault="008B12B4" w:rsidP="008B12B4">
            <w:pPr>
              <w:shd w:val="clear" w:color="auto" w:fill="C2D69B" w:themeFill="accent3" w:themeFillTint="99"/>
              <w:spacing w:after="0" w:line="276" w:lineRule="auto"/>
              <w:contextualSpacing/>
              <w:jc w:val="center"/>
              <w:rPr>
                <w:rFonts w:ascii="Arial" w:hAnsi="Arial" w:cs="Arial"/>
                <w:noProof/>
                <w:color w:val="800000"/>
                <w:sz w:val="20"/>
                <w:szCs w:val="20"/>
              </w:rPr>
            </w:pPr>
            <w:r w:rsidRPr="004866A3">
              <w:rPr>
                <w:rFonts w:ascii="Arial" w:hAnsi="Arial" w:cs="Arial"/>
                <w:noProof/>
                <w:color w:val="800000"/>
                <w:sz w:val="20"/>
                <w:szCs w:val="20"/>
              </w:rPr>
              <w:t>applicable</w:t>
            </w:r>
          </w:p>
        </w:tc>
        <w:tc>
          <w:tcPr>
            <w:tcW w:w="709" w:type="dxa"/>
            <w:tcBorders>
              <w:top w:val="single" w:sz="5" w:space="0" w:color="000000"/>
              <w:left w:val="single" w:sz="5" w:space="0" w:color="000000"/>
              <w:bottom w:val="single" w:sz="5" w:space="0" w:color="000000"/>
              <w:right w:val="single" w:sz="5" w:space="0" w:color="000000"/>
            </w:tcBorders>
            <w:vAlign w:val="center"/>
          </w:tcPr>
          <w:p w14:paraId="661C8142" w14:textId="77777777" w:rsidR="008B12B4" w:rsidRPr="004866A3" w:rsidRDefault="008B12B4" w:rsidP="008B12B4">
            <w:pPr>
              <w:shd w:val="clear" w:color="auto" w:fill="C2D69B" w:themeFill="accent3" w:themeFillTint="99"/>
              <w:spacing w:after="0" w:line="276" w:lineRule="auto"/>
              <w:contextualSpacing/>
              <w:jc w:val="center"/>
              <w:rPr>
                <w:rFonts w:ascii="Arial" w:hAnsi="Arial" w:cs="Arial"/>
                <w:noProof/>
                <w:color w:val="800000"/>
                <w:sz w:val="20"/>
                <w:szCs w:val="20"/>
              </w:rPr>
            </w:pPr>
            <w:r w:rsidRPr="004866A3">
              <w:rPr>
                <w:rFonts w:ascii="Arial" w:hAnsi="Arial" w:cs="Arial"/>
                <w:noProof/>
                <w:color w:val="800000"/>
                <w:sz w:val="20"/>
                <w:szCs w:val="20"/>
              </w:rPr>
              <w:t>maybe</w:t>
            </w:r>
          </w:p>
        </w:tc>
        <w:tc>
          <w:tcPr>
            <w:tcW w:w="992" w:type="dxa"/>
            <w:tcBorders>
              <w:top w:val="single" w:sz="5" w:space="0" w:color="000000"/>
              <w:left w:val="single" w:sz="5" w:space="0" w:color="000000"/>
              <w:bottom w:val="single" w:sz="5" w:space="0" w:color="000000"/>
              <w:right w:val="single" w:sz="5" w:space="0" w:color="000000"/>
            </w:tcBorders>
            <w:vAlign w:val="center"/>
          </w:tcPr>
          <w:p w14:paraId="6E97AE72" w14:textId="77777777" w:rsidR="008B12B4" w:rsidRPr="004866A3" w:rsidRDefault="008B12B4" w:rsidP="008B12B4">
            <w:pPr>
              <w:shd w:val="clear" w:color="auto" w:fill="C2D69B" w:themeFill="accent3" w:themeFillTint="99"/>
              <w:spacing w:after="0" w:line="276" w:lineRule="auto"/>
              <w:contextualSpacing/>
              <w:jc w:val="center"/>
              <w:rPr>
                <w:rFonts w:ascii="Arial" w:hAnsi="Arial" w:cs="Arial"/>
                <w:noProof/>
                <w:color w:val="800000"/>
                <w:sz w:val="20"/>
                <w:szCs w:val="20"/>
              </w:rPr>
            </w:pPr>
            <w:r w:rsidRPr="004866A3">
              <w:rPr>
                <w:rFonts w:ascii="Arial" w:hAnsi="Arial" w:cs="Arial"/>
                <w:noProof/>
                <w:color w:val="800000"/>
                <w:sz w:val="20"/>
                <w:szCs w:val="20"/>
              </w:rPr>
              <w:t>fully</w:t>
            </w:r>
          </w:p>
          <w:p w14:paraId="4C0C33B7" w14:textId="77777777" w:rsidR="008B12B4" w:rsidRPr="004866A3" w:rsidRDefault="008B12B4" w:rsidP="008B12B4">
            <w:pPr>
              <w:shd w:val="clear" w:color="auto" w:fill="C2D69B" w:themeFill="accent3" w:themeFillTint="99"/>
              <w:spacing w:after="0" w:line="276" w:lineRule="auto"/>
              <w:contextualSpacing/>
              <w:jc w:val="center"/>
              <w:rPr>
                <w:rFonts w:ascii="Arial" w:hAnsi="Arial" w:cs="Arial"/>
                <w:noProof/>
                <w:color w:val="800000"/>
                <w:sz w:val="20"/>
                <w:szCs w:val="20"/>
              </w:rPr>
            </w:pPr>
            <w:r w:rsidRPr="004866A3">
              <w:rPr>
                <w:rFonts w:ascii="Arial" w:hAnsi="Arial" w:cs="Arial"/>
                <w:noProof/>
                <w:color w:val="800000"/>
                <w:sz w:val="20"/>
                <w:szCs w:val="20"/>
              </w:rPr>
              <w:t>applicable</w:t>
            </w:r>
          </w:p>
        </w:tc>
      </w:tr>
      <w:tr w:rsidR="008B12B4" w:rsidRPr="004866A3" w14:paraId="68B1597A" w14:textId="77777777" w:rsidTr="008B12B4">
        <w:trPr>
          <w:cantSplit/>
          <w:trHeight w:val="1278"/>
          <w:jc w:val="center"/>
        </w:trPr>
        <w:tc>
          <w:tcPr>
            <w:tcW w:w="6720" w:type="dxa"/>
            <w:tcBorders>
              <w:top w:val="single" w:sz="5" w:space="0" w:color="000000"/>
              <w:left w:val="single" w:sz="5" w:space="0" w:color="000000"/>
              <w:bottom w:val="single" w:sz="5" w:space="0" w:color="000000"/>
              <w:right w:val="single" w:sz="5" w:space="0" w:color="000000"/>
            </w:tcBorders>
            <w:vAlign w:val="center"/>
          </w:tcPr>
          <w:p w14:paraId="36739ECF" w14:textId="77777777" w:rsidR="008B12B4" w:rsidRPr="004866A3" w:rsidRDefault="008B12B4" w:rsidP="00522E4C">
            <w:pPr>
              <w:pStyle w:val="ListParagraph"/>
              <w:numPr>
                <w:ilvl w:val="0"/>
                <w:numId w:val="41"/>
              </w:numPr>
              <w:rPr>
                <w:rFonts w:ascii="Arial" w:hAnsi="Arial" w:cs="Arial"/>
                <w:noProof/>
                <w:color w:val="800000"/>
                <w:sz w:val="24"/>
                <w:szCs w:val="24"/>
              </w:rPr>
            </w:pPr>
            <w:r w:rsidRPr="004866A3">
              <w:rPr>
                <w:rFonts w:ascii="Arial" w:hAnsi="Arial" w:cs="Arial"/>
                <w:noProof/>
                <w:color w:val="800000"/>
                <w:sz w:val="24"/>
                <w:szCs w:val="24"/>
              </w:rPr>
              <w:t>I don’t have problems in suddenly changing to one of my other languages during a conversation.</w:t>
            </w:r>
          </w:p>
        </w:tc>
        <w:tc>
          <w:tcPr>
            <w:tcW w:w="1042" w:type="dxa"/>
            <w:tcBorders>
              <w:top w:val="single" w:sz="5" w:space="0" w:color="000000"/>
              <w:left w:val="single" w:sz="5" w:space="0" w:color="000000"/>
              <w:bottom w:val="single" w:sz="5" w:space="0" w:color="000000"/>
              <w:right w:val="single" w:sz="5" w:space="0" w:color="000000"/>
            </w:tcBorders>
            <w:vAlign w:val="center"/>
          </w:tcPr>
          <w:p w14:paraId="0CA03502" w14:textId="77777777" w:rsidR="008B12B4" w:rsidRPr="004866A3" w:rsidRDefault="008B12B4" w:rsidP="008B12B4">
            <w:pPr>
              <w:ind w:left="360"/>
              <w:rPr>
                <w:rFonts w:ascii="Arial" w:hAnsi="Arial" w:cs="Arial"/>
                <w:noProof/>
                <w:color w:val="800000"/>
                <w:sz w:val="24"/>
                <w:szCs w:val="24"/>
              </w:rPr>
            </w:pPr>
          </w:p>
        </w:tc>
        <w:tc>
          <w:tcPr>
            <w:tcW w:w="709" w:type="dxa"/>
            <w:tcBorders>
              <w:top w:val="single" w:sz="5" w:space="0" w:color="000000"/>
              <w:left w:val="single" w:sz="5" w:space="0" w:color="000000"/>
              <w:bottom w:val="single" w:sz="5" w:space="0" w:color="000000"/>
              <w:right w:val="single" w:sz="5" w:space="0" w:color="000000"/>
            </w:tcBorders>
            <w:vAlign w:val="center"/>
          </w:tcPr>
          <w:p w14:paraId="791E3DFA" w14:textId="77777777" w:rsidR="008B12B4" w:rsidRPr="004866A3" w:rsidRDefault="008B12B4" w:rsidP="008B12B4">
            <w:pPr>
              <w:ind w:left="360"/>
              <w:rPr>
                <w:rFonts w:ascii="Arial" w:hAnsi="Arial" w:cs="Arial"/>
                <w:noProof/>
                <w:color w:val="800000"/>
                <w:sz w:val="24"/>
                <w:szCs w:val="24"/>
              </w:rPr>
            </w:pPr>
          </w:p>
        </w:tc>
        <w:tc>
          <w:tcPr>
            <w:tcW w:w="992" w:type="dxa"/>
            <w:tcBorders>
              <w:top w:val="single" w:sz="5" w:space="0" w:color="000000"/>
              <w:left w:val="single" w:sz="5" w:space="0" w:color="000000"/>
              <w:bottom w:val="single" w:sz="5" w:space="0" w:color="000000"/>
              <w:right w:val="single" w:sz="5" w:space="0" w:color="000000"/>
            </w:tcBorders>
            <w:vAlign w:val="center"/>
          </w:tcPr>
          <w:p w14:paraId="183C9F20" w14:textId="77777777" w:rsidR="008B12B4" w:rsidRPr="004866A3" w:rsidRDefault="008B12B4" w:rsidP="008B12B4">
            <w:pPr>
              <w:ind w:left="360"/>
              <w:rPr>
                <w:rFonts w:ascii="Arial" w:hAnsi="Arial" w:cs="Arial"/>
                <w:noProof/>
                <w:color w:val="800000"/>
                <w:sz w:val="24"/>
                <w:szCs w:val="24"/>
              </w:rPr>
            </w:pPr>
          </w:p>
        </w:tc>
      </w:tr>
      <w:tr w:rsidR="008B12B4" w:rsidRPr="004866A3" w14:paraId="289533C7" w14:textId="77777777" w:rsidTr="008B12B4">
        <w:trPr>
          <w:cantSplit/>
          <w:trHeight w:val="1278"/>
          <w:jc w:val="center"/>
        </w:trPr>
        <w:tc>
          <w:tcPr>
            <w:tcW w:w="6720" w:type="dxa"/>
            <w:tcBorders>
              <w:top w:val="single" w:sz="5" w:space="0" w:color="000000"/>
              <w:left w:val="single" w:sz="5" w:space="0" w:color="000000"/>
              <w:bottom w:val="single" w:sz="5" w:space="0" w:color="000000"/>
              <w:right w:val="single" w:sz="5" w:space="0" w:color="000000"/>
            </w:tcBorders>
            <w:vAlign w:val="center"/>
          </w:tcPr>
          <w:p w14:paraId="76C288C4" w14:textId="77777777" w:rsidR="008B12B4" w:rsidRPr="004866A3" w:rsidRDefault="008B12B4" w:rsidP="00522E4C">
            <w:pPr>
              <w:pStyle w:val="ListParagraph"/>
              <w:numPr>
                <w:ilvl w:val="0"/>
                <w:numId w:val="41"/>
              </w:numPr>
              <w:rPr>
                <w:rFonts w:ascii="Arial" w:hAnsi="Arial" w:cs="Arial"/>
                <w:noProof/>
                <w:color w:val="800000"/>
                <w:sz w:val="24"/>
                <w:szCs w:val="24"/>
              </w:rPr>
            </w:pPr>
            <w:r w:rsidRPr="004866A3">
              <w:rPr>
                <w:rFonts w:ascii="Arial" w:hAnsi="Arial" w:cs="Arial"/>
                <w:noProof/>
                <w:color w:val="800000"/>
                <w:sz w:val="24"/>
                <w:szCs w:val="24"/>
              </w:rPr>
              <w:t>I always follow the rules of my own culture if I am not sure of how to behave properly when dealing with people from other cultures.</w:t>
            </w:r>
          </w:p>
        </w:tc>
        <w:tc>
          <w:tcPr>
            <w:tcW w:w="1042" w:type="dxa"/>
            <w:tcBorders>
              <w:top w:val="single" w:sz="5" w:space="0" w:color="000000"/>
              <w:left w:val="single" w:sz="5" w:space="0" w:color="000000"/>
              <w:bottom w:val="single" w:sz="5" w:space="0" w:color="000000"/>
              <w:right w:val="single" w:sz="5" w:space="0" w:color="000000"/>
            </w:tcBorders>
            <w:vAlign w:val="center"/>
          </w:tcPr>
          <w:p w14:paraId="2005B32D" w14:textId="77777777" w:rsidR="008B12B4" w:rsidRPr="004866A3" w:rsidRDefault="008B12B4" w:rsidP="008B12B4">
            <w:pPr>
              <w:ind w:left="360"/>
              <w:rPr>
                <w:rFonts w:ascii="Arial" w:hAnsi="Arial" w:cs="Arial"/>
                <w:noProof/>
                <w:color w:val="800000"/>
                <w:sz w:val="24"/>
                <w:szCs w:val="24"/>
              </w:rPr>
            </w:pPr>
          </w:p>
        </w:tc>
        <w:tc>
          <w:tcPr>
            <w:tcW w:w="709" w:type="dxa"/>
            <w:tcBorders>
              <w:top w:val="single" w:sz="5" w:space="0" w:color="000000"/>
              <w:left w:val="single" w:sz="5" w:space="0" w:color="000000"/>
              <w:bottom w:val="single" w:sz="5" w:space="0" w:color="000000"/>
              <w:right w:val="single" w:sz="5" w:space="0" w:color="000000"/>
            </w:tcBorders>
            <w:vAlign w:val="center"/>
          </w:tcPr>
          <w:p w14:paraId="15B79573" w14:textId="77777777" w:rsidR="008B12B4" w:rsidRPr="004866A3" w:rsidRDefault="008B12B4" w:rsidP="008B12B4">
            <w:pPr>
              <w:ind w:left="360"/>
              <w:rPr>
                <w:rFonts w:ascii="Arial" w:hAnsi="Arial" w:cs="Arial"/>
                <w:noProof/>
                <w:color w:val="800000"/>
                <w:sz w:val="24"/>
                <w:szCs w:val="24"/>
              </w:rPr>
            </w:pPr>
          </w:p>
        </w:tc>
        <w:tc>
          <w:tcPr>
            <w:tcW w:w="992" w:type="dxa"/>
            <w:tcBorders>
              <w:top w:val="single" w:sz="5" w:space="0" w:color="000000"/>
              <w:left w:val="single" w:sz="5" w:space="0" w:color="000000"/>
              <w:bottom w:val="single" w:sz="5" w:space="0" w:color="000000"/>
              <w:right w:val="single" w:sz="5" w:space="0" w:color="000000"/>
            </w:tcBorders>
            <w:vAlign w:val="center"/>
          </w:tcPr>
          <w:p w14:paraId="3EED16EC" w14:textId="77777777" w:rsidR="008B12B4" w:rsidRPr="004866A3" w:rsidRDefault="008B12B4" w:rsidP="008B12B4">
            <w:pPr>
              <w:ind w:left="360"/>
              <w:rPr>
                <w:rFonts w:ascii="Arial" w:hAnsi="Arial" w:cs="Arial"/>
                <w:noProof/>
                <w:color w:val="800000"/>
                <w:sz w:val="24"/>
                <w:szCs w:val="24"/>
              </w:rPr>
            </w:pPr>
          </w:p>
        </w:tc>
      </w:tr>
      <w:tr w:rsidR="008B12B4" w:rsidRPr="004866A3" w14:paraId="6470A63B" w14:textId="77777777" w:rsidTr="008B12B4">
        <w:trPr>
          <w:cantSplit/>
          <w:trHeight w:val="1278"/>
          <w:jc w:val="center"/>
        </w:trPr>
        <w:tc>
          <w:tcPr>
            <w:tcW w:w="6720" w:type="dxa"/>
            <w:tcBorders>
              <w:top w:val="single" w:sz="5" w:space="0" w:color="000000"/>
              <w:left w:val="single" w:sz="5" w:space="0" w:color="000000"/>
              <w:bottom w:val="single" w:sz="5" w:space="0" w:color="000000"/>
              <w:right w:val="single" w:sz="5" w:space="0" w:color="000000"/>
            </w:tcBorders>
            <w:vAlign w:val="center"/>
          </w:tcPr>
          <w:p w14:paraId="7EF01D2D" w14:textId="77777777" w:rsidR="008B12B4" w:rsidRPr="004866A3" w:rsidRDefault="008B12B4" w:rsidP="00522E4C">
            <w:pPr>
              <w:pStyle w:val="ListParagraph"/>
              <w:numPr>
                <w:ilvl w:val="0"/>
                <w:numId w:val="41"/>
              </w:numPr>
              <w:rPr>
                <w:rFonts w:ascii="Arial" w:hAnsi="Arial" w:cs="Arial"/>
                <w:noProof/>
                <w:color w:val="800000"/>
                <w:sz w:val="24"/>
                <w:szCs w:val="24"/>
              </w:rPr>
            </w:pPr>
            <w:r w:rsidRPr="004866A3">
              <w:rPr>
                <w:rFonts w:ascii="Arial" w:hAnsi="Arial" w:cs="Arial"/>
                <w:noProof/>
                <w:color w:val="800000"/>
                <w:sz w:val="24"/>
                <w:szCs w:val="24"/>
              </w:rPr>
              <w:t>When colleagues from other cultures in my work group come to work later and/or take longer breaks, I adopt their work habits.</w:t>
            </w:r>
          </w:p>
        </w:tc>
        <w:tc>
          <w:tcPr>
            <w:tcW w:w="1042" w:type="dxa"/>
            <w:tcBorders>
              <w:top w:val="single" w:sz="5" w:space="0" w:color="000000"/>
              <w:left w:val="single" w:sz="5" w:space="0" w:color="000000"/>
              <w:bottom w:val="single" w:sz="5" w:space="0" w:color="000000"/>
              <w:right w:val="single" w:sz="5" w:space="0" w:color="000000"/>
            </w:tcBorders>
            <w:vAlign w:val="center"/>
          </w:tcPr>
          <w:p w14:paraId="5C9C36EA" w14:textId="77777777" w:rsidR="008B12B4" w:rsidRPr="004866A3" w:rsidRDefault="008B12B4" w:rsidP="008B12B4">
            <w:pPr>
              <w:ind w:left="360"/>
              <w:rPr>
                <w:rFonts w:ascii="Arial" w:hAnsi="Arial" w:cs="Arial"/>
                <w:noProof/>
                <w:color w:val="800000"/>
                <w:sz w:val="24"/>
                <w:szCs w:val="24"/>
              </w:rPr>
            </w:pPr>
          </w:p>
        </w:tc>
        <w:tc>
          <w:tcPr>
            <w:tcW w:w="709" w:type="dxa"/>
            <w:tcBorders>
              <w:top w:val="single" w:sz="5" w:space="0" w:color="000000"/>
              <w:left w:val="single" w:sz="5" w:space="0" w:color="000000"/>
              <w:bottom w:val="single" w:sz="5" w:space="0" w:color="000000"/>
              <w:right w:val="single" w:sz="5" w:space="0" w:color="000000"/>
            </w:tcBorders>
            <w:vAlign w:val="center"/>
          </w:tcPr>
          <w:p w14:paraId="6FF39AAD" w14:textId="77777777" w:rsidR="008B12B4" w:rsidRPr="004866A3" w:rsidRDefault="008B12B4" w:rsidP="008B12B4">
            <w:pPr>
              <w:ind w:left="360"/>
              <w:rPr>
                <w:rFonts w:ascii="Arial" w:hAnsi="Arial" w:cs="Arial"/>
                <w:noProof/>
                <w:color w:val="800000"/>
                <w:sz w:val="24"/>
                <w:szCs w:val="24"/>
              </w:rPr>
            </w:pPr>
          </w:p>
        </w:tc>
        <w:tc>
          <w:tcPr>
            <w:tcW w:w="992" w:type="dxa"/>
            <w:tcBorders>
              <w:top w:val="single" w:sz="5" w:space="0" w:color="000000"/>
              <w:left w:val="single" w:sz="5" w:space="0" w:color="000000"/>
              <w:bottom w:val="single" w:sz="5" w:space="0" w:color="000000"/>
              <w:right w:val="single" w:sz="5" w:space="0" w:color="000000"/>
            </w:tcBorders>
            <w:vAlign w:val="center"/>
          </w:tcPr>
          <w:p w14:paraId="6F81DFB9" w14:textId="77777777" w:rsidR="008B12B4" w:rsidRPr="004866A3" w:rsidRDefault="008B12B4" w:rsidP="008B12B4">
            <w:pPr>
              <w:ind w:left="360"/>
              <w:rPr>
                <w:rFonts w:ascii="Arial" w:hAnsi="Arial" w:cs="Arial"/>
                <w:noProof/>
                <w:color w:val="800000"/>
                <w:sz w:val="24"/>
                <w:szCs w:val="24"/>
              </w:rPr>
            </w:pPr>
          </w:p>
        </w:tc>
      </w:tr>
      <w:tr w:rsidR="008B12B4" w:rsidRPr="004866A3" w14:paraId="2CD8F947" w14:textId="77777777" w:rsidTr="008B12B4">
        <w:trPr>
          <w:cantSplit/>
          <w:trHeight w:val="1278"/>
          <w:jc w:val="center"/>
        </w:trPr>
        <w:tc>
          <w:tcPr>
            <w:tcW w:w="6720" w:type="dxa"/>
            <w:tcBorders>
              <w:top w:val="single" w:sz="5" w:space="0" w:color="000000"/>
              <w:left w:val="single" w:sz="5" w:space="0" w:color="000000"/>
              <w:bottom w:val="single" w:sz="5" w:space="0" w:color="000000"/>
              <w:right w:val="single" w:sz="5" w:space="0" w:color="000000"/>
            </w:tcBorders>
            <w:vAlign w:val="center"/>
          </w:tcPr>
          <w:p w14:paraId="50A6002C" w14:textId="77777777" w:rsidR="008B12B4" w:rsidRPr="004866A3" w:rsidRDefault="008B12B4" w:rsidP="00522E4C">
            <w:pPr>
              <w:pStyle w:val="ListParagraph"/>
              <w:numPr>
                <w:ilvl w:val="0"/>
                <w:numId w:val="41"/>
              </w:numPr>
              <w:rPr>
                <w:rFonts w:ascii="Arial" w:hAnsi="Arial" w:cs="Arial"/>
                <w:noProof/>
                <w:color w:val="800000"/>
                <w:sz w:val="24"/>
                <w:szCs w:val="24"/>
              </w:rPr>
            </w:pPr>
            <w:r w:rsidRPr="004866A3">
              <w:rPr>
                <w:rFonts w:ascii="Arial" w:hAnsi="Arial" w:cs="Arial"/>
                <w:noProof/>
                <w:color w:val="800000"/>
                <w:sz w:val="24"/>
                <w:szCs w:val="24"/>
              </w:rPr>
              <w:t>If I have behaved inappropriately towards a colleague from another culture, I think of how to compensate for it without further hurting him.</w:t>
            </w:r>
          </w:p>
        </w:tc>
        <w:tc>
          <w:tcPr>
            <w:tcW w:w="1042" w:type="dxa"/>
            <w:tcBorders>
              <w:top w:val="single" w:sz="5" w:space="0" w:color="000000"/>
              <w:left w:val="single" w:sz="5" w:space="0" w:color="000000"/>
              <w:bottom w:val="single" w:sz="5" w:space="0" w:color="000000"/>
              <w:right w:val="single" w:sz="5" w:space="0" w:color="000000"/>
            </w:tcBorders>
            <w:vAlign w:val="center"/>
          </w:tcPr>
          <w:p w14:paraId="0B61708E" w14:textId="77777777" w:rsidR="008B12B4" w:rsidRPr="004866A3" w:rsidRDefault="008B12B4" w:rsidP="008B12B4">
            <w:pPr>
              <w:ind w:left="360"/>
              <w:rPr>
                <w:rFonts w:ascii="Arial" w:hAnsi="Arial" w:cs="Arial"/>
                <w:noProof/>
                <w:color w:val="800000"/>
                <w:sz w:val="24"/>
                <w:szCs w:val="24"/>
              </w:rPr>
            </w:pPr>
          </w:p>
        </w:tc>
        <w:tc>
          <w:tcPr>
            <w:tcW w:w="709" w:type="dxa"/>
            <w:tcBorders>
              <w:top w:val="single" w:sz="5" w:space="0" w:color="000000"/>
              <w:left w:val="single" w:sz="5" w:space="0" w:color="000000"/>
              <w:bottom w:val="single" w:sz="5" w:space="0" w:color="000000"/>
              <w:right w:val="single" w:sz="5" w:space="0" w:color="000000"/>
            </w:tcBorders>
            <w:vAlign w:val="center"/>
          </w:tcPr>
          <w:p w14:paraId="34279F86" w14:textId="77777777" w:rsidR="008B12B4" w:rsidRPr="004866A3" w:rsidRDefault="008B12B4" w:rsidP="008B12B4">
            <w:pPr>
              <w:ind w:left="360"/>
              <w:rPr>
                <w:rFonts w:ascii="Arial" w:hAnsi="Arial" w:cs="Arial"/>
                <w:noProof/>
                <w:color w:val="800000"/>
                <w:sz w:val="24"/>
                <w:szCs w:val="24"/>
              </w:rPr>
            </w:pPr>
          </w:p>
        </w:tc>
        <w:tc>
          <w:tcPr>
            <w:tcW w:w="992" w:type="dxa"/>
            <w:tcBorders>
              <w:top w:val="single" w:sz="5" w:space="0" w:color="000000"/>
              <w:left w:val="single" w:sz="5" w:space="0" w:color="000000"/>
              <w:bottom w:val="single" w:sz="5" w:space="0" w:color="000000"/>
              <w:right w:val="single" w:sz="5" w:space="0" w:color="000000"/>
            </w:tcBorders>
            <w:vAlign w:val="center"/>
          </w:tcPr>
          <w:p w14:paraId="6F1FAA66" w14:textId="77777777" w:rsidR="008B12B4" w:rsidRPr="004866A3" w:rsidRDefault="008B12B4" w:rsidP="008B12B4">
            <w:pPr>
              <w:ind w:left="360"/>
              <w:rPr>
                <w:rFonts w:ascii="Arial" w:hAnsi="Arial" w:cs="Arial"/>
                <w:noProof/>
                <w:color w:val="800000"/>
                <w:sz w:val="24"/>
                <w:szCs w:val="24"/>
              </w:rPr>
            </w:pPr>
          </w:p>
        </w:tc>
      </w:tr>
      <w:tr w:rsidR="008B12B4" w:rsidRPr="004866A3" w14:paraId="562DF6EE" w14:textId="77777777" w:rsidTr="008B12B4">
        <w:trPr>
          <w:cantSplit/>
          <w:trHeight w:val="1278"/>
          <w:jc w:val="center"/>
        </w:trPr>
        <w:tc>
          <w:tcPr>
            <w:tcW w:w="6720" w:type="dxa"/>
            <w:tcBorders>
              <w:top w:val="single" w:sz="5" w:space="0" w:color="000000"/>
              <w:left w:val="single" w:sz="5" w:space="0" w:color="000000"/>
              <w:bottom w:val="single" w:sz="5" w:space="0" w:color="000000"/>
              <w:right w:val="single" w:sz="5" w:space="0" w:color="000000"/>
            </w:tcBorders>
            <w:vAlign w:val="center"/>
          </w:tcPr>
          <w:p w14:paraId="1ADFD3C4" w14:textId="77777777" w:rsidR="008B12B4" w:rsidRPr="004866A3" w:rsidRDefault="008B12B4" w:rsidP="00522E4C">
            <w:pPr>
              <w:pStyle w:val="ListParagraph"/>
              <w:numPr>
                <w:ilvl w:val="0"/>
                <w:numId w:val="41"/>
              </w:numPr>
              <w:rPr>
                <w:rFonts w:ascii="Arial" w:hAnsi="Arial" w:cs="Arial"/>
                <w:noProof/>
                <w:color w:val="800000"/>
                <w:sz w:val="24"/>
                <w:szCs w:val="24"/>
              </w:rPr>
            </w:pPr>
            <w:r w:rsidRPr="004866A3">
              <w:rPr>
                <w:rFonts w:ascii="Arial" w:hAnsi="Arial" w:cs="Arial"/>
                <w:noProof/>
                <w:color w:val="800000"/>
                <w:sz w:val="24"/>
                <w:szCs w:val="24"/>
              </w:rPr>
              <w:t>When there are colleagues in my work area who constitute an ethnic minority, I try to involve them in the majority group.</w:t>
            </w:r>
          </w:p>
        </w:tc>
        <w:tc>
          <w:tcPr>
            <w:tcW w:w="1042" w:type="dxa"/>
            <w:tcBorders>
              <w:top w:val="single" w:sz="5" w:space="0" w:color="000000"/>
              <w:left w:val="single" w:sz="5" w:space="0" w:color="000000"/>
              <w:bottom w:val="single" w:sz="5" w:space="0" w:color="000000"/>
              <w:right w:val="single" w:sz="5" w:space="0" w:color="000000"/>
            </w:tcBorders>
            <w:vAlign w:val="center"/>
          </w:tcPr>
          <w:p w14:paraId="17CBB7CF" w14:textId="77777777" w:rsidR="008B12B4" w:rsidRPr="004866A3" w:rsidRDefault="008B12B4" w:rsidP="008B12B4">
            <w:pPr>
              <w:ind w:left="360"/>
              <w:rPr>
                <w:rFonts w:ascii="Arial" w:hAnsi="Arial" w:cs="Arial"/>
                <w:noProof/>
                <w:color w:val="800000"/>
                <w:sz w:val="24"/>
                <w:szCs w:val="24"/>
              </w:rPr>
            </w:pPr>
          </w:p>
        </w:tc>
        <w:tc>
          <w:tcPr>
            <w:tcW w:w="709" w:type="dxa"/>
            <w:tcBorders>
              <w:top w:val="single" w:sz="5" w:space="0" w:color="000000"/>
              <w:left w:val="single" w:sz="5" w:space="0" w:color="000000"/>
              <w:bottom w:val="single" w:sz="5" w:space="0" w:color="000000"/>
              <w:right w:val="single" w:sz="5" w:space="0" w:color="000000"/>
            </w:tcBorders>
            <w:vAlign w:val="center"/>
          </w:tcPr>
          <w:p w14:paraId="7D573D1D" w14:textId="77777777" w:rsidR="008B12B4" w:rsidRPr="004866A3" w:rsidRDefault="008B12B4" w:rsidP="008B12B4">
            <w:pPr>
              <w:ind w:left="360"/>
              <w:rPr>
                <w:rFonts w:ascii="Arial" w:hAnsi="Arial" w:cs="Arial"/>
                <w:noProof/>
                <w:color w:val="800000"/>
                <w:sz w:val="24"/>
                <w:szCs w:val="24"/>
              </w:rPr>
            </w:pPr>
          </w:p>
        </w:tc>
        <w:tc>
          <w:tcPr>
            <w:tcW w:w="992" w:type="dxa"/>
            <w:tcBorders>
              <w:top w:val="single" w:sz="5" w:space="0" w:color="000000"/>
              <w:left w:val="single" w:sz="5" w:space="0" w:color="000000"/>
              <w:bottom w:val="single" w:sz="5" w:space="0" w:color="000000"/>
              <w:right w:val="single" w:sz="5" w:space="0" w:color="000000"/>
            </w:tcBorders>
            <w:vAlign w:val="center"/>
          </w:tcPr>
          <w:p w14:paraId="16D0753A" w14:textId="77777777" w:rsidR="008B12B4" w:rsidRPr="004866A3" w:rsidRDefault="008B12B4" w:rsidP="008B12B4">
            <w:pPr>
              <w:ind w:left="360"/>
              <w:rPr>
                <w:rFonts w:ascii="Arial" w:hAnsi="Arial" w:cs="Arial"/>
                <w:noProof/>
                <w:color w:val="800000"/>
                <w:sz w:val="24"/>
                <w:szCs w:val="24"/>
              </w:rPr>
            </w:pPr>
          </w:p>
        </w:tc>
      </w:tr>
      <w:tr w:rsidR="008B12B4" w:rsidRPr="004866A3" w14:paraId="0840E9E9" w14:textId="77777777" w:rsidTr="008B12B4">
        <w:trPr>
          <w:cantSplit/>
          <w:trHeight w:val="1278"/>
          <w:jc w:val="center"/>
        </w:trPr>
        <w:tc>
          <w:tcPr>
            <w:tcW w:w="6720" w:type="dxa"/>
            <w:tcBorders>
              <w:top w:val="single" w:sz="5" w:space="0" w:color="000000"/>
              <w:left w:val="single" w:sz="5" w:space="0" w:color="000000"/>
              <w:bottom w:val="single" w:sz="5" w:space="0" w:color="000000"/>
              <w:right w:val="single" w:sz="5" w:space="0" w:color="000000"/>
            </w:tcBorders>
            <w:vAlign w:val="center"/>
          </w:tcPr>
          <w:p w14:paraId="3C66DF87" w14:textId="77777777" w:rsidR="008B12B4" w:rsidRPr="004866A3" w:rsidRDefault="008B12B4" w:rsidP="00522E4C">
            <w:pPr>
              <w:pStyle w:val="ListParagraph"/>
              <w:numPr>
                <w:ilvl w:val="0"/>
                <w:numId w:val="41"/>
              </w:numPr>
              <w:rPr>
                <w:rFonts w:ascii="Arial" w:hAnsi="Arial" w:cs="Arial"/>
                <w:noProof/>
                <w:color w:val="800000"/>
                <w:sz w:val="24"/>
                <w:szCs w:val="24"/>
              </w:rPr>
            </w:pPr>
            <w:r w:rsidRPr="004866A3">
              <w:rPr>
                <w:rFonts w:ascii="Arial" w:hAnsi="Arial" w:cs="Arial"/>
                <w:noProof/>
                <w:color w:val="800000"/>
                <w:sz w:val="24"/>
                <w:szCs w:val="24"/>
              </w:rPr>
              <w:t>When colleagues or superiors from abroad criticize my work, I consider changing my work habits accordingly.</w:t>
            </w:r>
          </w:p>
        </w:tc>
        <w:tc>
          <w:tcPr>
            <w:tcW w:w="1042" w:type="dxa"/>
            <w:tcBorders>
              <w:top w:val="single" w:sz="5" w:space="0" w:color="000000"/>
              <w:left w:val="single" w:sz="5" w:space="0" w:color="000000"/>
              <w:bottom w:val="single" w:sz="5" w:space="0" w:color="000000"/>
              <w:right w:val="single" w:sz="5" w:space="0" w:color="000000"/>
            </w:tcBorders>
            <w:vAlign w:val="center"/>
          </w:tcPr>
          <w:p w14:paraId="519A1A6E" w14:textId="77777777" w:rsidR="008B12B4" w:rsidRPr="004866A3" w:rsidRDefault="008B12B4" w:rsidP="008B12B4">
            <w:pPr>
              <w:ind w:left="360"/>
              <w:rPr>
                <w:rFonts w:ascii="Arial" w:hAnsi="Arial" w:cs="Arial"/>
                <w:noProof/>
                <w:color w:val="800000"/>
                <w:sz w:val="24"/>
                <w:szCs w:val="24"/>
              </w:rPr>
            </w:pPr>
          </w:p>
        </w:tc>
        <w:tc>
          <w:tcPr>
            <w:tcW w:w="709" w:type="dxa"/>
            <w:tcBorders>
              <w:top w:val="single" w:sz="5" w:space="0" w:color="000000"/>
              <w:left w:val="single" w:sz="5" w:space="0" w:color="000000"/>
              <w:bottom w:val="single" w:sz="5" w:space="0" w:color="000000"/>
              <w:right w:val="single" w:sz="5" w:space="0" w:color="000000"/>
            </w:tcBorders>
            <w:vAlign w:val="center"/>
          </w:tcPr>
          <w:p w14:paraId="1FF4C661" w14:textId="77777777" w:rsidR="008B12B4" w:rsidRPr="004866A3" w:rsidRDefault="008B12B4" w:rsidP="008B12B4">
            <w:pPr>
              <w:ind w:left="360"/>
              <w:rPr>
                <w:rFonts w:ascii="Arial" w:hAnsi="Arial" w:cs="Arial"/>
                <w:noProof/>
                <w:color w:val="800000"/>
                <w:sz w:val="24"/>
                <w:szCs w:val="24"/>
              </w:rPr>
            </w:pPr>
          </w:p>
        </w:tc>
        <w:tc>
          <w:tcPr>
            <w:tcW w:w="992" w:type="dxa"/>
            <w:tcBorders>
              <w:top w:val="single" w:sz="5" w:space="0" w:color="000000"/>
              <w:left w:val="single" w:sz="5" w:space="0" w:color="000000"/>
              <w:bottom w:val="single" w:sz="5" w:space="0" w:color="000000"/>
              <w:right w:val="single" w:sz="5" w:space="0" w:color="000000"/>
            </w:tcBorders>
            <w:vAlign w:val="center"/>
          </w:tcPr>
          <w:p w14:paraId="0C6B379B" w14:textId="77777777" w:rsidR="008B12B4" w:rsidRPr="004866A3" w:rsidRDefault="008B12B4" w:rsidP="008B12B4">
            <w:pPr>
              <w:ind w:left="360"/>
              <w:rPr>
                <w:rFonts w:ascii="Arial" w:hAnsi="Arial" w:cs="Arial"/>
                <w:noProof/>
                <w:color w:val="800000"/>
                <w:sz w:val="24"/>
                <w:szCs w:val="24"/>
              </w:rPr>
            </w:pPr>
          </w:p>
        </w:tc>
      </w:tr>
    </w:tbl>
    <w:p w14:paraId="3D5A56C1" w14:textId="77777777" w:rsidR="008B12B4" w:rsidRPr="004866A3" w:rsidRDefault="008B12B4" w:rsidP="008B12B4">
      <w:pPr>
        <w:shd w:val="clear" w:color="auto" w:fill="C2D69B" w:themeFill="accent3" w:themeFillTint="99"/>
        <w:rPr>
          <w:rFonts w:ascii="Arial" w:hAnsi="Arial" w:cs="Arial"/>
          <w:noProof/>
          <w:color w:val="800000"/>
          <w:sz w:val="24"/>
          <w:szCs w:val="24"/>
        </w:rPr>
      </w:pPr>
    </w:p>
    <w:p w14:paraId="78CAB600" w14:textId="0C540B5E" w:rsidR="008B12B4" w:rsidRPr="00D312E5" w:rsidRDefault="0074768E" w:rsidP="0074768E">
      <w:pPr>
        <w:pStyle w:val="Heading3"/>
      </w:pPr>
      <w:bookmarkStart w:id="135" w:name="_Toc150821447"/>
      <w:r w:rsidRPr="00D312E5">
        <w:t>INTRODUCTION TO CROSS CULTURAL ACTIVITY:</w:t>
      </w:r>
      <w:bookmarkEnd w:id="135"/>
    </w:p>
    <w:p w14:paraId="13B51AD5" w14:textId="77777777" w:rsidR="008B12B4" w:rsidRDefault="008B12B4" w:rsidP="008B12B4">
      <w:pPr>
        <w:shd w:val="clear" w:color="auto" w:fill="C2D69B" w:themeFill="accent3" w:themeFillTint="99"/>
        <w:spacing w:after="0" w:line="360" w:lineRule="auto"/>
        <w:contextualSpacing/>
        <w:jc w:val="both"/>
        <w:rPr>
          <w:rFonts w:ascii="Arial" w:hAnsi="Arial" w:cs="Arial"/>
          <w:noProof/>
          <w:color w:val="800000"/>
          <w:sz w:val="24"/>
          <w:szCs w:val="24"/>
        </w:rPr>
      </w:pPr>
    </w:p>
    <w:p w14:paraId="25D32889" w14:textId="77777777" w:rsidR="008B12B4" w:rsidRPr="004866A3" w:rsidRDefault="008B12B4" w:rsidP="008B12B4">
      <w:pPr>
        <w:shd w:val="clear" w:color="auto" w:fill="C2D69B" w:themeFill="accent3" w:themeFillTint="99"/>
        <w:spacing w:after="0" w:line="360" w:lineRule="auto"/>
        <w:contextualSpacing/>
        <w:jc w:val="both"/>
        <w:rPr>
          <w:rFonts w:ascii="Arial" w:hAnsi="Arial" w:cs="Arial"/>
          <w:noProof/>
          <w:color w:val="800000"/>
          <w:sz w:val="24"/>
          <w:szCs w:val="24"/>
        </w:rPr>
      </w:pPr>
      <w:r w:rsidRPr="004866A3">
        <w:rPr>
          <w:rFonts w:ascii="Arial" w:hAnsi="Arial" w:cs="Arial"/>
          <w:noProof/>
          <w:color w:val="800000"/>
          <w:sz w:val="24"/>
          <w:szCs w:val="24"/>
        </w:rPr>
        <w:t xml:space="preserve">This is a very involved exercise that covers all skill dimensions and can give the participants a very good idea of the participants’ intercultural skills. </w:t>
      </w:r>
    </w:p>
    <w:p w14:paraId="30C6CA5D" w14:textId="77777777" w:rsidR="008B12B4" w:rsidRDefault="008B12B4" w:rsidP="008B12B4">
      <w:pPr>
        <w:shd w:val="clear" w:color="auto" w:fill="C2D69B" w:themeFill="accent3" w:themeFillTint="99"/>
        <w:spacing w:after="0" w:line="360" w:lineRule="auto"/>
        <w:contextualSpacing/>
        <w:jc w:val="both"/>
        <w:rPr>
          <w:rFonts w:ascii="Arial" w:hAnsi="Arial" w:cs="Arial"/>
          <w:b/>
          <w:noProof/>
          <w:color w:val="800000"/>
          <w:sz w:val="28"/>
          <w:szCs w:val="24"/>
        </w:rPr>
      </w:pPr>
    </w:p>
    <w:p w14:paraId="6A0DE378" w14:textId="77777777" w:rsidR="0051047E" w:rsidRDefault="0051047E" w:rsidP="008B12B4">
      <w:pPr>
        <w:shd w:val="clear" w:color="auto" w:fill="C2D69B" w:themeFill="accent3" w:themeFillTint="99"/>
        <w:spacing w:after="0" w:line="360" w:lineRule="auto"/>
        <w:contextualSpacing/>
        <w:jc w:val="both"/>
        <w:rPr>
          <w:rFonts w:ascii="Arial" w:hAnsi="Arial" w:cs="Arial"/>
          <w:b/>
          <w:noProof/>
          <w:color w:val="800000"/>
          <w:sz w:val="28"/>
          <w:szCs w:val="24"/>
        </w:rPr>
      </w:pPr>
    </w:p>
    <w:p w14:paraId="51C3744E" w14:textId="77777777" w:rsidR="0074768E" w:rsidRDefault="0074768E" w:rsidP="00813D03">
      <w:pPr>
        <w:pStyle w:val="Heading3"/>
      </w:pPr>
    </w:p>
    <w:p w14:paraId="554E2D46" w14:textId="262B9CA3" w:rsidR="008B12B4" w:rsidRPr="00D312E5" w:rsidRDefault="008B12B4" w:rsidP="00813D03">
      <w:pPr>
        <w:pStyle w:val="Heading3"/>
      </w:pPr>
      <w:bookmarkStart w:id="136" w:name="_Toc150821448"/>
      <w:r w:rsidRPr="00D312E5">
        <w:t>Construction</w:t>
      </w:r>
      <w:r w:rsidR="0074768E" w:rsidRPr="00D312E5">
        <w:t>:</w:t>
      </w:r>
      <w:bookmarkEnd w:id="136"/>
    </w:p>
    <w:p w14:paraId="332BA7F4" w14:textId="77777777" w:rsidR="008B12B4" w:rsidRPr="004866A3" w:rsidRDefault="008B12B4" w:rsidP="008B12B4">
      <w:pPr>
        <w:shd w:val="clear" w:color="auto" w:fill="C2D69B" w:themeFill="accent3" w:themeFillTint="99"/>
        <w:spacing w:after="0" w:line="360" w:lineRule="auto"/>
        <w:contextualSpacing/>
        <w:jc w:val="both"/>
        <w:rPr>
          <w:rFonts w:ascii="Arial" w:hAnsi="Arial" w:cs="Arial"/>
          <w:noProof/>
          <w:color w:val="800000"/>
          <w:sz w:val="24"/>
          <w:szCs w:val="24"/>
        </w:rPr>
      </w:pPr>
      <w:r w:rsidRPr="004866A3">
        <w:rPr>
          <w:rFonts w:ascii="Arial" w:hAnsi="Arial" w:cs="Arial"/>
          <w:noProof/>
          <w:color w:val="800000"/>
          <w:sz w:val="24"/>
          <w:szCs w:val="24"/>
        </w:rPr>
        <w:t>‘Construction’ is a role play in which several participants interact in a group, while participants or specially designated role playing partners make up the second group.</w:t>
      </w:r>
    </w:p>
    <w:p w14:paraId="2CD70718" w14:textId="77777777" w:rsidR="008B12B4" w:rsidRPr="004866A3" w:rsidRDefault="008B12B4" w:rsidP="008B12B4">
      <w:pPr>
        <w:shd w:val="clear" w:color="auto" w:fill="C2D69B" w:themeFill="accent3" w:themeFillTint="99"/>
        <w:spacing w:after="0" w:line="360" w:lineRule="auto"/>
        <w:contextualSpacing/>
        <w:jc w:val="both"/>
        <w:rPr>
          <w:rFonts w:ascii="Arial" w:hAnsi="Arial" w:cs="Arial"/>
          <w:noProof/>
          <w:color w:val="800000"/>
          <w:sz w:val="24"/>
          <w:szCs w:val="24"/>
        </w:rPr>
      </w:pPr>
      <w:r w:rsidRPr="004866A3">
        <w:rPr>
          <w:rFonts w:ascii="Arial" w:hAnsi="Arial" w:cs="Arial"/>
          <w:noProof/>
          <w:color w:val="800000"/>
          <w:sz w:val="24"/>
          <w:szCs w:val="24"/>
        </w:rPr>
        <w:t xml:space="preserve">A machine, a </w:t>
      </w:r>
      <w:r>
        <w:rPr>
          <w:rFonts w:ascii="Arial" w:hAnsi="Arial" w:cs="Arial"/>
          <w:noProof/>
          <w:color w:val="800000"/>
          <w:sz w:val="24"/>
          <w:szCs w:val="24"/>
        </w:rPr>
        <w:t>vehicle</w:t>
      </w:r>
      <w:r w:rsidRPr="004866A3">
        <w:rPr>
          <w:rFonts w:ascii="Arial" w:hAnsi="Arial" w:cs="Arial"/>
          <w:noProof/>
          <w:color w:val="800000"/>
          <w:sz w:val="24"/>
          <w:szCs w:val="24"/>
        </w:rPr>
        <w:t xml:space="preserve"> to be specific, is to be built by this mixed cultural group. The participants (= development engineers) are visiting members of the Banlera culture (= participants). They are to construct the </w:t>
      </w:r>
      <w:r>
        <w:rPr>
          <w:rFonts w:ascii="Arial" w:hAnsi="Arial" w:cs="Arial"/>
          <w:noProof/>
          <w:color w:val="800000"/>
          <w:sz w:val="24"/>
          <w:szCs w:val="24"/>
        </w:rPr>
        <w:t>vehicle</w:t>
      </w:r>
      <w:r w:rsidRPr="004866A3">
        <w:rPr>
          <w:rFonts w:ascii="Arial" w:hAnsi="Arial" w:cs="Arial"/>
          <w:noProof/>
          <w:color w:val="800000"/>
          <w:sz w:val="24"/>
          <w:szCs w:val="24"/>
        </w:rPr>
        <w:t xml:space="preserve"> together. The engineers contribute the required </w:t>
      </w:r>
      <w:r>
        <w:rPr>
          <w:rFonts w:ascii="Arial" w:hAnsi="Arial" w:cs="Arial"/>
          <w:noProof/>
          <w:color w:val="800000"/>
          <w:sz w:val="24"/>
          <w:szCs w:val="24"/>
        </w:rPr>
        <w:t>vehicle</w:t>
      </w:r>
      <w:r w:rsidRPr="004866A3">
        <w:rPr>
          <w:rFonts w:ascii="Arial" w:hAnsi="Arial" w:cs="Arial"/>
          <w:noProof/>
          <w:color w:val="800000"/>
          <w:sz w:val="24"/>
          <w:szCs w:val="24"/>
        </w:rPr>
        <w:t xml:space="preserve"> parts, while the Banleras provide the necessary tools and screws.</w:t>
      </w:r>
    </w:p>
    <w:p w14:paraId="5037FA2F" w14:textId="77777777" w:rsidR="008B12B4" w:rsidRDefault="008B12B4" w:rsidP="008B12B4">
      <w:pPr>
        <w:shd w:val="clear" w:color="auto" w:fill="C2D69B" w:themeFill="accent3" w:themeFillTint="99"/>
        <w:spacing w:after="0" w:line="360" w:lineRule="auto"/>
        <w:contextualSpacing/>
        <w:jc w:val="both"/>
        <w:rPr>
          <w:rFonts w:ascii="Arial" w:hAnsi="Arial" w:cs="Arial"/>
          <w:b/>
          <w:noProof/>
          <w:color w:val="800000"/>
          <w:sz w:val="28"/>
          <w:szCs w:val="24"/>
        </w:rPr>
      </w:pPr>
    </w:p>
    <w:p w14:paraId="0E85CE72" w14:textId="7EA66D7E" w:rsidR="008B12B4" w:rsidRPr="00D312E5" w:rsidRDefault="0074768E" w:rsidP="0074768E">
      <w:pPr>
        <w:pStyle w:val="Heading3"/>
      </w:pPr>
      <w:bookmarkStart w:id="137" w:name="_Toc150821449"/>
      <w:r w:rsidRPr="00D312E5">
        <w:t>OBJECTIVE OF THE EXERCISE:</w:t>
      </w:r>
      <w:bookmarkEnd w:id="137"/>
    </w:p>
    <w:p w14:paraId="3E4D9812" w14:textId="77777777" w:rsidR="008B12B4" w:rsidRPr="002126CC" w:rsidRDefault="008B12B4" w:rsidP="008B12B4">
      <w:pPr>
        <w:shd w:val="clear" w:color="auto" w:fill="C2D69B" w:themeFill="accent3" w:themeFillTint="99"/>
        <w:spacing w:after="0" w:line="360" w:lineRule="auto"/>
        <w:contextualSpacing/>
        <w:jc w:val="both"/>
        <w:rPr>
          <w:rFonts w:ascii="Arial" w:hAnsi="Arial" w:cs="Arial"/>
          <w:noProof/>
          <w:color w:val="800000"/>
          <w:sz w:val="24"/>
          <w:szCs w:val="24"/>
        </w:rPr>
      </w:pPr>
      <w:r w:rsidRPr="004866A3">
        <w:rPr>
          <w:rFonts w:ascii="Arial" w:hAnsi="Arial" w:cs="Arial"/>
          <w:noProof/>
          <w:color w:val="800000"/>
          <w:sz w:val="24"/>
          <w:szCs w:val="24"/>
        </w:rPr>
        <w:t>This exercise is to aid in evaluating the behaviour the participants display in an intercultural group situation. Unlike text-based scenarios and videos, which evaluate the participant’s intended behaviour, this exercise observes and assesses behaviour the participants actually display.</w:t>
      </w:r>
    </w:p>
    <w:p w14:paraId="41CFCE45" w14:textId="77777777" w:rsidR="008B12B4" w:rsidRDefault="008B12B4" w:rsidP="008B12B4">
      <w:pPr>
        <w:shd w:val="clear" w:color="auto" w:fill="C2D69B" w:themeFill="accent3" w:themeFillTint="99"/>
        <w:spacing w:after="0" w:line="360" w:lineRule="auto"/>
        <w:contextualSpacing/>
        <w:rPr>
          <w:rFonts w:ascii="Arial" w:hAnsi="Arial" w:cs="Arial"/>
          <w:b/>
          <w:noProof/>
          <w:color w:val="800000"/>
          <w:sz w:val="28"/>
          <w:szCs w:val="24"/>
        </w:rPr>
      </w:pPr>
    </w:p>
    <w:p w14:paraId="5C28FDD6" w14:textId="77777777" w:rsidR="008B12B4" w:rsidRPr="00D312E5" w:rsidRDefault="008B12B4" w:rsidP="008B12B4">
      <w:pPr>
        <w:shd w:val="clear" w:color="auto" w:fill="C2D69B" w:themeFill="accent3" w:themeFillTint="99"/>
        <w:spacing w:after="0" w:line="360" w:lineRule="auto"/>
        <w:contextualSpacing/>
        <w:jc w:val="both"/>
        <w:rPr>
          <w:rFonts w:ascii="Arial" w:hAnsi="Arial" w:cs="Arial"/>
          <w:b/>
          <w:noProof/>
          <w:color w:val="800000"/>
          <w:sz w:val="28"/>
          <w:szCs w:val="24"/>
        </w:rPr>
      </w:pPr>
      <w:r w:rsidRPr="00D312E5">
        <w:rPr>
          <w:rFonts w:ascii="Arial" w:hAnsi="Arial" w:cs="Arial"/>
          <w:b/>
          <w:noProof/>
          <w:color w:val="800000"/>
          <w:sz w:val="28"/>
          <w:szCs w:val="24"/>
        </w:rPr>
        <w:t>The objective of this exercise is to build a ve</w:t>
      </w:r>
      <w:r>
        <w:rPr>
          <w:rFonts w:ascii="Arial" w:hAnsi="Arial" w:cs="Arial"/>
          <w:b/>
          <w:noProof/>
          <w:color w:val="800000"/>
          <w:sz w:val="28"/>
          <w:szCs w:val="24"/>
        </w:rPr>
        <w:t>hicle in a mixed cultural group:</w:t>
      </w:r>
    </w:p>
    <w:p w14:paraId="2B9EF39A" w14:textId="77777777" w:rsidR="008B12B4" w:rsidRPr="009E2000" w:rsidRDefault="008B12B4" w:rsidP="008B12B4">
      <w:pPr>
        <w:shd w:val="clear" w:color="auto" w:fill="C2D69B" w:themeFill="accent3" w:themeFillTint="99"/>
        <w:spacing w:after="0" w:line="360" w:lineRule="auto"/>
        <w:contextualSpacing/>
        <w:jc w:val="both"/>
        <w:rPr>
          <w:rFonts w:ascii="Arial" w:hAnsi="Arial" w:cs="Arial"/>
          <w:b/>
          <w:noProof/>
          <w:color w:val="800000"/>
          <w:sz w:val="24"/>
          <w:szCs w:val="24"/>
        </w:rPr>
      </w:pPr>
      <w:r w:rsidRPr="009E2000">
        <w:rPr>
          <w:rFonts w:ascii="Arial" w:hAnsi="Arial" w:cs="Arial"/>
          <w:b/>
          <w:noProof/>
          <w:color w:val="800000"/>
          <w:sz w:val="24"/>
          <w:szCs w:val="24"/>
        </w:rPr>
        <w:t>Group 1</w:t>
      </w:r>
      <w:r>
        <w:rPr>
          <w:rFonts w:ascii="Arial" w:hAnsi="Arial" w:cs="Arial"/>
          <w:b/>
          <w:noProof/>
          <w:color w:val="800000"/>
          <w:sz w:val="24"/>
          <w:szCs w:val="24"/>
        </w:rPr>
        <w:t>:</w:t>
      </w:r>
    </w:p>
    <w:p w14:paraId="0BF43443" w14:textId="77777777" w:rsidR="008B12B4" w:rsidRPr="004866A3" w:rsidRDefault="008B12B4" w:rsidP="00522E4C">
      <w:pPr>
        <w:pStyle w:val="ListParagraph"/>
        <w:numPr>
          <w:ilvl w:val="0"/>
          <w:numId w:val="42"/>
        </w:numPr>
        <w:spacing w:after="0" w:line="360" w:lineRule="auto"/>
        <w:jc w:val="both"/>
        <w:rPr>
          <w:rFonts w:ascii="Arial" w:hAnsi="Arial" w:cs="Arial"/>
          <w:noProof/>
          <w:color w:val="800000"/>
          <w:sz w:val="24"/>
          <w:szCs w:val="24"/>
        </w:rPr>
      </w:pPr>
      <w:r w:rsidRPr="004866A3">
        <w:rPr>
          <w:rFonts w:ascii="Arial" w:hAnsi="Arial" w:cs="Arial"/>
          <w:noProof/>
          <w:color w:val="800000"/>
          <w:sz w:val="24"/>
          <w:szCs w:val="24"/>
        </w:rPr>
        <w:t xml:space="preserve">Development engineers are visiting members of the Banlera culture.  </w:t>
      </w:r>
    </w:p>
    <w:p w14:paraId="3285B599" w14:textId="77777777" w:rsidR="008B12B4" w:rsidRPr="004866A3" w:rsidRDefault="008B12B4" w:rsidP="00522E4C">
      <w:pPr>
        <w:pStyle w:val="ListParagraph"/>
        <w:numPr>
          <w:ilvl w:val="0"/>
          <w:numId w:val="42"/>
        </w:numPr>
        <w:spacing w:after="0" w:line="360" w:lineRule="auto"/>
        <w:jc w:val="both"/>
        <w:rPr>
          <w:rFonts w:ascii="Arial" w:hAnsi="Arial" w:cs="Arial"/>
          <w:noProof/>
          <w:color w:val="800000"/>
          <w:sz w:val="24"/>
          <w:szCs w:val="24"/>
        </w:rPr>
      </w:pPr>
      <w:r w:rsidRPr="004866A3">
        <w:rPr>
          <w:rFonts w:ascii="Arial" w:hAnsi="Arial" w:cs="Arial"/>
          <w:noProof/>
          <w:color w:val="800000"/>
          <w:sz w:val="24"/>
          <w:szCs w:val="24"/>
        </w:rPr>
        <w:t xml:space="preserve">The engineers provide the </w:t>
      </w:r>
      <w:r>
        <w:rPr>
          <w:rFonts w:ascii="Arial" w:hAnsi="Arial" w:cs="Arial"/>
          <w:noProof/>
          <w:color w:val="800000"/>
          <w:sz w:val="24"/>
          <w:szCs w:val="24"/>
        </w:rPr>
        <w:t>parts necessary to build the vehicle</w:t>
      </w:r>
    </w:p>
    <w:p w14:paraId="4E947E74" w14:textId="77777777" w:rsidR="008B12B4" w:rsidRDefault="008B12B4" w:rsidP="008B12B4">
      <w:pPr>
        <w:shd w:val="clear" w:color="auto" w:fill="C2D69B" w:themeFill="accent3" w:themeFillTint="99"/>
        <w:spacing w:after="0" w:line="360" w:lineRule="auto"/>
        <w:contextualSpacing/>
        <w:jc w:val="both"/>
        <w:rPr>
          <w:rFonts w:ascii="Arial" w:hAnsi="Arial" w:cs="Arial"/>
          <w:b/>
          <w:noProof/>
          <w:color w:val="800000"/>
          <w:sz w:val="24"/>
          <w:szCs w:val="24"/>
        </w:rPr>
      </w:pPr>
    </w:p>
    <w:p w14:paraId="31C41A1C" w14:textId="77777777" w:rsidR="008B12B4" w:rsidRPr="009E2000" w:rsidRDefault="008B12B4" w:rsidP="008B12B4">
      <w:pPr>
        <w:shd w:val="clear" w:color="auto" w:fill="C2D69B" w:themeFill="accent3" w:themeFillTint="99"/>
        <w:spacing w:after="0" w:line="360" w:lineRule="auto"/>
        <w:contextualSpacing/>
        <w:jc w:val="both"/>
        <w:rPr>
          <w:rFonts w:ascii="Arial" w:hAnsi="Arial" w:cs="Arial"/>
          <w:b/>
          <w:noProof/>
          <w:color w:val="800000"/>
          <w:sz w:val="24"/>
          <w:szCs w:val="24"/>
        </w:rPr>
      </w:pPr>
      <w:r w:rsidRPr="009E2000">
        <w:rPr>
          <w:rFonts w:ascii="Arial" w:hAnsi="Arial" w:cs="Arial"/>
          <w:b/>
          <w:noProof/>
          <w:color w:val="800000"/>
          <w:sz w:val="24"/>
          <w:szCs w:val="24"/>
        </w:rPr>
        <w:t>Group 2</w:t>
      </w:r>
      <w:r>
        <w:rPr>
          <w:rFonts w:ascii="Arial" w:hAnsi="Arial" w:cs="Arial"/>
          <w:b/>
          <w:noProof/>
          <w:color w:val="800000"/>
          <w:sz w:val="24"/>
          <w:szCs w:val="24"/>
        </w:rPr>
        <w:t>:</w:t>
      </w:r>
    </w:p>
    <w:p w14:paraId="4B2A6236" w14:textId="77777777" w:rsidR="008B12B4" w:rsidRPr="004866A3" w:rsidRDefault="008B12B4" w:rsidP="00522E4C">
      <w:pPr>
        <w:pStyle w:val="ListParagraph"/>
        <w:numPr>
          <w:ilvl w:val="0"/>
          <w:numId w:val="43"/>
        </w:numPr>
        <w:spacing w:after="0" w:line="360" w:lineRule="auto"/>
        <w:jc w:val="both"/>
        <w:rPr>
          <w:rFonts w:ascii="Arial" w:hAnsi="Arial" w:cs="Arial"/>
          <w:noProof/>
          <w:color w:val="800000"/>
          <w:sz w:val="24"/>
          <w:szCs w:val="24"/>
        </w:rPr>
      </w:pPr>
      <w:r w:rsidRPr="004866A3">
        <w:rPr>
          <w:rFonts w:ascii="Arial" w:hAnsi="Arial" w:cs="Arial"/>
          <w:noProof/>
          <w:color w:val="800000"/>
          <w:sz w:val="24"/>
          <w:szCs w:val="24"/>
        </w:rPr>
        <w:t>Members of the Banlera Culture</w:t>
      </w:r>
    </w:p>
    <w:p w14:paraId="34069ABE" w14:textId="77777777" w:rsidR="008B12B4" w:rsidRDefault="008B12B4" w:rsidP="00522E4C">
      <w:pPr>
        <w:pStyle w:val="ListParagraph"/>
        <w:numPr>
          <w:ilvl w:val="0"/>
          <w:numId w:val="43"/>
        </w:numPr>
        <w:spacing w:after="0" w:line="360" w:lineRule="auto"/>
        <w:jc w:val="both"/>
        <w:rPr>
          <w:rFonts w:ascii="Arial" w:hAnsi="Arial" w:cs="Arial"/>
          <w:noProof/>
          <w:color w:val="800000"/>
          <w:sz w:val="24"/>
          <w:szCs w:val="24"/>
        </w:rPr>
      </w:pPr>
      <w:r w:rsidRPr="004866A3">
        <w:rPr>
          <w:rFonts w:ascii="Arial" w:hAnsi="Arial" w:cs="Arial"/>
          <w:noProof/>
          <w:color w:val="800000"/>
          <w:sz w:val="24"/>
          <w:szCs w:val="24"/>
        </w:rPr>
        <w:t>the Banleras provide the tools and screws.</w:t>
      </w:r>
    </w:p>
    <w:p w14:paraId="7C6B3ECA" w14:textId="77777777" w:rsidR="008B12B4" w:rsidRPr="00D312E5" w:rsidRDefault="008B12B4" w:rsidP="00522E4C">
      <w:pPr>
        <w:pStyle w:val="ListParagraph"/>
        <w:numPr>
          <w:ilvl w:val="0"/>
          <w:numId w:val="43"/>
        </w:numPr>
        <w:spacing w:after="0" w:line="360" w:lineRule="auto"/>
        <w:jc w:val="both"/>
        <w:rPr>
          <w:rFonts w:ascii="Arial" w:hAnsi="Arial" w:cs="Arial"/>
          <w:noProof/>
          <w:color w:val="800000"/>
          <w:sz w:val="24"/>
          <w:szCs w:val="24"/>
        </w:rPr>
      </w:pPr>
      <w:r w:rsidRPr="00D312E5">
        <w:rPr>
          <w:rFonts w:ascii="Arial" w:hAnsi="Arial" w:cs="Arial"/>
          <w:noProof/>
          <w:color w:val="800000"/>
          <w:sz w:val="24"/>
          <w:szCs w:val="24"/>
        </w:rPr>
        <w:t>They are to build a vehicle together:</w:t>
      </w:r>
    </w:p>
    <w:p w14:paraId="2516BB5D" w14:textId="77777777" w:rsidR="008B12B4" w:rsidRDefault="008B12B4" w:rsidP="008B12B4">
      <w:pPr>
        <w:shd w:val="clear" w:color="auto" w:fill="C2D69B" w:themeFill="accent3" w:themeFillTint="99"/>
        <w:rPr>
          <w:rFonts w:ascii="Arial" w:hAnsi="Arial" w:cs="Arial"/>
          <w:b/>
          <w:noProof/>
          <w:color w:val="800000"/>
          <w:sz w:val="24"/>
          <w:szCs w:val="24"/>
        </w:rPr>
      </w:pPr>
    </w:p>
    <w:p w14:paraId="741EB71F" w14:textId="791637A2" w:rsidR="008B12B4" w:rsidRPr="00D312E5" w:rsidRDefault="0074768E" w:rsidP="00813D03">
      <w:pPr>
        <w:pStyle w:val="Heading3"/>
      </w:pPr>
      <w:bookmarkStart w:id="138" w:name="_Toc150821450"/>
      <w:r w:rsidRPr="00D312E5">
        <w:t>DEVELOPMENT ENGINEERS:</w:t>
      </w:r>
      <w:bookmarkEnd w:id="138"/>
    </w:p>
    <w:p w14:paraId="59642662" w14:textId="77777777" w:rsidR="008B12B4" w:rsidRDefault="008B12B4" w:rsidP="00522E4C">
      <w:pPr>
        <w:pStyle w:val="ListParagraph"/>
        <w:numPr>
          <w:ilvl w:val="0"/>
          <w:numId w:val="45"/>
        </w:numPr>
        <w:spacing w:after="0" w:line="360" w:lineRule="auto"/>
        <w:ind w:left="357" w:hanging="357"/>
        <w:jc w:val="both"/>
        <w:rPr>
          <w:rFonts w:ascii="Arial" w:hAnsi="Arial" w:cs="Arial"/>
          <w:noProof/>
          <w:color w:val="800000"/>
          <w:sz w:val="24"/>
          <w:szCs w:val="24"/>
        </w:rPr>
      </w:pPr>
      <w:r w:rsidRPr="003D5141">
        <w:rPr>
          <w:rFonts w:ascii="Arial" w:hAnsi="Arial" w:cs="Arial"/>
          <w:noProof/>
          <w:color w:val="800000"/>
          <w:sz w:val="24"/>
          <w:szCs w:val="24"/>
        </w:rPr>
        <w:lastRenderedPageBreak/>
        <w:t xml:space="preserve">Your company has selected you to be a development engineer to build a </w:t>
      </w:r>
      <w:r>
        <w:rPr>
          <w:rFonts w:ascii="Arial" w:hAnsi="Arial" w:cs="Arial"/>
          <w:noProof/>
          <w:color w:val="800000"/>
          <w:sz w:val="24"/>
          <w:szCs w:val="24"/>
        </w:rPr>
        <w:t>vehicle</w:t>
      </w:r>
      <w:r w:rsidRPr="003D5141">
        <w:rPr>
          <w:rFonts w:ascii="Arial" w:hAnsi="Arial" w:cs="Arial"/>
          <w:noProof/>
          <w:color w:val="800000"/>
          <w:sz w:val="24"/>
          <w:szCs w:val="24"/>
        </w:rPr>
        <w:t xml:space="preserve"> together with members of the Banlera culture. As they’ve never seen a </w:t>
      </w:r>
      <w:r>
        <w:rPr>
          <w:rFonts w:ascii="Arial" w:hAnsi="Arial" w:cs="Arial"/>
          <w:noProof/>
          <w:color w:val="800000"/>
          <w:sz w:val="24"/>
          <w:szCs w:val="24"/>
        </w:rPr>
        <w:t>vehicle</w:t>
      </w:r>
      <w:r w:rsidRPr="003D5141">
        <w:rPr>
          <w:rFonts w:ascii="Arial" w:hAnsi="Arial" w:cs="Arial"/>
          <w:noProof/>
          <w:color w:val="800000"/>
          <w:sz w:val="24"/>
          <w:szCs w:val="24"/>
        </w:rPr>
        <w:t xml:space="preserve"> like this before, this is the first project of its kind in the target culture.</w:t>
      </w:r>
    </w:p>
    <w:p w14:paraId="72215CD5" w14:textId="77777777" w:rsidR="008B12B4" w:rsidRPr="00955CDE" w:rsidRDefault="008B12B4" w:rsidP="008B12B4">
      <w:pPr>
        <w:spacing w:after="0" w:line="276" w:lineRule="auto"/>
        <w:jc w:val="both"/>
        <w:rPr>
          <w:rFonts w:ascii="Arial" w:hAnsi="Arial" w:cs="Arial"/>
          <w:noProof/>
          <w:color w:val="800000"/>
          <w:sz w:val="24"/>
          <w:szCs w:val="24"/>
        </w:rPr>
      </w:pPr>
    </w:p>
    <w:p w14:paraId="04F3526A" w14:textId="77777777" w:rsidR="008B12B4" w:rsidRPr="003D5141" w:rsidRDefault="008B12B4" w:rsidP="00522E4C">
      <w:pPr>
        <w:pStyle w:val="ListParagraph"/>
        <w:numPr>
          <w:ilvl w:val="0"/>
          <w:numId w:val="99"/>
        </w:numPr>
        <w:spacing w:after="0" w:line="360" w:lineRule="auto"/>
        <w:jc w:val="both"/>
        <w:rPr>
          <w:rFonts w:ascii="Arial" w:hAnsi="Arial" w:cs="Arial"/>
          <w:noProof/>
          <w:color w:val="800000"/>
          <w:sz w:val="24"/>
          <w:szCs w:val="24"/>
        </w:rPr>
      </w:pPr>
      <w:r w:rsidRPr="003D5141">
        <w:rPr>
          <w:rFonts w:ascii="Arial" w:hAnsi="Arial" w:cs="Arial"/>
          <w:noProof/>
          <w:color w:val="800000"/>
          <w:sz w:val="24"/>
          <w:szCs w:val="24"/>
        </w:rPr>
        <w:t xml:space="preserve">Your company has provided all of the parts necessary for building this </w:t>
      </w:r>
      <w:r>
        <w:rPr>
          <w:rFonts w:ascii="Arial" w:hAnsi="Arial" w:cs="Arial"/>
          <w:noProof/>
          <w:color w:val="800000"/>
          <w:sz w:val="24"/>
          <w:szCs w:val="24"/>
        </w:rPr>
        <w:t>vehicle</w:t>
      </w:r>
      <w:r w:rsidRPr="003D5141">
        <w:rPr>
          <w:rFonts w:ascii="Arial" w:hAnsi="Arial" w:cs="Arial"/>
          <w:noProof/>
          <w:color w:val="800000"/>
          <w:sz w:val="24"/>
          <w:szCs w:val="24"/>
        </w:rPr>
        <w:t xml:space="preserve"> that are not available in the Banlera culture. In return the Banleras have provided all of the required tools and screws. Your job is to draw up a plan for building this </w:t>
      </w:r>
      <w:r>
        <w:rPr>
          <w:rFonts w:ascii="Arial" w:hAnsi="Arial" w:cs="Arial"/>
          <w:noProof/>
          <w:color w:val="800000"/>
          <w:sz w:val="24"/>
          <w:szCs w:val="24"/>
        </w:rPr>
        <w:t>vehicle</w:t>
      </w:r>
      <w:r w:rsidRPr="003D5141">
        <w:rPr>
          <w:rFonts w:ascii="Arial" w:hAnsi="Arial" w:cs="Arial"/>
          <w:noProof/>
          <w:color w:val="800000"/>
          <w:sz w:val="24"/>
          <w:szCs w:val="24"/>
        </w:rPr>
        <w:t xml:space="preserve"> with the available parts before meeting the Banleras. Please think about how you would like to go about building the </w:t>
      </w:r>
      <w:r>
        <w:rPr>
          <w:rFonts w:ascii="Arial" w:hAnsi="Arial" w:cs="Arial"/>
          <w:noProof/>
          <w:color w:val="800000"/>
          <w:sz w:val="24"/>
          <w:szCs w:val="24"/>
        </w:rPr>
        <w:t>vehicle</w:t>
      </w:r>
      <w:r w:rsidRPr="003D5141">
        <w:rPr>
          <w:rFonts w:ascii="Arial" w:hAnsi="Arial" w:cs="Arial"/>
          <w:noProof/>
          <w:color w:val="800000"/>
          <w:sz w:val="24"/>
          <w:szCs w:val="24"/>
        </w:rPr>
        <w:t xml:space="preserve"> and what the </w:t>
      </w:r>
      <w:r>
        <w:rPr>
          <w:rFonts w:ascii="Arial" w:hAnsi="Arial" w:cs="Arial"/>
          <w:noProof/>
          <w:color w:val="800000"/>
          <w:sz w:val="24"/>
          <w:szCs w:val="24"/>
        </w:rPr>
        <w:t>vehicle</w:t>
      </w:r>
      <w:r w:rsidRPr="003D5141">
        <w:rPr>
          <w:rFonts w:ascii="Arial" w:hAnsi="Arial" w:cs="Arial"/>
          <w:noProof/>
          <w:color w:val="800000"/>
          <w:sz w:val="24"/>
          <w:szCs w:val="24"/>
        </w:rPr>
        <w:t xml:space="preserve"> is to look like. After that you will build the </w:t>
      </w:r>
      <w:r>
        <w:rPr>
          <w:rFonts w:ascii="Arial" w:hAnsi="Arial" w:cs="Arial"/>
          <w:noProof/>
          <w:color w:val="800000"/>
          <w:sz w:val="24"/>
          <w:szCs w:val="24"/>
        </w:rPr>
        <w:t>vehicle</w:t>
      </w:r>
      <w:r w:rsidRPr="003D5141">
        <w:rPr>
          <w:rFonts w:ascii="Arial" w:hAnsi="Arial" w:cs="Arial"/>
          <w:noProof/>
          <w:color w:val="800000"/>
          <w:sz w:val="24"/>
          <w:szCs w:val="24"/>
        </w:rPr>
        <w:t xml:space="preserve"> together with the Banleras.</w:t>
      </w:r>
    </w:p>
    <w:p w14:paraId="05AD69E1" w14:textId="77777777" w:rsidR="008B12B4" w:rsidRDefault="008B12B4" w:rsidP="008B12B4">
      <w:pPr>
        <w:shd w:val="clear" w:color="auto" w:fill="C2D69B" w:themeFill="accent3" w:themeFillTint="99"/>
        <w:jc w:val="both"/>
        <w:rPr>
          <w:rFonts w:ascii="Arial" w:hAnsi="Arial" w:cs="Arial"/>
          <w:b/>
          <w:noProof/>
          <w:color w:val="800000"/>
          <w:sz w:val="24"/>
          <w:szCs w:val="24"/>
        </w:rPr>
      </w:pPr>
    </w:p>
    <w:p w14:paraId="68C38725" w14:textId="77777777" w:rsidR="008B12B4" w:rsidRPr="00D312E5" w:rsidRDefault="008B12B4" w:rsidP="008B12B4">
      <w:pPr>
        <w:shd w:val="clear" w:color="auto" w:fill="C2D69B" w:themeFill="accent3" w:themeFillTint="99"/>
        <w:jc w:val="both"/>
        <w:rPr>
          <w:rFonts w:ascii="Arial" w:hAnsi="Arial" w:cs="Arial"/>
          <w:b/>
          <w:noProof/>
          <w:color w:val="800000"/>
          <w:sz w:val="24"/>
          <w:szCs w:val="24"/>
        </w:rPr>
      </w:pPr>
      <w:r w:rsidRPr="00D312E5">
        <w:rPr>
          <w:rFonts w:ascii="Arial" w:hAnsi="Arial" w:cs="Arial"/>
          <w:b/>
          <w:noProof/>
          <w:color w:val="800000"/>
          <w:sz w:val="24"/>
          <w:szCs w:val="24"/>
        </w:rPr>
        <w:t>Time allotted for planning: 15 minutes</w:t>
      </w:r>
    </w:p>
    <w:p w14:paraId="30248F4D" w14:textId="77777777" w:rsidR="008B12B4" w:rsidRPr="003D5141" w:rsidRDefault="008B12B4" w:rsidP="008B12B4">
      <w:pPr>
        <w:shd w:val="clear" w:color="auto" w:fill="C2D69B" w:themeFill="accent3" w:themeFillTint="99"/>
        <w:jc w:val="both"/>
        <w:rPr>
          <w:rFonts w:ascii="Arial" w:hAnsi="Arial" w:cs="Arial"/>
          <w:b/>
          <w:noProof/>
          <w:color w:val="800000"/>
          <w:sz w:val="24"/>
          <w:szCs w:val="24"/>
        </w:rPr>
      </w:pPr>
      <w:r w:rsidRPr="003D5141">
        <w:rPr>
          <w:rFonts w:ascii="Arial" w:hAnsi="Arial" w:cs="Arial"/>
          <w:b/>
          <w:noProof/>
          <w:color w:val="800000"/>
          <w:sz w:val="24"/>
          <w:szCs w:val="24"/>
        </w:rPr>
        <w:t>Building the Vehicle</w:t>
      </w:r>
      <w:r>
        <w:rPr>
          <w:rFonts w:ascii="Arial" w:hAnsi="Arial" w:cs="Arial"/>
          <w:b/>
          <w:noProof/>
          <w:color w:val="800000"/>
          <w:sz w:val="24"/>
          <w:szCs w:val="24"/>
        </w:rPr>
        <w:t>:</w:t>
      </w:r>
    </w:p>
    <w:p w14:paraId="059A564B" w14:textId="77777777" w:rsidR="008B12B4" w:rsidRPr="003D5141" w:rsidRDefault="008B12B4" w:rsidP="00522E4C">
      <w:pPr>
        <w:pStyle w:val="ListParagraph"/>
        <w:numPr>
          <w:ilvl w:val="0"/>
          <w:numId w:val="44"/>
        </w:numPr>
        <w:spacing w:line="360" w:lineRule="auto"/>
        <w:jc w:val="both"/>
        <w:rPr>
          <w:rFonts w:ascii="Arial" w:hAnsi="Arial" w:cs="Arial"/>
          <w:noProof/>
          <w:color w:val="800000"/>
          <w:sz w:val="24"/>
          <w:szCs w:val="24"/>
        </w:rPr>
      </w:pPr>
      <w:r w:rsidRPr="003D5141">
        <w:rPr>
          <w:rFonts w:ascii="Arial" w:hAnsi="Arial" w:cs="Arial"/>
          <w:noProof/>
          <w:color w:val="800000"/>
          <w:sz w:val="24"/>
          <w:szCs w:val="24"/>
        </w:rPr>
        <w:t xml:space="preserve">You are now going to meet people from another culture. You have two minutes to observe the Banleras. </w:t>
      </w:r>
    </w:p>
    <w:p w14:paraId="0CED1C25" w14:textId="77777777" w:rsidR="008B12B4" w:rsidRPr="003D5141" w:rsidRDefault="008B12B4" w:rsidP="00522E4C">
      <w:pPr>
        <w:pStyle w:val="ListParagraph"/>
        <w:numPr>
          <w:ilvl w:val="0"/>
          <w:numId w:val="44"/>
        </w:numPr>
        <w:spacing w:line="360" w:lineRule="auto"/>
        <w:jc w:val="both"/>
        <w:rPr>
          <w:rFonts w:ascii="Arial" w:hAnsi="Arial" w:cs="Arial"/>
          <w:noProof/>
          <w:color w:val="800000"/>
          <w:sz w:val="24"/>
          <w:szCs w:val="24"/>
        </w:rPr>
      </w:pPr>
      <w:r w:rsidRPr="003D5141">
        <w:rPr>
          <w:rFonts w:ascii="Arial" w:hAnsi="Arial" w:cs="Arial"/>
          <w:noProof/>
          <w:color w:val="800000"/>
          <w:sz w:val="24"/>
          <w:szCs w:val="24"/>
        </w:rPr>
        <w:t xml:space="preserve">Then you will have a total of 50 minutes to build a </w:t>
      </w:r>
      <w:r>
        <w:rPr>
          <w:rFonts w:ascii="Arial" w:hAnsi="Arial" w:cs="Arial"/>
          <w:noProof/>
          <w:color w:val="800000"/>
          <w:sz w:val="24"/>
          <w:szCs w:val="24"/>
        </w:rPr>
        <w:t>vehicle</w:t>
      </w:r>
      <w:r w:rsidRPr="003D5141">
        <w:rPr>
          <w:rFonts w:ascii="Arial" w:hAnsi="Arial" w:cs="Arial"/>
          <w:noProof/>
          <w:color w:val="800000"/>
          <w:sz w:val="24"/>
          <w:szCs w:val="24"/>
        </w:rPr>
        <w:t xml:space="preserve"> together. </w:t>
      </w:r>
    </w:p>
    <w:p w14:paraId="7F5D60F3" w14:textId="77777777" w:rsidR="008B12B4" w:rsidRDefault="008B12B4" w:rsidP="008B12B4">
      <w:pPr>
        <w:shd w:val="clear" w:color="auto" w:fill="C2D69B" w:themeFill="accent3" w:themeFillTint="99"/>
        <w:jc w:val="both"/>
        <w:rPr>
          <w:rFonts w:ascii="Arial" w:hAnsi="Arial" w:cs="Arial"/>
          <w:noProof/>
          <w:color w:val="800000"/>
          <w:sz w:val="24"/>
          <w:szCs w:val="24"/>
        </w:rPr>
      </w:pPr>
      <w:r w:rsidRPr="003D5141">
        <w:rPr>
          <w:rFonts w:ascii="Arial" w:hAnsi="Arial" w:cs="Arial"/>
          <w:b/>
          <w:noProof/>
          <w:color w:val="800000"/>
          <w:sz w:val="24"/>
          <w:szCs w:val="24"/>
        </w:rPr>
        <w:t>The criterion for evaluation</w:t>
      </w:r>
      <w:r>
        <w:rPr>
          <w:rFonts w:ascii="Arial" w:hAnsi="Arial" w:cs="Arial"/>
          <w:noProof/>
          <w:color w:val="800000"/>
          <w:sz w:val="24"/>
          <w:szCs w:val="24"/>
        </w:rPr>
        <w:t>:</w:t>
      </w:r>
    </w:p>
    <w:p w14:paraId="3C5D3C3E" w14:textId="77777777" w:rsidR="008B12B4" w:rsidRDefault="008B12B4" w:rsidP="00522E4C">
      <w:pPr>
        <w:pStyle w:val="ListParagraph"/>
        <w:numPr>
          <w:ilvl w:val="0"/>
          <w:numId w:val="46"/>
        </w:numPr>
        <w:spacing w:line="360" w:lineRule="auto"/>
        <w:jc w:val="both"/>
        <w:rPr>
          <w:rFonts w:ascii="Arial" w:hAnsi="Arial" w:cs="Arial"/>
          <w:noProof/>
          <w:color w:val="800000"/>
          <w:sz w:val="24"/>
          <w:szCs w:val="24"/>
        </w:rPr>
      </w:pPr>
      <w:r w:rsidRPr="003D5141">
        <w:rPr>
          <w:rFonts w:ascii="Arial" w:hAnsi="Arial" w:cs="Arial"/>
          <w:noProof/>
          <w:color w:val="800000"/>
          <w:sz w:val="24"/>
          <w:szCs w:val="24"/>
        </w:rPr>
        <w:t xml:space="preserve">how the </w:t>
      </w:r>
      <w:r>
        <w:rPr>
          <w:rFonts w:ascii="Arial" w:hAnsi="Arial" w:cs="Arial"/>
          <w:noProof/>
          <w:color w:val="800000"/>
          <w:sz w:val="24"/>
          <w:szCs w:val="24"/>
        </w:rPr>
        <w:t>vehicle</w:t>
      </w:r>
      <w:r w:rsidRPr="003D5141">
        <w:rPr>
          <w:rFonts w:ascii="Arial" w:hAnsi="Arial" w:cs="Arial"/>
          <w:noProof/>
          <w:color w:val="800000"/>
          <w:sz w:val="24"/>
          <w:szCs w:val="24"/>
        </w:rPr>
        <w:t xml:space="preserve"> fu</w:t>
      </w:r>
      <w:r>
        <w:rPr>
          <w:rFonts w:ascii="Arial" w:hAnsi="Arial" w:cs="Arial"/>
          <w:noProof/>
          <w:color w:val="800000"/>
          <w:sz w:val="24"/>
          <w:szCs w:val="24"/>
        </w:rPr>
        <w:t>nctions</w:t>
      </w:r>
      <w:r w:rsidRPr="003D5141">
        <w:rPr>
          <w:rFonts w:ascii="Arial" w:hAnsi="Arial" w:cs="Arial"/>
          <w:noProof/>
          <w:color w:val="800000"/>
          <w:sz w:val="24"/>
          <w:szCs w:val="24"/>
        </w:rPr>
        <w:t xml:space="preserve"> </w:t>
      </w:r>
    </w:p>
    <w:p w14:paraId="5FDCFB00" w14:textId="77777777" w:rsidR="008B12B4" w:rsidRPr="003D5141" w:rsidRDefault="008B12B4" w:rsidP="00522E4C">
      <w:pPr>
        <w:pStyle w:val="ListParagraph"/>
        <w:numPr>
          <w:ilvl w:val="0"/>
          <w:numId w:val="46"/>
        </w:numPr>
        <w:spacing w:line="360" w:lineRule="auto"/>
        <w:jc w:val="both"/>
        <w:rPr>
          <w:rFonts w:ascii="Arial" w:hAnsi="Arial" w:cs="Arial"/>
          <w:noProof/>
          <w:color w:val="800000"/>
          <w:sz w:val="24"/>
          <w:szCs w:val="24"/>
        </w:rPr>
      </w:pPr>
      <w:r w:rsidRPr="003D5141">
        <w:rPr>
          <w:rFonts w:ascii="Arial" w:hAnsi="Arial" w:cs="Arial"/>
          <w:noProof/>
          <w:color w:val="800000"/>
          <w:sz w:val="24"/>
          <w:szCs w:val="24"/>
        </w:rPr>
        <w:t xml:space="preserve">the </w:t>
      </w:r>
      <w:r>
        <w:rPr>
          <w:rFonts w:ascii="Arial" w:hAnsi="Arial" w:cs="Arial"/>
          <w:noProof/>
          <w:color w:val="800000"/>
          <w:sz w:val="24"/>
          <w:szCs w:val="24"/>
        </w:rPr>
        <w:t>vehicle</w:t>
      </w:r>
      <w:r w:rsidRPr="003D5141">
        <w:rPr>
          <w:rFonts w:ascii="Arial" w:hAnsi="Arial" w:cs="Arial"/>
          <w:noProof/>
          <w:color w:val="800000"/>
          <w:sz w:val="24"/>
          <w:szCs w:val="24"/>
        </w:rPr>
        <w:t xml:space="preserve"> is deemed acceptable if it can go a distance of two meters fully loaded.</w:t>
      </w:r>
    </w:p>
    <w:p w14:paraId="3B961F18" w14:textId="77777777" w:rsidR="008B12B4" w:rsidRPr="003D5141" w:rsidRDefault="008B12B4" w:rsidP="00522E4C">
      <w:pPr>
        <w:pStyle w:val="ListParagraph"/>
        <w:numPr>
          <w:ilvl w:val="0"/>
          <w:numId w:val="46"/>
        </w:numPr>
        <w:spacing w:line="360" w:lineRule="auto"/>
        <w:jc w:val="both"/>
        <w:rPr>
          <w:rFonts w:ascii="Arial" w:hAnsi="Arial" w:cs="Arial"/>
          <w:noProof/>
          <w:color w:val="800000"/>
          <w:sz w:val="24"/>
          <w:szCs w:val="24"/>
        </w:rPr>
      </w:pPr>
      <w:r w:rsidRPr="003D5141">
        <w:rPr>
          <w:rFonts w:ascii="Arial" w:hAnsi="Arial" w:cs="Arial"/>
          <w:noProof/>
          <w:color w:val="800000"/>
          <w:sz w:val="24"/>
          <w:szCs w:val="24"/>
        </w:rPr>
        <w:t>Please be alert to, and respect, the cultural peculiarities of the other culture while working together in the group.</w:t>
      </w:r>
    </w:p>
    <w:p w14:paraId="0933AB5F" w14:textId="77777777" w:rsidR="008B12B4" w:rsidRPr="00D312E5" w:rsidRDefault="008B12B4" w:rsidP="00522E4C">
      <w:pPr>
        <w:pStyle w:val="ListParagraph"/>
        <w:numPr>
          <w:ilvl w:val="0"/>
          <w:numId w:val="47"/>
        </w:numPr>
        <w:spacing w:line="360" w:lineRule="auto"/>
        <w:jc w:val="both"/>
        <w:rPr>
          <w:rFonts w:ascii="Arial" w:hAnsi="Arial" w:cs="Arial"/>
          <w:b/>
          <w:noProof/>
          <w:color w:val="800000"/>
          <w:sz w:val="24"/>
          <w:szCs w:val="24"/>
        </w:rPr>
      </w:pPr>
      <w:r w:rsidRPr="003D5141">
        <w:rPr>
          <w:rFonts w:ascii="Arial" w:hAnsi="Arial" w:cs="Arial"/>
          <w:noProof/>
          <w:color w:val="800000"/>
          <w:sz w:val="24"/>
          <w:szCs w:val="24"/>
        </w:rPr>
        <w:t xml:space="preserve">After you have finished building the </w:t>
      </w:r>
      <w:r>
        <w:rPr>
          <w:rFonts w:ascii="Arial" w:hAnsi="Arial" w:cs="Arial"/>
          <w:noProof/>
          <w:color w:val="800000"/>
          <w:sz w:val="24"/>
          <w:szCs w:val="24"/>
        </w:rPr>
        <w:t>vehicle</w:t>
      </w:r>
      <w:r w:rsidRPr="003D5141">
        <w:rPr>
          <w:rFonts w:ascii="Arial" w:hAnsi="Arial" w:cs="Arial"/>
          <w:noProof/>
          <w:color w:val="800000"/>
          <w:sz w:val="24"/>
          <w:szCs w:val="24"/>
        </w:rPr>
        <w:t xml:space="preserve"> together, you will be asked to answer a few questions.</w:t>
      </w:r>
    </w:p>
    <w:p w14:paraId="1E421236" w14:textId="77777777" w:rsidR="008B12B4" w:rsidRPr="00D312E5" w:rsidRDefault="008B12B4" w:rsidP="008B12B4">
      <w:pPr>
        <w:jc w:val="both"/>
        <w:rPr>
          <w:rFonts w:ascii="Arial" w:hAnsi="Arial" w:cs="Arial"/>
          <w:b/>
          <w:noProof/>
          <w:color w:val="800000"/>
          <w:sz w:val="24"/>
          <w:szCs w:val="24"/>
        </w:rPr>
      </w:pPr>
      <w:r w:rsidRPr="00D312E5">
        <w:rPr>
          <w:rFonts w:ascii="Arial" w:hAnsi="Arial" w:cs="Arial"/>
          <w:b/>
          <w:noProof/>
          <w:color w:val="800000"/>
          <w:sz w:val="24"/>
          <w:szCs w:val="24"/>
        </w:rPr>
        <w:t xml:space="preserve">Group 2: </w:t>
      </w:r>
    </w:p>
    <w:p w14:paraId="67C16C05" w14:textId="77777777" w:rsidR="008B12B4" w:rsidRDefault="008B12B4" w:rsidP="008B12B4">
      <w:pPr>
        <w:shd w:val="clear" w:color="auto" w:fill="C2D69B" w:themeFill="accent3" w:themeFillTint="99"/>
        <w:jc w:val="both"/>
        <w:rPr>
          <w:rFonts w:ascii="Arial" w:hAnsi="Arial" w:cs="Arial"/>
          <w:noProof/>
          <w:color w:val="800000"/>
          <w:sz w:val="24"/>
          <w:szCs w:val="24"/>
        </w:rPr>
      </w:pPr>
      <w:r>
        <w:rPr>
          <w:rFonts w:ascii="Arial" w:hAnsi="Arial" w:cs="Arial"/>
          <w:noProof/>
          <w:color w:val="800000"/>
          <w:sz w:val="24"/>
          <w:szCs w:val="24"/>
        </w:rPr>
        <w:t>Members of the Banlera Culture</w:t>
      </w:r>
      <w:r>
        <w:rPr>
          <w:rFonts w:ascii="Arial" w:hAnsi="Arial" w:cs="Arial"/>
          <w:noProof/>
          <w:color w:val="800000"/>
          <w:sz w:val="24"/>
          <w:szCs w:val="24"/>
        </w:rPr>
        <w:cr/>
      </w:r>
    </w:p>
    <w:p w14:paraId="598939A6" w14:textId="620B1045" w:rsidR="008B12B4" w:rsidRPr="000E7761" w:rsidRDefault="0074768E" w:rsidP="00813D03">
      <w:pPr>
        <w:pStyle w:val="Heading3"/>
      </w:pPr>
      <w:bookmarkStart w:id="139" w:name="_Toc150821451"/>
      <w:r w:rsidRPr="000E7761">
        <w:t>TECHNICAL REQUIREMENTS, NECESSARY MATERIAL</w:t>
      </w:r>
      <w:r w:rsidR="008B12B4" w:rsidRPr="000E7761">
        <w:t>:</w:t>
      </w:r>
      <w:bookmarkEnd w:id="139"/>
    </w:p>
    <w:p w14:paraId="007588EC" w14:textId="77777777" w:rsidR="008B12B4" w:rsidRPr="0051047E" w:rsidRDefault="008B12B4" w:rsidP="008B12B4">
      <w:pPr>
        <w:shd w:val="clear" w:color="auto" w:fill="C2D69B" w:themeFill="accent3" w:themeFillTint="99"/>
        <w:spacing w:after="0" w:line="360" w:lineRule="auto"/>
        <w:contextualSpacing/>
        <w:jc w:val="both"/>
        <w:rPr>
          <w:rFonts w:ascii="Arial" w:hAnsi="Arial" w:cs="Arial"/>
          <w:noProof/>
          <w:color w:val="800000"/>
          <w:sz w:val="24"/>
          <w:szCs w:val="24"/>
        </w:rPr>
      </w:pPr>
      <w:r w:rsidRPr="0051047E">
        <w:rPr>
          <w:rFonts w:ascii="Arial" w:hAnsi="Arial" w:cs="Arial"/>
          <w:noProof/>
          <w:color w:val="800000"/>
          <w:sz w:val="24"/>
          <w:szCs w:val="24"/>
        </w:rPr>
        <w:t xml:space="preserve">Number of participants: </w:t>
      </w:r>
    </w:p>
    <w:p w14:paraId="691C6E01" w14:textId="60A9B3B2" w:rsidR="0051047E" w:rsidRDefault="008B12B4" w:rsidP="008B12B4">
      <w:pPr>
        <w:shd w:val="clear" w:color="auto" w:fill="C2D69B" w:themeFill="accent3" w:themeFillTint="99"/>
        <w:spacing w:after="0" w:line="360" w:lineRule="auto"/>
        <w:contextualSpacing/>
        <w:jc w:val="both"/>
        <w:rPr>
          <w:rFonts w:ascii="Arial" w:hAnsi="Arial" w:cs="Arial"/>
          <w:noProof/>
          <w:color w:val="800000"/>
          <w:sz w:val="24"/>
          <w:szCs w:val="24"/>
          <w:u w:val="single"/>
        </w:rPr>
      </w:pPr>
      <w:r w:rsidRPr="003D5141">
        <w:rPr>
          <w:rFonts w:ascii="Arial" w:hAnsi="Arial" w:cs="Arial"/>
          <w:noProof/>
          <w:color w:val="800000"/>
          <w:sz w:val="24"/>
          <w:szCs w:val="24"/>
        </w:rPr>
        <w:lastRenderedPageBreak/>
        <w:t>Four participants and four participants (or specially designated role playing partners) act as participants in the role playing game, four participants as observers (one participant observes one participant each).</w:t>
      </w:r>
    </w:p>
    <w:p w14:paraId="695FAE52" w14:textId="77777777" w:rsidR="0074768E" w:rsidRDefault="0074768E" w:rsidP="008B12B4">
      <w:pPr>
        <w:shd w:val="clear" w:color="auto" w:fill="C2D69B" w:themeFill="accent3" w:themeFillTint="99"/>
        <w:spacing w:after="0" w:line="360" w:lineRule="auto"/>
        <w:contextualSpacing/>
        <w:jc w:val="both"/>
        <w:rPr>
          <w:rFonts w:ascii="Arial" w:hAnsi="Arial" w:cs="Arial"/>
          <w:noProof/>
          <w:color w:val="800000"/>
          <w:sz w:val="24"/>
          <w:szCs w:val="24"/>
          <w:u w:val="single"/>
        </w:rPr>
      </w:pPr>
    </w:p>
    <w:p w14:paraId="39506C51" w14:textId="77777777" w:rsidR="008B12B4" w:rsidRPr="0051047E" w:rsidRDefault="008B12B4" w:rsidP="008B12B4">
      <w:pPr>
        <w:shd w:val="clear" w:color="auto" w:fill="C2D69B" w:themeFill="accent3" w:themeFillTint="99"/>
        <w:spacing w:after="0" w:line="360" w:lineRule="auto"/>
        <w:contextualSpacing/>
        <w:jc w:val="both"/>
        <w:rPr>
          <w:rFonts w:ascii="Arial" w:hAnsi="Arial" w:cs="Arial"/>
          <w:noProof/>
          <w:color w:val="800000"/>
          <w:sz w:val="24"/>
          <w:szCs w:val="24"/>
        </w:rPr>
      </w:pPr>
      <w:r w:rsidRPr="0051047E">
        <w:rPr>
          <w:rFonts w:ascii="Arial" w:hAnsi="Arial" w:cs="Arial"/>
          <w:noProof/>
          <w:color w:val="800000"/>
          <w:sz w:val="24"/>
          <w:szCs w:val="24"/>
        </w:rPr>
        <w:t xml:space="preserve">Number of rooms: </w:t>
      </w:r>
    </w:p>
    <w:p w14:paraId="5D582089" w14:textId="77777777" w:rsidR="008B12B4" w:rsidRPr="003D5141" w:rsidRDefault="008B12B4" w:rsidP="008B12B4">
      <w:pPr>
        <w:shd w:val="clear" w:color="auto" w:fill="C2D69B" w:themeFill="accent3" w:themeFillTint="99"/>
        <w:spacing w:after="120" w:line="360" w:lineRule="auto"/>
        <w:contextualSpacing/>
        <w:jc w:val="both"/>
        <w:rPr>
          <w:rFonts w:ascii="Arial" w:hAnsi="Arial" w:cs="Arial"/>
          <w:noProof/>
          <w:color w:val="800000"/>
          <w:sz w:val="24"/>
          <w:szCs w:val="24"/>
          <w:u w:val="single"/>
        </w:rPr>
      </w:pPr>
      <w:r w:rsidRPr="003D5141">
        <w:rPr>
          <w:rFonts w:ascii="Arial" w:hAnsi="Arial" w:cs="Arial"/>
          <w:noProof/>
          <w:color w:val="800000"/>
          <w:sz w:val="24"/>
          <w:szCs w:val="24"/>
        </w:rPr>
        <w:t>Two. The participants prepare for the game in one room, while their role playing partners prepare in the other; the game takes place in the participants’ room (at a table with enough chairs for eight people).</w:t>
      </w:r>
    </w:p>
    <w:p w14:paraId="18E5220E" w14:textId="77777777" w:rsidR="008B12B4" w:rsidRDefault="008B12B4" w:rsidP="008B12B4">
      <w:pPr>
        <w:shd w:val="clear" w:color="auto" w:fill="C2D69B" w:themeFill="accent3" w:themeFillTint="99"/>
        <w:spacing w:after="0" w:line="360" w:lineRule="auto"/>
        <w:jc w:val="both"/>
        <w:rPr>
          <w:rFonts w:ascii="Arial" w:hAnsi="Arial" w:cs="Arial"/>
          <w:noProof/>
          <w:color w:val="800000"/>
          <w:sz w:val="24"/>
          <w:szCs w:val="24"/>
          <w:u w:val="single"/>
        </w:rPr>
      </w:pPr>
    </w:p>
    <w:p w14:paraId="29583759" w14:textId="24475C39" w:rsidR="008B12B4" w:rsidRPr="00A828B7" w:rsidRDefault="008B12B4" w:rsidP="008B12B4">
      <w:pPr>
        <w:shd w:val="clear" w:color="auto" w:fill="C2D69B" w:themeFill="accent3" w:themeFillTint="99"/>
        <w:spacing w:after="0" w:line="360" w:lineRule="auto"/>
        <w:jc w:val="both"/>
        <w:rPr>
          <w:rFonts w:ascii="Arial" w:hAnsi="Arial" w:cs="Arial"/>
          <w:noProof/>
          <w:color w:val="800000"/>
          <w:sz w:val="24"/>
          <w:szCs w:val="24"/>
        </w:rPr>
      </w:pPr>
      <w:r w:rsidRPr="0051047E">
        <w:rPr>
          <w:rFonts w:ascii="Arial" w:hAnsi="Arial" w:cs="Arial"/>
          <w:noProof/>
          <w:color w:val="800000"/>
          <w:sz w:val="24"/>
          <w:szCs w:val="24"/>
        </w:rPr>
        <w:t xml:space="preserve">Necessary </w:t>
      </w:r>
      <w:r w:rsidR="0074768E" w:rsidRPr="0051047E">
        <w:rPr>
          <w:rFonts w:ascii="Arial" w:hAnsi="Arial" w:cs="Arial"/>
          <w:noProof/>
          <w:color w:val="800000"/>
          <w:sz w:val="24"/>
          <w:szCs w:val="24"/>
        </w:rPr>
        <w:t>Materials</w:t>
      </w:r>
      <w:r w:rsidR="0074768E" w:rsidRPr="00A828B7">
        <w:rPr>
          <w:rFonts w:ascii="Arial" w:hAnsi="Arial" w:cs="Arial"/>
          <w:noProof/>
          <w:color w:val="800000"/>
          <w:sz w:val="24"/>
          <w:szCs w:val="24"/>
          <w:u w:val="single"/>
        </w:rPr>
        <w:t>:</w:t>
      </w:r>
      <w:r w:rsidR="0074768E" w:rsidRPr="00A828B7">
        <w:rPr>
          <w:rFonts w:ascii="Arial" w:hAnsi="Arial" w:cs="Arial"/>
          <w:noProof/>
          <w:color w:val="800000"/>
          <w:sz w:val="24"/>
          <w:szCs w:val="24"/>
        </w:rPr>
        <w:t xml:space="preserve"> </w:t>
      </w:r>
    </w:p>
    <w:p w14:paraId="38501704" w14:textId="77777777" w:rsidR="008B12B4" w:rsidRPr="003D5141" w:rsidRDefault="008B12B4" w:rsidP="00522E4C">
      <w:pPr>
        <w:pStyle w:val="ListParagraph"/>
        <w:numPr>
          <w:ilvl w:val="0"/>
          <w:numId w:val="73"/>
        </w:numPr>
        <w:spacing w:after="0" w:line="360" w:lineRule="auto"/>
        <w:contextualSpacing w:val="0"/>
        <w:jc w:val="both"/>
        <w:rPr>
          <w:rFonts w:ascii="Arial" w:hAnsi="Arial" w:cs="Arial"/>
          <w:noProof/>
          <w:color w:val="800000"/>
          <w:sz w:val="24"/>
          <w:szCs w:val="24"/>
          <w:u w:val="single"/>
        </w:rPr>
      </w:pPr>
      <w:r w:rsidRPr="003D5141">
        <w:rPr>
          <w:rFonts w:ascii="Arial" w:hAnsi="Arial" w:cs="Arial"/>
          <w:noProof/>
          <w:color w:val="800000"/>
          <w:sz w:val="24"/>
          <w:szCs w:val="24"/>
        </w:rPr>
        <w:t xml:space="preserve">Construction box (equipped with different screws, metal pieces and black wheels, </w:t>
      </w:r>
    </w:p>
    <w:p w14:paraId="738FCB71" w14:textId="77777777" w:rsidR="008B12B4" w:rsidRPr="003D5141" w:rsidRDefault="008B12B4" w:rsidP="00522E4C">
      <w:pPr>
        <w:pStyle w:val="ListParagraph"/>
        <w:numPr>
          <w:ilvl w:val="0"/>
          <w:numId w:val="47"/>
        </w:numPr>
        <w:spacing w:line="360" w:lineRule="auto"/>
        <w:jc w:val="both"/>
        <w:rPr>
          <w:rFonts w:ascii="Arial" w:hAnsi="Arial" w:cs="Arial"/>
          <w:noProof/>
          <w:color w:val="800000"/>
          <w:sz w:val="24"/>
          <w:szCs w:val="24"/>
          <w:u w:val="single"/>
        </w:rPr>
      </w:pPr>
      <w:r w:rsidRPr="003D5141">
        <w:rPr>
          <w:rFonts w:ascii="Arial" w:hAnsi="Arial" w:cs="Arial"/>
          <w:noProof/>
          <w:color w:val="800000"/>
          <w:sz w:val="24"/>
          <w:szCs w:val="24"/>
        </w:rPr>
        <w:t xml:space="preserve">as </w:t>
      </w:r>
      <w:r>
        <w:rPr>
          <w:rFonts w:ascii="Arial" w:hAnsi="Arial" w:cs="Arial"/>
          <w:noProof/>
          <w:color w:val="800000"/>
          <w:sz w:val="24"/>
          <w:szCs w:val="24"/>
        </w:rPr>
        <w:t xml:space="preserve">well as tools for building a vehicle </w:t>
      </w:r>
      <w:r w:rsidRPr="003D5141">
        <w:rPr>
          <w:rFonts w:ascii="Arial" w:hAnsi="Arial" w:cs="Arial"/>
          <w:noProof/>
          <w:color w:val="800000"/>
          <w:sz w:val="24"/>
          <w:szCs w:val="24"/>
        </w:rPr>
        <w:t>).</w:t>
      </w:r>
    </w:p>
    <w:p w14:paraId="6E7CA9D4" w14:textId="77777777" w:rsidR="008B12B4" w:rsidRPr="00A6656C" w:rsidRDefault="008B12B4" w:rsidP="00522E4C">
      <w:pPr>
        <w:pStyle w:val="ListParagraph"/>
        <w:numPr>
          <w:ilvl w:val="0"/>
          <w:numId w:val="47"/>
        </w:numPr>
        <w:spacing w:line="360" w:lineRule="auto"/>
        <w:jc w:val="both"/>
        <w:rPr>
          <w:rFonts w:ascii="Arial" w:hAnsi="Arial" w:cs="Arial"/>
          <w:noProof/>
          <w:color w:val="800000"/>
          <w:sz w:val="24"/>
          <w:szCs w:val="24"/>
          <w:u w:val="single"/>
        </w:rPr>
      </w:pPr>
      <w:r w:rsidRPr="003D5141">
        <w:rPr>
          <w:rFonts w:ascii="Arial" w:hAnsi="Arial" w:cs="Arial"/>
          <w:noProof/>
          <w:color w:val="800000"/>
          <w:sz w:val="24"/>
          <w:szCs w:val="24"/>
        </w:rPr>
        <w:t xml:space="preserve">If no </w:t>
      </w:r>
      <w:r>
        <w:rPr>
          <w:rFonts w:ascii="Arial" w:hAnsi="Arial" w:cs="Arial"/>
          <w:noProof/>
          <w:color w:val="800000"/>
          <w:sz w:val="24"/>
          <w:szCs w:val="24"/>
        </w:rPr>
        <w:t>vehicle</w:t>
      </w:r>
      <w:r w:rsidRPr="003D5141">
        <w:rPr>
          <w:rFonts w:ascii="Arial" w:hAnsi="Arial" w:cs="Arial"/>
          <w:noProof/>
          <w:color w:val="800000"/>
          <w:sz w:val="24"/>
          <w:szCs w:val="24"/>
        </w:rPr>
        <w:t xml:space="preserve"> construction box is available, another box (e.g. for building a car, etc.) can be used instead. </w:t>
      </w:r>
    </w:p>
    <w:p w14:paraId="3F8C2CEA" w14:textId="77777777" w:rsidR="008B12B4" w:rsidRPr="00A6656C" w:rsidRDefault="008B12B4" w:rsidP="00522E4C">
      <w:pPr>
        <w:pStyle w:val="ListParagraph"/>
        <w:numPr>
          <w:ilvl w:val="0"/>
          <w:numId w:val="47"/>
        </w:numPr>
        <w:spacing w:line="360" w:lineRule="auto"/>
        <w:jc w:val="both"/>
        <w:rPr>
          <w:rFonts w:ascii="Arial" w:hAnsi="Arial" w:cs="Arial"/>
          <w:noProof/>
          <w:color w:val="800000"/>
          <w:sz w:val="24"/>
          <w:szCs w:val="24"/>
          <w:u w:val="single"/>
        </w:rPr>
      </w:pPr>
      <w:r w:rsidRPr="003D5141">
        <w:rPr>
          <w:rFonts w:ascii="Arial" w:hAnsi="Arial" w:cs="Arial"/>
          <w:noProof/>
          <w:color w:val="800000"/>
          <w:sz w:val="24"/>
          <w:szCs w:val="24"/>
        </w:rPr>
        <w:t>In this case, the rules laid out in the instructions would have to be modified accordingly (e.g. ‘car’ instead of ‘</w:t>
      </w:r>
      <w:r>
        <w:rPr>
          <w:rFonts w:ascii="Arial" w:hAnsi="Arial" w:cs="Arial"/>
          <w:noProof/>
          <w:color w:val="800000"/>
          <w:sz w:val="24"/>
          <w:szCs w:val="24"/>
        </w:rPr>
        <w:t>vehicle</w:t>
      </w:r>
      <w:r w:rsidRPr="003D5141">
        <w:rPr>
          <w:rFonts w:ascii="Arial" w:hAnsi="Arial" w:cs="Arial"/>
          <w:noProof/>
          <w:color w:val="800000"/>
          <w:sz w:val="24"/>
          <w:szCs w:val="24"/>
        </w:rPr>
        <w:t xml:space="preserve">’, ‘red’ instead of ‘black’, etc.). </w:t>
      </w:r>
    </w:p>
    <w:p w14:paraId="7FA3F36E" w14:textId="77777777" w:rsidR="008B12B4" w:rsidRPr="003D5141" w:rsidRDefault="008B12B4" w:rsidP="00522E4C">
      <w:pPr>
        <w:pStyle w:val="ListParagraph"/>
        <w:numPr>
          <w:ilvl w:val="0"/>
          <w:numId w:val="47"/>
        </w:numPr>
        <w:spacing w:line="360" w:lineRule="auto"/>
        <w:jc w:val="both"/>
        <w:rPr>
          <w:rFonts w:ascii="Arial" w:hAnsi="Arial" w:cs="Arial"/>
          <w:noProof/>
          <w:color w:val="800000"/>
          <w:sz w:val="24"/>
          <w:szCs w:val="24"/>
          <w:u w:val="single"/>
        </w:rPr>
      </w:pPr>
      <w:r w:rsidRPr="003D5141">
        <w:rPr>
          <w:rFonts w:ascii="Arial" w:hAnsi="Arial" w:cs="Arial"/>
          <w:noProof/>
          <w:color w:val="800000"/>
          <w:sz w:val="24"/>
          <w:szCs w:val="24"/>
        </w:rPr>
        <w:t>Stopwatch, instructions, post-exercise questions, paper and pencil for the participant (in case they would like to jot something down, e.g. construction plans, etc.).</w:t>
      </w:r>
    </w:p>
    <w:p w14:paraId="4FBECEC7" w14:textId="77777777" w:rsidR="008B12B4" w:rsidRPr="009A76B3" w:rsidRDefault="008B12B4" w:rsidP="008B12B4">
      <w:pPr>
        <w:shd w:val="clear" w:color="auto" w:fill="C2D69B" w:themeFill="accent3" w:themeFillTint="99"/>
        <w:spacing w:line="360" w:lineRule="auto"/>
        <w:jc w:val="both"/>
        <w:rPr>
          <w:rFonts w:ascii="Arial" w:hAnsi="Arial" w:cs="Arial"/>
          <w:b/>
          <w:noProof/>
          <w:color w:val="800000"/>
          <w:sz w:val="24"/>
          <w:szCs w:val="24"/>
        </w:rPr>
      </w:pPr>
      <w:r w:rsidRPr="009A76B3">
        <w:rPr>
          <w:rFonts w:ascii="Arial" w:hAnsi="Arial" w:cs="Arial"/>
          <w:b/>
          <w:noProof/>
          <w:color w:val="800000"/>
          <w:sz w:val="24"/>
          <w:szCs w:val="24"/>
        </w:rPr>
        <w:t>Duration: 80 min</w:t>
      </w:r>
    </w:p>
    <w:p w14:paraId="660F8008" w14:textId="77777777" w:rsidR="008B12B4" w:rsidRPr="003D5141" w:rsidRDefault="008B12B4" w:rsidP="008B12B4">
      <w:pPr>
        <w:shd w:val="clear" w:color="auto" w:fill="C2D69B" w:themeFill="accent3" w:themeFillTint="99"/>
        <w:spacing w:line="360" w:lineRule="auto"/>
        <w:jc w:val="both"/>
        <w:rPr>
          <w:rFonts w:ascii="Arial" w:hAnsi="Arial" w:cs="Arial"/>
          <w:noProof/>
          <w:color w:val="800000"/>
          <w:sz w:val="24"/>
          <w:szCs w:val="24"/>
        </w:rPr>
      </w:pPr>
      <w:r w:rsidRPr="003D5141">
        <w:rPr>
          <w:rFonts w:ascii="Arial" w:hAnsi="Arial" w:cs="Arial"/>
          <w:noProof/>
          <w:color w:val="800000"/>
          <w:sz w:val="24"/>
          <w:szCs w:val="24"/>
        </w:rPr>
        <w:t>(From preparation to administration, including the answering of a short questionnaire at the end by the participant).</w:t>
      </w:r>
    </w:p>
    <w:p w14:paraId="7BAFA7A4" w14:textId="719BDE48" w:rsidR="008B12B4" w:rsidRPr="003D5141" w:rsidRDefault="0074768E" w:rsidP="00813D03">
      <w:pPr>
        <w:pStyle w:val="Heading3"/>
      </w:pPr>
      <w:bookmarkStart w:id="140" w:name="_Toc150821452"/>
      <w:r w:rsidRPr="003D5141">
        <w:t>PREPARATION AND ADMINISTRATION:</w:t>
      </w:r>
      <w:bookmarkEnd w:id="140"/>
    </w:p>
    <w:p w14:paraId="1CBF3EA2" w14:textId="77777777" w:rsidR="008B12B4" w:rsidRDefault="008B12B4" w:rsidP="00522E4C">
      <w:pPr>
        <w:pStyle w:val="ListParagraph"/>
        <w:numPr>
          <w:ilvl w:val="0"/>
          <w:numId w:val="47"/>
        </w:numPr>
        <w:spacing w:line="360" w:lineRule="auto"/>
        <w:jc w:val="both"/>
        <w:rPr>
          <w:rFonts w:ascii="Arial" w:hAnsi="Arial" w:cs="Arial"/>
          <w:noProof/>
          <w:color w:val="800000"/>
          <w:sz w:val="24"/>
          <w:szCs w:val="24"/>
        </w:rPr>
      </w:pPr>
      <w:r w:rsidRPr="003D5141">
        <w:rPr>
          <w:rFonts w:ascii="Arial" w:hAnsi="Arial" w:cs="Arial"/>
          <w:noProof/>
          <w:color w:val="800000"/>
          <w:sz w:val="24"/>
          <w:szCs w:val="24"/>
        </w:rPr>
        <w:t xml:space="preserve">The participants go into the next room and familiarise themselves with the instructions. </w:t>
      </w:r>
    </w:p>
    <w:p w14:paraId="6FD290A9" w14:textId="77777777" w:rsidR="008B12B4" w:rsidRDefault="008B12B4" w:rsidP="00522E4C">
      <w:pPr>
        <w:pStyle w:val="ListParagraph"/>
        <w:numPr>
          <w:ilvl w:val="0"/>
          <w:numId w:val="47"/>
        </w:numPr>
        <w:spacing w:line="360" w:lineRule="auto"/>
        <w:jc w:val="both"/>
        <w:rPr>
          <w:rFonts w:ascii="Arial" w:hAnsi="Arial" w:cs="Arial"/>
          <w:noProof/>
          <w:color w:val="800000"/>
          <w:sz w:val="24"/>
          <w:szCs w:val="24"/>
        </w:rPr>
      </w:pPr>
      <w:r w:rsidRPr="003D5141">
        <w:rPr>
          <w:rFonts w:ascii="Arial" w:hAnsi="Arial" w:cs="Arial"/>
          <w:noProof/>
          <w:color w:val="800000"/>
          <w:sz w:val="24"/>
          <w:szCs w:val="24"/>
        </w:rPr>
        <w:t xml:space="preserve">In the meantime their counterparts discuss their game strategy in the room where the game is to take place. </w:t>
      </w:r>
    </w:p>
    <w:p w14:paraId="7C048BFE" w14:textId="77777777" w:rsidR="008B12B4" w:rsidRDefault="008B12B4" w:rsidP="00522E4C">
      <w:pPr>
        <w:pStyle w:val="ListParagraph"/>
        <w:numPr>
          <w:ilvl w:val="0"/>
          <w:numId w:val="47"/>
        </w:numPr>
        <w:spacing w:line="360" w:lineRule="auto"/>
        <w:jc w:val="both"/>
        <w:rPr>
          <w:rFonts w:ascii="Arial" w:hAnsi="Arial" w:cs="Arial"/>
          <w:noProof/>
          <w:color w:val="800000"/>
          <w:sz w:val="24"/>
          <w:szCs w:val="24"/>
        </w:rPr>
      </w:pPr>
      <w:r w:rsidRPr="003D5141">
        <w:rPr>
          <w:rFonts w:ascii="Arial" w:hAnsi="Arial" w:cs="Arial"/>
          <w:noProof/>
          <w:color w:val="800000"/>
          <w:sz w:val="24"/>
          <w:szCs w:val="24"/>
        </w:rPr>
        <w:t xml:space="preserve">The ‘Banlera’ partners should have some time to practise their roles before the assessment begins. </w:t>
      </w:r>
    </w:p>
    <w:p w14:paraId="4A4FB8B7" w14:textId="1C6BF046" w:rsidR="0074768E" w:rsidRPr="0074768E" w:rsidRDefault="008B12B4" w:rsidP="00813D03">
      <w:pPr>
        <w:pStyle w:val="ListParagraph"/>
        <w:numPr>
          <w:ilvl w:val="0"/>
          <w:numId w:val="47"/>
        </w:numPr>
        <w:shd w:val="clear" w:color="auto" w:fill="C2D69B" w:themeFill="accent3" w:themeFillTint="99"/>
        <w:spacing w:line="360" w:lineRule="auto"/>
        <w:jc w:val="both"/>
        <w:rPr>
          <w:rFonts w:ascii="Arial" w:hAnsi="Arial" w:cs="Arial"/>
          <w:b/>
          <w:noProof/>
          <w:color w:val="800000"/>
          <w:sz w:val="24"/>
          <w:szCs w:val="24"/>
        </w:rPr>
      </w:pPr>
      <w:r w:rsidRPr="006658FD">
        <w:rPr>
          <w:rFonts w:ascii="Arial" w:hAnsi="Arial" w:cs="Arial"/>
          <w:noProof/>
          <w:color w:val="800000"/>
          <w:sz w:val="24"/>
          <w:szCs w:val="24"/>
        </w:rPr>
        <w:lastRenderedPageBreak/>
        <w:t>The participants prepare the materials (separating the screws from the remaining materials, putting the tools in a separate place).</w:t>
      </w:r>
    </w:p>
    <w:p w14:paraId="255B712B" w14:textId="4DB2400B" w:rsidR="008B12B4" w:rsidRPr="006658FD" w:rsidRDefault="0074768E" w:rsidP="00813D03">
      <w:pPr>
        <w:pStyle w:val="Heading3"/>
      </w:pPr>
      <w:bookmarkStart w:id="141" w:name="_Toc150821453"/>
      <w:r w:rsidRPr="006658FD">
        <w:t>ROLE PLAY: CONSTRUCTION (AS A GROUP EXERCISE)</w:t>
      </w:r>
      <w:bookmarkEnd w:id="141"/>
    </w:p>
    <w:p w14:paraId="40114CFF" w14:textId="77777777" w:rsidR="008B12B4" w:rsidRPr="00A6656C" w:rsidRDefault="008B12B4" w:rsidP="00522E4C">
      <w:pPr>
        <w:pStyle w:val="ListParagraph"/>
        <w:numPr>
          <w:ilvl w:val="0"/>
          <w:numId w:val="47"/>
        </w:numPr>
        <w:spacing w:line="360" w:lineRule="auto"/>
        <w:jc w:val="both"/>
        <w:rPr>
          <w:rFonts w:ascii="Arial" w:hAnsi="Arial" w:cs="Arial"/>
          <w:noProof/>
          <w:color w:val="800000"/>
          <w:sz w:val="24"/>
          <w:szCs w:val="24"/>
        </w:rPr>
      </w:pPr>
      <w:r w:rsidRPr="00A6656C">
        <w:rPr>
          <w:rFonts w:ascii="Arial" w:hAnsi="Arial" w:cs="Arial"/>
          <w:noProof/>
          <w:color w:val="800000"/>
          <w:sz w:val="24"/>
          <w:szCs w:val="24"/>
        </w:rPr>
        <w:t xml:space="preserve">You have been selected to represent the Banlera culture to build a </w:t>
      </w:r>
      <w:r>
        <w:rPr>
          <w:rFonts w:ascii="Arial" w:hAnsi="Arial" w:cs="Arial"/>
          <w:noProof/>
          <w:color w:val="800000"/>
          <w:sz w:val="24"/>
          <w:szCs w:val="24"/>
        </w:rPr>
        <w:t>vehicle</w:t>
      </w:r>
      <w:r w:rsidRPr="00A6656C">
        <w:rPr>
          <w:rFonts w:ascii="Arial" w:hAnsi="Arial" w:cs="Arial"/>
          <w:noProof/>
          <w:color w:val="800000"/>
          <w:sz w:val="24"/>
          <w:szCs w:val="24"/>
        </w:rPr>
        <w:t xml:space="preserve"> together with development engineers. This is an entirely new project in your culture, and you are completely unfamiliar with vehicles of this kind. For that reason, you don’t know how to construct anything like this, nor do you have the proper parts to build the </w:t>
      </w:r>
      <w:r>
        <w:rPr>
          <w:rFonts w:ascii="Arial" w:hAnsi="Arial" w:cs="Arial"/>
          <w:noProof/>
          <w:color w:val="800000"/>
          <w:sz w:val="24"/>
          <w:szCs w:val="24"/>
        </w:rPr>
        <w:t>vehicle</w:t>
      </w:r>
      <w:r w:rsidRPr="00A6656C">
        <w:rPr>
          <w:rFonts w:ascii="Arial" w:hAnsi="Arial" w:cs="Arial"/>
          <w:noProof/>
          <w:color w:val="800000"/>
          <w:sz w:val="24"/>
          <w:szCs w:val="24"/>
        </w:rPr>
        <w:t>. However, your culture can provide enough tools and screws to complete the project.</w:t>
      </w:r>
    </w:p>
    <w:p w14:paraId="72C3AC53" w14:textId="77777777" w:rsidR="008B12B4" w:rsidRDefault="008B12B4" w:rsidP="008B12B4">
      <w:pPr>
        <w:pStyle w:val="ListParagraph"/>
        <w:spacing w:line="360" w:lineRule="auto"/>
        <w:ind w:left="360"/>
        <w:jc w:val="both"/>
        <w:rPr>
          <w:rFonts w:ascii="Arial" w:hAnsi="Arial" w:cs="Arial"/>
          <w:noProof/>
          <w:color w:val="800000"/>
          <w:sz w:val="24"/>
          <w:szCs w:val="24"/>
        </w:rPr>
      </w:pPr>
    </w:p>
    <w:p w14:paraId="57B6D640" w14:textId="77777777" w:rsidR="008B12B4" w:rsidRDefault="008B12B4" w:rsidP="00522E4C">
      <w:pPr>
        <w:pStyle w:val="ListParagraph"/>
        <w:numPr>
          <w:ilvl w:val="0"/>
          <w:numId w:val="47"/>
        </w:numPr>
        <w:spacing w:line="360" w:lineRule="auto"/>
        <w:jc w:val="both"/>
        <w:rPr>
          <w:rFonts w:ascii="Arial" w:hAnsi="Arial" w:cs="Arial"/>
          <w:noProof/>
          <w:color w:val="800000"/>
          <w:sz w:val="24"/>
          <w:szCs w:val="24"/>
        </w:rPr>
      </w:pPr>
      <w:r w:rsidRPr="00A6656C">
        <w:rPr>
          <w:rFonts w:ascii="Arial" w:hAnsi="Arial" w:cs="Arial"/>
          <w:noProof/>
          <w:color w:val="800000"/>
          <w:sz w:val="24"/>
          <w:szCs w:val="24"/>
        </w:rPr>
        <w:t xml:space="preserve">The development engineers have this know-how and have just finished drawing up a plan for building the </w:t>
      </w:r>
      <w:r>
        <w:rPr>
          <w:rFonts w:ascii="Arial" w:hAnsi="Arial" w:cs="Arial"/>
          <w:noProof/>
          <w:color w:val="800000"/>
          <w:sz w:val="24"/>
          <w:szCs w:val="24"/>
        </w:rPr>
        <w:t>vehicle</w:t>
      </w:r>
      <w:r w:rsidRPr="00A6656C">
        <w:rPr>
          <w:rFonts w:ascii="Arial" w:hAnsi="Arial" w:cs="Arial"/>
          <w:noProof/>
          <w:color w:val="800000"/>
          <w:sz w:val="24"/>
          <w:szCs w:val="24"/>
        </w:rPr>
        <w:t xml:space="preserve">. First of all, your job is to get used to and practice the norms and behavioural rules inherent to the Banlera culture. Afterwards, you will assist the engineers in building the </w:t>
      </w:r>
      <w:r>
        <w:rPr>
          <w:rFonts w:ascii="Arial" w:hAnsi="Arial" w:cs="Arial"/>
          <w:noProof/>
          <w:color w:val="800000"/>
          <w:sz w:val="24"/>
          <w:szCs w:val="24"/>
        </w:rPr>
        <w:t>vehicle</w:t>
      </w:r>
      <w:r w:rsidRPr="00A6656C">
        <w:rPr>
          <w:rFonts w:ascii="Arial" w:hAnsi="Arial" w:cs="Arial"/>
          <w:noProof/>
          <w:color w:val="800000"/>
          <w:sz w:val="24"/>
          <w:szCs w:val="24"/>
        </w:rPr>
        <w:t>.</w:t>
      </w:r>
    </w:p>
    <w:p w14:paraId="1C4636E2" w14:textId="77777777" w:rsidR="008B12B4" w:rsidRPr="00A6656C" w:rsidRDefault="008B12B4" w:rsidP="008B12B4">
      <w:pPr>
        <w:pStyle w:val="ListParagraph"/>
        <w:spacing w:line="360" w:lineRule="auto"/>
        <w:ind w:left="360"/>
        <w:jc w:val="both"/>
        <w:rPr>
          <w:rFonts w:ascii="Arial" w:hAnsi="Arial" w:cs="Arial"/>
          <w:noProof/>
          <w:color w:val="800000"/>
          <w:sz w:val="24"/>
          <w:szCs w:val="24"/>
        </w:rPr>
      </w:pPr>
    </w:p>
    <w:p w14:paraId="4CB44994" w14:textId="77777777" w:rsidR="008B12B4" w:rsidRDefault="008B12B4" w:rsidP="00522E4C">
      <w:pPr>
        <w:pStyle w:val="ListParagraph"/>
        <w:numPr>
          <w:ilvl w:val="0"/>
          <w:numId w:val="47"/>
        </w:numPr>
        <w:spacing w:line="360" w:lineRule="auto"/>
        <w:jc w:val="both"/>
        <w:rPr>
          <w:rFonts w:ascii="Arial" w:hAnsi="Arial" w:cs="Arial"/>
          <w:noProof/>
          <w:color w:val="800000"/>
          <w:sz w:val="24"/>
          <w:szCs w:val="24"/>
        </w:rPr>
      </w:pPr>
      <w:r w:rsidRPr="00A6656C">
        <w:rPr>
          <w:rFonts w:ascii="Arial" w:hAnsi="Arial" w:cs="Arial"/>
          <w:noProof/>
          <w:color w:val="800000"/>
          <w:sz w:val="24"/>
          <w:szCs w:val="24"/>
        </w:rPr>
        <w:t>As you are participating as members of the Banlera culture it is important that you adhere to some of the prev</w:t>
      </w:r>
      <w:r>
        <w:rPr>
          <w:rFonts w:ascii="Arial" w:hAnsi="Arial" w:cs="Arial"/>
          <w:noProof/>
          <w:color w:val="800000"/>
          <w:sz w:val="24"/>
          <w:szCs w:val="24"/>
        </w:rPr>
        <w:t>ailing cultural rules and norms</w:t>
      </w:r>
    </w:p>
    <w:p w14:paraId="3B778590" w14:textId="77777777" w:rsidR="008B12B4" w:rsidRPr="00A6656C" w:rsidRDefault="008B12B4" w:rsidP="008B12B4">
      <w:pPr>
        <w:pStyle w:val="ListParagraph"/>
        <w:spacing w:line="360" w:lineRule="auto"/>
        <w:ind w:left="360"/>
        <w:jc w:val="both"/>
        <w:rPr>
          <w:rFonts w:ascii="Arial" w:hAnsi="Arial" w:cs="Arial"/>
          <w:noProof/>
          <w:color w:val="800000"/>
          <w:sz w:val="24"/>
          <w:szCs w:val="24"/>
        </w:rPr>
      </w:pPr>
    </w:p>
    <w:p w14:paraId="734BB422" w14:textId="77777777" w:rsidR="008B12B4" w:rsidRDefault="008B12B4" w:rsidP="00522E4C">
      <w:pPr>
        <w:pStyle w:val="ListParagraph"/>
        <w:numPr>
          <w:ilvl w:val="0"/>
          <w:numId w:val="47"/>
        </w:numPr>
        <w:spacing w:line="360" w:lineRule="auto"/>
        <w:jc w:val="both"/>
        <w:rPr>
          <w:rFonts w:ascii="Arial" w:hAnsi="Arial" w:cs="Arial"/>
          <w:noProof/>
          <w:color w:val="800000"/>
          <w:sz w:val="24"/>
          <w:szCs w:val="24"/>
        </w:rPr>
      </w:pPr>
      <w:r w:rsidRPr="00A6656C">
        <w:rPr>
          <w:rFonts w:ascii="Arial" w:hAnsi="Arial" w:cs="Arial"/>
          <w:noProof/>
          <w:color w:val="800000"/>
          <w:sz w:val="24"/>
          <w:szCs w:val="24"/>
        </w:rPr>
        <w:t xml:space="preserve">In your culture, the group is very important. It is vital that the final result reflects the </w:t>
      </w:r>
      <w:r w:rsidRPr="00A6656C">
        <w:rPr>
          <w:rFonts w:ascii="Arial" w:hAnsi="Arial" w:cs="Arial"/>
          <w:noProof/>
          <w:color w:val="800000"/>
          <w:sz w:val="24"/>
          <w:szCs w:val="24"/>
        </w:rPr>
        <w:br/>
      </w:r>
      <w:r w:rsidRPr="00A6656C">
        <w:rPr>
          <w:rFonts w:ascii="Arial" w:hAnsi="Arial" w:cs="Arial"/>
          <w:i/>
          <w:noProof/>
          <w:color w:val="800000"/>
          <w:sz w:val="24"/>
          <w:szCs w:val="24"/>
        </w:rPr>
        <w:t>joint effort of the team</w:t>
      </w:r>
      <w:r w:rsidRPr="00A6656C">
        <w:rPr>
          <w:rFonts w:ascii="Arial" w:hAnsi="Arial" w:cs="Arial"/>
          <w:noProof/>
          <w:color w:val="800000"/>
          <w:sz w:val="24"/>
          <w:szCs w:val="24"/>
        </w:rPr>
        <w:t xml:space="preserve"> and that everyone can identify with it. Before you perform a</w:t>
      </w:r>
      <w:r>
        <w:rPr>
          <w:rFonts w:ascii="Arial" w:hAnsi="Arial" w:cs="Arial"/>
          <w:noProof/>
          <w:color w:val="800000"/>
          <w:sz w:val="24"/>
          <w:szCs w:val="24"/>
        </w:rPr>
        <w:t xml:space="preserve"> </w:t>
      </w:r>
      <w:r w:rsidRPr="00955CDE">
        <w:rPr>
          <w:rFonts w:ascii="Arial" w:hAnsi="Arial" w:cs="Arial"/>
          <w:noProof/>
          <w:color w:val="800000"/>
          <w:sz w:val="24"/>
          <w:szCs w:val="24"/>
        </w:rPr>
        <w:t>task when building the vehicle, ask the others what they think. If the participants are working alone, ask them, politely but firmly, if you can help them, e.g. by asking ‘Can we help you?’ or ‘Let’s do this together.’</w:t>
      </w:r>
    </w:p>
    <w:p w14:paraId="3A4A7FDA" w14:textId="77777777" w:rsidR="008B12B4" w:rsidRPr="00955CDE" w:rsidRDefault="008B12B4" w:rsidP="008B12B4">
      <w:pPr>
        <w:pStyle w:val="ListParagraph"/>
        <w:spacing w:line="360" w:lineRule="auto"/>
        <w:ind w:left="360"/>
        <w:jc w:val="both"/>
        <w:rPr>
          <w:rFonts w:ascii="Arial" w:hAnsi="Arial" w:cs="Arial"/>
          <w:noProof/>
          <w:color w:val="800000"/>
          <w:sz w:val="24"/>
          <w:szCs w:val="24"/>
        </w:rPr>
      </w:pPr>
    </w:p>
    <w:p w14:paraId="57179FA4" w14:textId="77777777" w:rsidR="008B12B4" w:rsidRDefault="008B12B4" w:rsidP="00522E4C">
      <w:pPr>
        <w:pStyle w:val="ListParagraph"/>
        <w:numPr>
          <w:ilvl w:val="0"/>
          <w:numId w:val="47"/>
        </w:numPr>
        <w:spacing w:line="360" w:lineRule="auto"/>
        <w:jc w:val="both"/>
        <w:rPr>
          <w:rFonts w:ascii="Arial" w:hAnsi="Arial" w:cs="Arial"/>
          <w:noProof/>
          <w:color w:val="800000"/>
          <w:sz w:val="24"/>
          <w:szCs w:val="24"/>
        </w:rPr>
      </w:pPr>
      <w:r w:rsidRPr="00A6656C">
        <w:rPr>
          <w:rFonts w:ascii="Arial" w:hAnsi="Arial" w:cs="Arial"/>
          <w:noProof/>
          <w:color w:val="800000"/>
          <w:sz w:val="24"/>
          <w:szCs w:val="24"/>
        </w:rPr>
        <w:t>In addition you must always ask the eldest person in your culture his opinion. The eldest person is the oldest person among the Banleras present. Because of his age, he does not participate in the actual construction, but is only asked his opinion and gives advice. In order to make his position clear, this person should push his chair a short distance away from the table.</w:t>
      </w:r>
    </w:p>
    <w:p w14:paraId="4054416D" w14:textId="77777777" w:rsidR="008B12B4" w:rsidRPr="00A6656C" w:rsidRDefault="008B12B4" w:rsidP="008B12B4">
      <w:pPr>
        <w:pStyle w:val="ListParagraph"/>
        <w:spacing w:line="360" w:lineRule="auto"/>
        <w:ind w:left="360"/>
        <w:jc w:val="both"/>
        <w:rPr>
          <w:rFonts w:ascii="Arial" w:hAnsi="Arial" w:cs="Arial"/>
          <w:noProof/>
          <w:color w:val="800000"/>
          <w:sz w:val="24"/>
          <w:szCs w:val="24"/>
        </w:rPr>
      </w:pPr>
    </w:p>
    <w:p w14:paraId="7B5ECD2F" w14:textId="77777777" w:rsidR="008B12B4" w:rsidRDefault="008B12B4" w:rsidP="00522E4C">
      <w:pPr>
        <w:pStyle w:val="ListParagraph"/>
        <w:numPr>
          <w:ilvl w:val="0"/>
          <w:numId w:val="47"/>
        </w:numPr>
        <w:spacing w:line="360" w:lineRule="auto"/>
        <w:jc w:val="both"/>
        <w:rPr>
          <w:rFonts w:ascii="Arial" w:hAnsi="Arial" w:cs="Arial"/>
          <w:noProof/>
          <w:color w:val="800000"/>
          <w:sz w:val="24"/>
          <w:szCs w:val="24"/>
        </w:rPr>
      </w:pPr>
      <w:r w:rsidRPr="00A6656C">
        <w:rPr>
          <w:rFonts w:ascii="Arial" w:hAnsi="Arial" w:cs="Arial"/>
          <w:noProof/>
          <w:color w:val="800000"/>
          <w:sz w:val="24"/>
          <w:szCs w:val="24"/>
        </w:rPr>
        <w:lastRenderedPageBreak/>
        <w:t>Always address the engineers with their title, for example ‘Engineer Smith’ or ‘Engineer Jones’.</w:t>
      </w:r>
    </w:p>
    <w:p w14:paraId="7EF27510" w14:textId="77777777" w:rsidR="008B12B4" w:rsidRPr="00A6656C" w:rsidRDefault="008B12B4" w:rsidP="008B12B4">
      <w:pPr>
        <w:pStyle w:val="ListParagraph"/>
        <w:spacing w:line="360" w:lineRule="auto"/>
        <w:ind w:left="360"/>
        <w:jc w:val="both"/>
        <w:rPr>
          <w:rFonts w:ascii="Arial" w:hAnsi="Arial" w:cs="Arial"/>
          <w:noProof/>
          <w:color w:val="800000"/>
          <w:sz w:val="24"/>
          <w:szCs w:val="24"/>
        </w:rPr>
      </w:pPr>
    </w:p>
    <w:p w14:paraId="3681E3B8" w14:textId="77777777" w:rsidR="008B12B4" w:rsidRDefault="008B12B4" w:rsidP="00522E4C">
      <w:pPr>
        <w:pStyle w:val="ListParagraph"/>
        <w:numPr>
          <w:ilvl w:val="0"/>
          <w:numId w:val="47"/>
        </w:numPr>
        <w:spacing w:line="360" w:lineRule="auto"/>
        <w:jc w:val="both"/>
        <w:rPr>
          <w:rFonts w:ascii="Arial" w:hAnsi="Arial" w:cs="Arial"/>
          <w:noProof/>
          <w:color w:val="800000"/>
          <w:sz w:val="24"/>
          <w:szCs w:val="24"/>
        </w:rPr>
      </w:pPr>
      <w:r w:rsidRPr="00A6656C">
        <w:rPr>
          <w:rFonts w:ascii="Arial" w:hAnsi="Arial" w:cs="Arial"/>
          <w:noProof/>
          <w:color w:val="800000"/>
          <w:sz w:val="24"/>
          <w:szCs w:val="24"/>
        </w:rPr>
        <w:t xml:space="preserve">Many people in your culture belong to a religion that forbids its members to touch the colour black. Black had a very negative connotation for the founders of this religion and has been taboo ever since. For this reason you should avoid coming into contact with black parts when building the </w:t>
      </w:r>
      <w:r>
        <w:rPr>
          <w:rFonts w:ascii="Arial" w:hAnsi="Arial" w:cs="Arial"/>
          <w:noProof/>
          <w:color w:val="800000"/>
          <w:sz w:val="24"/>
          <w:szCs w:val="24"/>
        </w:rPr>
        <w:t>vehicle</w:t>
      </w:r>
      <w:r w:rsidRPr="00A6656C">
        <w:rPr>
          <w:rFonts w:ascii="Arial" w:hAnsi="Arial" w:cs="Arial"/>
          <w:noProof/>
          <w:color w:val="800000"/>
          <w:sz w:val="24"/>
          <w:szCs w:val="24"/>
        </w:rPr>
        <w:t xml:space="preserve">. </w:t>
      </w:r>
    </w:p>
    <w:p w14:paraId="3009DBE4" w14:textId="77777777" w:rsidR="008B12B4" w:rsidRDefault="008B12B4" w:rsidP="008B12B4">
      <w:pPr>
        <w:pStyle w:val="ListParagraph"/>
        <w:spacing w:line="360" w:lineRule="auto"/>
        <w:ind w:left="360"/>
        <w:jc w:val="both"/>
        <w:rPr>
          <w:rFonts w:ascii="Arial" w:hAnsi="Arial" w:cs="Arial"/>
          <w:noProof/>
          <w:color w:val="800000"/>
          <w:sz w:val="24"/>
          <w:szCs w:val="24"/>
        </w:rPr>
      </w:pPr>
    </w:p>
    <w:p w14:paraId="05458FB3" w14:textId="77777777" w:rsidR="008B12B4" w:rsidRPr="006658FD" w:rsidRDefault="008B12B4" w:rsidP="00522E4C">
      <w:pPr>
        <w:pStyle w:val="ListParagraph"/>
        <w:numPr>
          <w:ilvl w:val="0"/>
          <w:numId w:val="47"/>
        </w:numPr>
        <w:shd w:val="clear" w:color="auto" w:fill="C2D69B" w:themeFill="accent3" w:themeFillTint="99"/>
        <w:spacing w:after="0" w:line="360" w:lineRule="auto"/>
        <w:jc w:val="both"/>
        <w:rPr>
          <w:rFonts w:ascii="Arial" w:hAnsi="Arial" w:cs="Arial"/>
          <w:b/>
          <w:noProof/>
          <w:color w:val="800000"/>
          <w:sz w:val="24"/>
          <w:szCs w:val="24"/>
        </w:rPr>
      </w:pPr>
      <w:r w:rsidRPr="006658FD">
        <w:rPr>
          <w:rFonts w:ascii="Arial" w:hAnsi="Arial" w:cs="Arial"/>
          <w:noProof/>
          <w:color w:val="800000"/>
          <w:sz w:val="24"/>
          <w:szCs w:val="24"/>
        </w:rPr>
        <w:t>Do not touch the black vehicle parts.</w:t>
      </w:r>
    </w:p>
    <w:p w14:paraId="58A67FA5" w14:textId="77777777" w:rsidR="008B12B4" w:rsidRPr="006658FD" w:rsidRDefault="008B12B4" w:rsidP="008B12B4">
      <w:pPr>
        <w:shd w:val="clear" w:color="auto" w:fill="C2D69B" w:themeFill="accent3" w:themeFillTint="99"/>
        <w:spacing w:after="0" w:line="360" w:lineRule="auto"/>
        <w:jc w:val="both"/>
        <w:rPr>
          <w:rFonts w:ascii="Arial" w:hAnsi="Arial" w:cs="Arial"/>
          <w:b/>
          <w:noProof/>
          <w:color w:val="800000"/>
          <w:sz w:val="24"/>
          <w:szCs w:val="24"/>
        </w:rPr>
      </w:pPr>
    </w:p>
    <w:p w14:paraId="067BD0EF" w14:textId="77777777" w:rsidR="008B12B4" w:rsidRPr="006658FD" w:rsidRDefault="008B12B4" w:rsidP="008B12B4">
      <w:pPr>
        <w:shd w:val="clear" w:color="auto" w:fill="C2D69B" w:themeFill="accent3" w:themeFillTint="99"/>
        <w:spacing w:after="0" w:line="360" w:lineRule="auto"/>
        <w:jc w:val="both"/>
        <w:rPr>
          <w:rFonts w:ascii="Arial" w:hAnsi="Arial" w:cs="Arial"/>
          <w:b/>
          <w:noProof/>
          <w:color w:val="800000"/>
          <w:sz w:val="24"/>
          <w:szCs w:val="24"/>
        </w:rPr>
      </w:pPr>
      <w:r w:rsidRPr="006658FD">
        <w:rPr>
          <w:rFonts w:ascii="Arial" w:hAnsi="Arial" w:cs="Arial"/>
          <w:b/>
          <w:noProof/>
          <w:color w:val="800000"/>
          <w:sz w:val="24"/>
          <w:szCs w:val="24"/>
        </w:rPr>
        <w:t>Role play: Construction</w:t>
      </w:r>
    </w:p>
    <w:p w14:paraId="570B1B31" w14:textId="77777777" w:rsidR="008B12B4" w:rsidRDefault="008B12B4" w:rsidP="00522E4C">
      <w:pPr>
        <w:pStyle w:val="ListParagraph"/>
        <w:numPr>
          <w:ilvl w:val="0"/>
          <w:numId w:val="71"/>
        </w:numPr>
        <w:spacing w:after="0" w:line="360" w:lineRule="auto"/>
        <w:jc w:val="both"/>
        <w:rPr>
          <w:rFonts w:ascii="Arial" w:hAnsi="Arial" w:cs="Arial"/>
          <w:noProof/>
          <w:color w:val="800000"/>
          <w:sz w:val="24"/>
          <w:szCs w:val="24"/>
        </w:rPr>
      </w:pPr>
      <w:r w:rsidRPr="00072B08">
        <w:rPr>
          <w:rFonts w:ascii="Arial" w:hAnsi="Arial" w:cs="Arial"/>
          <w:noProof/>
          <w:color w:val="800000"/>
          <w:sz w:val="24"/>
          <w:szCs w:val="24"/>
        </w:rPr>
        <w:t>As the Banleras’ religion does not openly reveal the rules of its faith, don’t actively point these out. However, if you are asked directly, explain that it is against your religion to touch the colour black.</w:t>
      </w:r>
    </w:p>
    <w:p w14:paraId="601F13BF" w14:textId="77777777" w:rsidR="008B12B4" w:rsidRPr="00072B08" w:rsidRDefault="008B12B4" w:rsidP="008B12B4">
      <w:pPr>
        <w:pStyle w:val="ListParagraph"/>
        <w:spacing w:after="0" w:line="360" w:lineRule="auto"/>
        <w:ind w:left="360"/>
        <w:jc w:val="both"/>
        <w:rPr>
          <w:rFonts w:ascii="Arial" w:hAnsi="Arial" w:cs="Arial"/>
          <w:noProof/>
          <w:color w:val="800000"/>
          <w:sz w:val="24"/>
          <w:szCs w:val="24"/>
        </w:rPr>
      </w:pPr>
    </w:p>
    <w:p w14:paraId="23456446" w14:textId="77777777" w:rsidR="008B12B4" w:rsidRDefault="008B12B4" w:rsidP="00522E4C">
      <w:pPr>
        <w:pStyle w:val="ListParagraph"/>
        <w:numPr>
          <w:ilvl w:val="0"/>
          <w:numId w:val="71"/>
        </w:numPr>
        <w:spacing w:after="0" w:line="360" w:lineRule="auto"/>
        <w:jc w:val="both"/>
        <w:rPr>
          <w:rFonts w:ascii="Arial" w:hAnsi="Arial" w:cs="Arial"/>
          <w:noProof/>
          <w:color w:val="800000"/>
          <w:sz w:val="24"/>
          <w:szCs w:val="24"/>
        </w:rPr>
      </w:pPr>
      <w:r w:rsidRPr="00072B08">
        <w:rPr>
          <w:rFonts w:ascii="Arial" w:hAnsi="Arial" w:cs="Arial"/>
          <w:noProof/>
          <w:color w:val="800000"/>
          <w:sz w:val="24"/>
          <w:szCs w:val="24"/>
        </w:rPr>
        <w:t>In your culture, material objects are very important. Everyone must make an effort to handle objects with care so that there is no danger of them being damaged.</w:t>
      </w:r>
    </w:p>
    <w:p w14:paraId="38249BC2" w14:textId="77777777" w:rsidR="008B12B4" w:rsidRPr="00072B08" w:rsidRDefault="008B12B4" w:rsidP="008B12B4">
      <w:pPr>
        <w:pStyle w:val="ListParagraph"/>
        <w:spacing w:after="0" w:line="360" w:lineRule="auto"/>
        <w:ind w:left="360"/>
        <w:jc w:val="both"/>
        <w:rPr>
          <w:rFonts w:ascii="Arial" w:hAnsi="Arial" w:cs="Arial"/>
          <w:noProof/>
          <w:color w:val="800000"/>
          <w:sz w:val="24"/>
          <w:szCs w:val="24"/>
        </w:rPr>
      </w:pPr>
    </w:p>
    <w:p w14:paraId="6F784282" w14:textId="77777777" w:rsidR="008B12B4" w:rsidRDefault="008B12B4" w:rsidP="00522E4C">
      <w:pPr>
        <w:pStyle w:val="ListParagraph"/>
        <w:numPr>
          <w:ilvl w:val="0"/>
          <w:numId w:val="71"/>
        </w:numPr>
        <w:spacing w:after="0" w:line="360" w:lineRule="auto"/>
        <w:jc w:val="both"/>
        <w:rPr>
          <w:rFonts w:ascii="Arial" w:hAnsi="Arial" w:cs="Arial"/>
          <w:noProof/>
          <w:color w:val="800000"/>
          <w:sz w:val="24"/>
          <w:szCs w:val="24"/>
        </w:rPr>
      </w:pPr>
      <w:r w:rsidRPr="00072B08">
        <w:rPr>
          <w:rFonts w:ascii="Arial" w:hAnsi="Arial" w:cs="Arial"/>
          <w:noProof/>
          <w:color w:val="800000"/>
          <w:sz w:val="24"/>
          <w:szCs w:val="24"/>
        </w:rPr>
        <w:t>The building materials are very sensitive, so please handle them with care so that they do not lose their shape or get scratched. In addition, please always think before you touch a part about whether it is even necessary to do so.</w:t>
      </w:r>
    </w:p>
    <w:p w14:paraId="739C57AE" w14:textId="77777777" w:rsidR="008B12B4" w:rsidRPr="00072B08" w:rsidRDefault="008B12B4" w:rsidP="008B12B4">
      <w:pPr>
        <w:pStyle w:val="ListParagraph"/>
        <w:spacing w:after="0" w:line="360" w:lineRule="auto"/>
        <w:ind w:left="360"/>
        <w:jc w:val="both"/>
        <w:rPr>
          <w:rFonts w:ascii="Arial" w:hAnsi="Arial" w:cs="Arial"/>
          <w:noProof/>
          <w:color w:val="800000"/>
          <w:sz w:val="24"/>
          <w:szCs w:val="24"/>
        </w:rPr>
      </w:pPr>
    </w:p>
    <w:p w14:paraId="4FDCA220" w14:textId="77777777" w:rsidR="008B12B4" w:rsidRDefault="008B12B4" w:rsidP="00522E4C">
      <w:pPr>
        <w:pStyle w:val="ListParagraph"/>
        <w:numPr>
          <w:ilvl w:val="0"/>
          <w:numId w:val="71"/>
        </w:numPr>
        <w:spacing w:after="0" w:line="360" w:lineRule="auto"/>
        <w:jc w:val="both"/>
        <w:rPr>
          <w:rFonts w:ascii="Arial" w:hAnsi="Arial" w:cs="Arial"/>
          <w:noProof/>
          <w:color w:val="800000"/>
          <w:sz w:val="24"/>
          <w:szCs w:val="24"/>
        </w:rPr>
      </w:pPr>
      <w:r w:rsidRPr="00072B08">
        <w:rPr>
          <w:rFonts w:ascii="Arial" w:hAnsi="Arial" w:cs="Arial"/>
          <w:noProof/>
          <w:color w:val="800000"/>
          <w:sz w:val="24"/>
          <w:szCs w:val="24"/>
        </w:rPr>
        <w:t>Should a part fall to the floor, the eldest is then to admonish the guilty person by saying ‘No, please don’t do that! Please be careful!’</w:t>
      </w:r>
    </w:p>
    <w:p w14:paraId="5E447F76" w14:textId="77777777" w:rsidR="008B12B4" w:rsidRPr="00072B08" w:rsidRDefault="008B12B4" w:rsidP="008B12B4">
      <w:pPr>
        <w:pStyle w:val="ListParagraph"/>
        <w:spacing w:after="0" w:line="360" w:lineRule="auto"/>
        <w:ind w:left="360"/>
        <w:jc w:val="both"/>
        <w:rPr>
          <w:rFonts w:ascii="Arial" w:hAnsi="Arial" w:cs="Arial"/>
          <w:noProof/>
          <w:color w:val="800000"/>
          <w:sz w:val="24"/>
          <w:szCs w:val="24"/>
        </w:rPr>
      </w:pPr>
    </w:p>
    <w:p w14:paraId="04DAC9E8" w14:textId="77777777" w:rsidR="008B12B4" w:rsidRDefault="008B12B4" w:rsidP="00522E4C">
      <w:pPr>
        <w:pStyle w:val="ListParagraph"/>
        <w:numPr>
          <w:ilvl w:val="0"/>
          <w:numId w:val="71"/>
        </w:numPr>
        <w:spacing w:after="0" w:line="360" w:lineRule="auto"/>
        <w:jc w:val="both"/>
        <w:rPr>
          <w:rFonts w:ascii="Arial" w:hAnsi="Arial" w:cs="Arial"/>
          <w:noProof/>
          <w:color w:val="800000"/>
          <w:sz w:val="24"/>
          <w:szCs w:val="24"/>
        </w:rPr>
      </w:pPr>
      <w:r w:rsidRPr="00072B08">
        <w:rPr>
          <w:rFonts w:ascii="Arial" w:hAnsi="Arial" w:cs="Arial"/>
          <w:noProof/>
          <w:color w:val="800000"/>
          <w:sz w:val="24"/>
          <w:szCs w:val="24"/>
        </w:rPr>
        <w:t>The importance of the group is reflected in the way the work is divided up. If possible, never work alone, but complete all tasks together. For this reason it is customary among the Banleras to tighten screws together; while one person holds the part, the other uses the tool.</w:t>
      </w:r>
    </w:p>
    <w:p w14:paraId="58807C4E" w14:textId="77777777" w:rsidR="008B12B4" w:rsidRPr="00072B08" w:rsidRDefault="008B12B4" w:rsidP="008B12B4">
      <w:pPr>
        <w:pStyle w:val="ListParagraph"/>
        <w:spacing w:after="0" w:line="360" w:lineRule="auto"/>
        <w:ind w:left="360"/>
        <w:jc w:val="both"/>
        <w:rPr>
          <w:rFonts w:ascii="Arial" w:hAnsi="Arial" w:cs="Arial"/>
          <w:noProof/>
          <w:color w:val="800000"/>
          <w:sz w:val="24"/>
          <w:szCs w:val="24"/>
        </w:rPr>
      </w:pPr>
    </w:p>
    <w:p w14:paraId="542DB0EC" w14:textId="77777777" w:rsidR="008B12B4" w:rsidRDefault="008B12B4" w:rsidP="00522E4C">
      <w:pPr>
        <w:pStyle w:val="ListParagraph"/>
        <w:numPr>
          <w:ilvl w:val="0"/>
          <w:numId w:val="71"/>
        </w:numPr>
        <w:spacing w:after="0" w:line="360" w:lineRule="auto"/>
        <w:jc w:val="both"/>
        <w:rPr>
          <w:rFonts w:ascii="Arial" w:hAnsi="Arial" w:cs="Arial"/>
          <w:noProof/>
          <w:color w:val="800000"/>
          <w:sz w:val="24"/>
          <w:szCs w:val="24"/>
        </w:rPr>
      </w:pPr>
      <w:r w:rsidRPr="00072B08">
        <w:rPr>
          <w:rFonts w:ascii="Arial" w:hAnsi="Arial" w:cs="Arial"/>
          <w:noProof/>
          <w:color w:val="800000"/>
          <w:sz w:val="24"/>
          <w:szCs w:val="24"/>
        </w:rPr>
        <w:lastRenderedPageBreak/>
        <w:t>If you notice that a development engineer is participating only minimally, make several attempts to draw him into the project and motivate him to work together with the others (‘Could you help me?’ or ‘Why don’t we do this together?’). If this person still refuses to take part, ask him, ‘May I assume that you are the eldest in your group?’</w:t>
      </w:r>
    </w:p>
    <w:p w14:paraId="77E93FD9" w14:textId="77777777" w:rsidR="008B12B4" w:rsidRPr="00072B08" w:rsidRDefault="008B12B4" w:rsidP="008B12B4">
      <w:pPr>
        <w:pStyle w:val="ListParagraph"/>
        <w:spacing w:after="0" w:line="360" w:lineRule="auto"/>
        <w:ind w:left="360"/>
        <w:jc w:val="both"/>
        <w:rPr>
          <w:rFonts w:ascii="Arial" w:hAnsi="Arial" w:cs="Arial"/>
          <w:noProof/>
          <w:color w:val="800000"/>
          <w:sz w:val="24"/>
          <w:szCs w:val="24"/>
        </w:rPr>
      </w:pPr>
    </w:p>
    <w:p w14:paraId="4A435A2C" w14:textId="77777777" w:rsidR="008B12B4" w:rsidRDefault="008B12B4" w:rsidP="00522E4C">
      <w:pPr>
        <w:pStyle w:val="ListParagraph"/>
        <w:numPr>
          <w:ilvl w:val="0"/>
          <w:numId w:val="71"/>
        </w:numPr>
        <w:spacing w:after="0" w:line="360" w:lineRule="auto"/>
        <w:jc w:val="both"/>
        <w:rPr>
          <w:rFonts w:ascii="Arial" w:hAnsi="Arial" w:cs="Arial"/>
          <w:noProof/>
          <w:color w:val="800000"/>
          <w:sz w:val="24"/>
          <w:szCs w:val="24"/>
        </w:rPr>
      </w:pPr>
      <w:r w:rsidRPr="00072B08">
        <w:rPr>
          <w:rFonts w:ascii="Arial" w:hAnsi="Arial" w:cs="Arial"/>
          <w:noProof/>
          <w:color w:val="800000"/>
          <w:sz w:val="24"/>
          <w:szCs w:val="24"/>
        </w:rPr>
        <w:t xml:space="preserve">If someone hands you a part or a tool, grasp it only with your </w:t>
      </w:r>
      <w:r w:rsidRPr="00072B08">
        <w:rPr>
          <w:rFonts w:ascii="Arial" w:hAnsi="Arial" w:cs="Arial"/>
          <w:i/>
          <w:noProof/>
          <w:color w:val="800000"/>
          <w:sz w:val="24"/>
          <w:szCs w:val="24"/>
        </w:rPr>
        <w:t>left</w:t>
      </w:r>
      <w:r w:rsidRPr="00072B08">
        <w:rPr>
          <w:rFonts w:ascii="Arial" w:hAnsi="Arial" w:cs="Arial"/>
          <w:noProof/>
          <w:color w:val="800000"/>
          <w:sz w:val="24"/>
          <w:szCs w:val="24"/>
        </w:rPr>
        <w:t xml:space="preserve"> hand. In your culture the left side is the taking side, and the right side the giving side. Use only your right hand to pass objects to another person.</w:t>
      </w:r>
    </w:p>
    <w:p w14:paraId="14E72B05" w14:textId="77777777" w:rsidR="008B12B4" w:rsidRPr="00072B08" w:rsidRDefault="008B12B4" w:rsidP="008B12B4">
      <w:pPr>
        <w:pStyle w:val="ListParagraph"/>
        <w:spacing w:after="0" w:line="360" w:lineRule="auto"/>
        <w:ind w:left="360"/>
        <w:jc w:val="both"/>
        <w:rPr>
          <w:rFonts w:ascii="Arial" w:hAnsi="Arial" w:cs="Arial"/>
          <w:noProof/>
          <w:color w:val="800000"/>
          <w:sz w:val="24"/>
          <w:szCs w:val="24"/>
        </w:rPr>
      </w:pPr>
    </w:p>
    <w:p w14:paraId="036A1AEA" w14:textId="77777777" w:rsidR="008B12B4" w:rsidRPr="00072B08" w:rsidRDefault="008B12B4" w:rsidP="00522E4C">
      <w:pPr>
        <w:pStyle w:val="ListParagraph"/>
        <w:numPr>
          <w:ilvl w:val="0"/>
          <w:numId w:val="71"/>
        </w:numPr>
        <w:spacing w:after="0" w:line="360" w:lineRule="auto"/>
        <w:jc w:val="both"/>
        <w:rPr>
          <w:rFonts w:ascii="Arial" w:hAnsi="Arial" w:cs="Arial"/>
          <w:noProof/>
          <w:color w:val="800000"/>
          <w:sz w:val="24"/>
          <w:szCs w:val="24"/>
        </w:rPr>
      </w:pPr>
      <w:r w:rsidRPr="00072B08">
        <w:rPr>
          <w:rFonts w:ascii="Arial" w:hAnsi="Arial" w:cs="Arial"/>
          <w:noProof/>
          <w:color w:val="800000"/>
          <w:sz w:val="24"/>
          <w:szCs w:val="24"/>
        </w:rPr>
        <w:t>To make this clear, only accept items from others if they offer them to you with their right hand, otherwise pull your hand away. Apply this rule analogously to passing items on to other people.</w:t>
      </w:r>
    </w:p>
    <w:p w14:paraId="18972A0C" w14:textId="77777777" w:rsidR="008B12B4" w:rsidRDefault="008B12B4" w:rsidP="008B12B4">
      <w:pPr>
        <w:shd w:val="clear" w:color="auto" w:fill="C2D69B" w:themeFill="accent3" w:themeFillTint="99"/>
        <w:spacing w:after="0" w:line="360" w:lineRule="auto"/>
        <w:contextualSpacing/>
        <w:jc w:val="both"/>
        <w:rPr>
          <w:rFonts w:ascii="Arial" w:hAnsi="Arial" w:cs="Arial"/>
          <w:b/>
          <w:noProof/>
          <w:color w:val="800000"/>
          <w:sz w:val="24"/>
          <w:szCs w:val="24"/>
        </w:rPr>
      </w:pPr>
    </w:p>
    <w:p w14:paraId="7A34DA2F" w14:textId="77777777" w:rsidR="008B12B4" w:rsidRPr="00A6656C" w:rsidRDefault="008B12B4" w:rsidP="008B12B4">
      <w:pPr>
        <w:shd w:val="clear" w:color="auto" w:fill="C2D69B" w:themeFill="accent3" w:themeFillTint="99"/>
        <w:spacing w:after="0" w:line="360" w:lineRule="auto"/>
        <w:contextualSpacing/>
        <w:jc w:val="both"/>
        <w:rPr>
          <w:rFonts w:ascii="Arial" w:hAnsi="Arial" w:cs="Arial"/>
          <w:b/>
          <w:noProof/>
          <w:color w:val="800000"/>
          <w:sz w:val="24"/>
          <w:szCs w:val="24"/>
        </w:rPr>
      </w:pPr>
      <w:r w:rsidRPr="00A6656C">
        <w:rPr>
          <w:rFonts w:ascii="Arial" w:hAnsi="Arial" w:cs="Arial"/>
          <w:b/>
          <w:noProof/>
          <w:color w:val="800000"/>
          <w:sz w:val="24"/>
          <w:szCs w:val="24"/>
        </w:rPr>
        <w:t>Instruction</w:t>
      </w:r>
      <w:r>
        <w:rPr>
          <w:rFonts w:ascii="Arial" w:hAnsi="Arial" w:cs="Arial"/>
          <w:b/>
          <w:noProof/>
          <w:color w:val="800000"/>
          <w:sz w:val="24"/>
          <w:szCs w:val="24"/>
        </w:rPr>
        <w:t>s</w:t>
      </w:r>
      <w:r w:rsidRPr="00A6656C">
        <w:rPr>
          <w:rFonts w:ascii="Arial" w:hAnsi="Arial" w:cs="Arial"/>
          <w:b/>
          <w:noProof/>
          <w:color w:val="800000"/>
          <w:sz w:val="24"/>
          <w:szCs w:val="24"/>
        </w:rPr>
        <w:t xml:space="preserve"> (for the Banleras): </w:t>
      </w:r>
    </w:p>
    <w:p w14:paraId="58A33662" w14:textId="77777777" w:rsidR="008B12B4" w:rsidRPr="00A6656C" w:rsidRDefault="008B12B4" w:rsidP="008B12B4">
      <w:pPr>
        <w:shd w:val="clear" w:color="auto" w:fill="C2D69B" w:themeFill="accent3" w:themeFillTint="99"/>
        <w:spacing w:after="0" w:line="360" w:lineRule="auto"/>
        <w:contextualSpacing/>
        <w:jc w:val="both"/>
        <w:rPr>
          <w:rFonts w:ascii="Arial" w:hAnsi="Arial" w:cs="Arial"/>
          <w:noProof/>
          <w:color w:val="800000"/>
          <w:sz w:val="24"/>
          <w:szCs w:val="24"/>
        </w:rPr>
      </w:pPr>
      <w:r w:rsidRPr="00A6656C">
        <w:rPr>
          <w:rFonts w:ascii="Arial" w:hAnsi="Arial" w:cs="Arial"/>
          <w:noProof/>
          <w:color w:val="800000"/>
          <w:sz w:val="24"/>
          <w:szCs w:val="24"/>
        </w:rPr>
        <w:t>You now have 20 minutes to learn and practice the communication rules of your culture.</w:t>
      </w:r>
    </w:p>
    <w:p w14:paraId="086A2A71" w14:textId="77777777" w:rsidR="008B12B4" w:rsidRPr="00A6656C" w:rsidRDefault="008B12B4" w:rsidP="008B12B4">
      <w:pPr>
        <w:shd w:val="clear" w:color="auto" w:fill="C2D69B" w:themeFill="accent3" w:themeFillTint="99"/>
        <w:spacing w:after="0" w:line="360" w:lineRule="auto"/>
        <w:contextualSpacing/>
        <w:jc w:val="both"/>
        <w:rPr>
          <w:rFonts w:ascii="Arial" w:hAnsi="Arial" w:cs="Arial"/>
          <w:noProof/>
          <w:color w:val="800000"/>
          <w:sz w:val="24"/>
          <w:szCs w:val="24"/>
        </w:rPr>
      </w:pPr>
      <w:r w:rsidRPr="00A6656C">
        <w:rPr>
          <w:rFonts w:ascii="Arial" w:hAnsi="Arial" w:cs="Arial"/>
          <w:noProof/>
          <w:color w:val="800000"/>
          <w:sz w:val="24"/>
          <w:szCs w:val="24"/>
        </w:rPr>
        <w:t>Banleras:</w:t>
      </w:r>
    </w:p>
    <w:p w14:paraId="6BEAE68C" w14:textId="77777777" w:rsidR="008B12B4" w:rsidRPr="00AD58BB" w:rsidRDefault="008B12B4" w:rsidP="00522E4C">
      <w:pPr>
        <w:pStyle w:val="ListParagraph"/>
        <w:numPr>
          <w:ilvl w:val="0"/>
          <w:numId w:val="65"/>
        </w:numPr>
        <w:spacing w:after="0" w:line="360" w:lineRule="auto"/>
        <w:jc w:val="both"/>
        <w:rPr>
          <w:rFonts w:ascii="Arial" w:hAnsi="Arial" w:cs="Arial"/>
          <w:noProof/>
          <w:color w:val="800000"/>
          <w:sz w:val="24"/>
          <w:szCs w:val="24"/>
        </w:rPr>
      </w:pPr>
      <w:r w:rsidRPr="00AD58BB">
        <w:rPr>
          <w:rFonts w:ascii="Arial" w:hAnsi="Arial" w:cs="Arial"/>
          <w:noProof/>
          <w:color w:val="800000"/>
          <w:sz w:val="24"/>
          <w:szCs w:val="24"/>
        </w:rPr>
        <w:t>In the next two minutes the Banleras are to select tools and screws from a box together. Select the tools and screws that you think are best suited for building the vehicle. Try to display as many typical behavioural patterns from your culture as possible.</w:t>
      </w:r>
    </w:p>
    <w:p w14:paraId="2D9B7D39" w14:textId="77777777" w:rsidR="008B12B4" w:rsidRDefault="008B12B4" w:rsidP="008B12B4">
      <w:pPr>
        <w:shd w:val="clear" w:color="auto" w:fill="C2D69B" w:themeFill="accent3" w:themeFillTint="99"/>
        <w:spacing w:after="0" w:line="360" w:lineRule="auto"/>
        <w:contextualSpacing/>
        <w:jc w:val="both"/>
        <w:rPr>
          <w:rFonts w:ascii="Arial" w:hAnsi="Arial" w:cs="Arial"/>
          <w:b/>
          <w:noProof/>
          <w:color w:val="800000"/>
          <w:sz w:val="24"/>
          <w:szCs w:val="24"/>
        </w:rPr>
      </w:pPr>
    </w:p>
    <w:p w14:paraId="411FD0FE" w14:textId="77777777" w:rsidR="008B12B4" w:rsidRPr="009E2000" w:rsidRDefault="008B12B4" w:rsidP="008B12B4">
      <w:pPr>
        <w:shd w:val="clear" w:color="auto" w:fill="C2D69B" w:themeFill="accent3" w:themeFillTint="99"/>
        <w:spacing w:after="0" w:line="360" w:lineRule="auto"/>
        <w:contextualSpacing/>
        <w:jc w:val="both"/>
        <w:rPr>
          <w:rFonts w:ascii="Arial" w:hAnsi="Arial" w:cs="Arial"/>
          <w:b/>
          <w:noProof/>
          <w:color w:val="800000"/>
          <w:sz w:val="24"/>
          <w:szCs w:val="24"/>
        </w:rPr>
      </w:pPr>
      <w:r w:rsidRPr="0051047E">
        <w:rPr>
          <w:rStyle w:val="Heading3Char"/>
        </w:rPr>
        <w:t>Joint Construction Project</w:t>
      </w:r>
      <w:r w:rsidRPr="009E2000">
        <w:rPr>
          <w:rFonts w:ascii="Arial" w:hAnsi="Arial" w:cs="Arial"/>
          <w:b/>
          <w:noProof/>
          <w:color w:val="800000"/>
          <w:sz w:val="24"/>
          <w:szCs w:val="24"/>
        </w:rPr>
        <w:t>:</w:t>
      </w:r>
    </w:p>
    <w:p w14:paraId="7CA17F94" w14:textId="77777777" w:rsidR="008B12B4" w:rsidRPr="00A6656C" w:rsidRDefault="008B12B4" w:rsidP="008B12B4">
      <w:pPr>
        <w:shd w:val="clear" w:color="auto" w:fill="C2D69B" w:themeFill="accent3" w:themeFillTint="99"/>
        <w:spacing w:after="0" w:line="360" w:lineRule="auto"/>
        <w:contextualSpacing/>
        <w:jc w:val="both"/>
        <w:rPr>
          <w:rFonts w:ascii="Arial" w:hAnsi="Arial" w:cs="Arial"/>
          <w:noProof/>
          <w:color w:val="800000"/>
          <w:sz w:val="24"/>
          <w:szCs w:val="24"/>
        </w:rPr>
      </w:pPr>
      <w:r w:rsidRPr="00A6656C">
        <w:rPr>
          <w:rFonts w:ascii="Arial" w:hAnsi="Arial" w:cs="Arial"/>
          <w:noProof/>
          <w:color w:val="800000"/>
          <w:sz w:val="24"/>
          <w:szCs w:val="24"/>
        </w:rPr>
        <w:t>Roleplay Construction</w:t>
      </w:r>
    </w:p>
    <w:p w14:paraId="5AA852C4" w14:textId="77777777" w:rsidR="008B12B4" w:rsidRPr="00AD58BB" w:rsidRDefault="008B12B4" w:rsidP="00522E4C">
      <w:pPr>
        <w:pStyle w:val="ListParagraph"/>
        <w:numPr>
          <w:ilvl w:val="0"/>
          <w:numId w:val="66"/>
        </w:numPr>
        <w:spacing w:after="0" w:line="360" w:lineRule="auto"/>
        <w:jc w:val="both"/>
        <w:rPr>
          <w:rFonts w:ascii="Arial" w:hAnsi="Arial" w:cs="Arial"/>
          <w:noProof/>
          <w:color w:val="800000"/>
          <w:sz w:val="24"/>
          <w:szCs w:val="24"/>
        </w:rPr>
      </w:pPr>
      <w:r w:rsidRPr="00AD58BB">
        <w:rPr>
          <w:rFonts w:ascii="Arial" w:hAnsi="Arial" w:cs="Arial"/>
          <w:noProof/>
          <w:color w:val="800000"/>
          <w:sz w:val="24"/>
          <w:szCs w:val="24"/>
        </w:rPr>
        <w:t>What are the rules of behaviour in the other culture?</w:t>
      </w:r>
    </w:p>
    <w:p w14:paraId="067C08BE" w14:textId="77777777" w:rsidR="008B12B4" w:rsidRPr="00AD58BB" w:rsidRDefault="008B12B4" w:rsidP="00522E4C">
      <w:pPr>
        <w:pStyle w:val="ListParagraph"/>
        <w:numPr>
          <w:ilvl w:val="0"/>
          <w:numId w:val="66"/>
        </w:numPr>
        <w:spacing w:after="0" w:line="360" w:lineRule="auto"/>
        <w:jc w:val="both"/>
        <w:rPr>
          <w:rFonts w:ascii="Arial" w:hAnsi="Arial" w:cs="Arial"/>
          <w:noProof/>
          <w:color w:val="800000"/>
          <w:sz w:val="24"/>
          <w:szCs w:val="24"/>
        </w:rPr>
      </w:pPr>
      <w:r w:rsidRPr="00AD58BB">
        <w:rPr>
          <w:rFonts w:ascii="Arial" w:hAnsi="Arial" w:cs="Arial"/>
          <w:noProof/>
          <w:color w:val="800000"/>
          <w:sz w:val="24"/>
          <w:szCs w:val="24"/>
        </w:rPr>
        <w:t>What evidence do you have of this?</w:t>
      </w:r>
    </w:p>
    <w:p w14:paraId="348E7F34" w14:textId="7219D484" w:rsidR="008B12B4" w:rsidRDefault="008B12B4" w:rsidP="00522E4C">
      <w:pPr>
        <w:pStyle w:val="ListParagraph"/>
        <w:numPr>
          <w:ilvl w:val="0"/>
          <w:numId w:val="66"/>
        </w:numPr>
        <w:spacing w:after="0" w:line="360" w:lineRule="auto"/>
        <w:jc w:val="both"/>
        <w:rPr>
          <w:rFonts w:ascii="Arial" w:hAnsi="Arial" w:cs="Arial"/>
          <w:noProof/>
          <w:color w:val="800000"/>
          <w:sz w:val="24"/>
          <w:szCs w:val="24"/>
        </w:rPr>
      </w:pPr>
      <w:r w:rsidRPr="00AD58BB">
        <w:rPr>
          <w:rFonts w:ascii="Arial" w:hAnsi="Arial" w:cs="Arial"/>
          <w:noProof/>
          <w:color w:val="800000"/>
          <w:sz w:val="24"/>
          <w:szCs w:val="24"/>
        </w:rPr>
        <w:t>How did you react when the Banleras behaved differently than you expected?</w:t>
      </w:r>
    </w:p>
    <w:p w14:paraId="63FAB4DA" w14:textId="77777777" w:rsidR="0051047E" w:rsidRPr="0051047E" w:rsidRDefault="0051047E" w:rsidP="0051047E">
      <w:pPr>
        <w:pStyle w:val="ListParagraph"/>
        <w:spacing w:after="0" w:line="360" w:lineRule="auto"/>
        <w:ind w:left="360"/>
        <w:jc w:val="both"/>
        <w:rPr>
          <w:rFonts w:ascii="Arial" w:hAnsi="Arial" w:cs="Arial"/>
          <w:noProof/>
          <w:color w:val="800000"/>
          <w:sz w:val="24"/>
          <w:szCs w:val="24"/>
        </w:rPr>
      </w:pPr>
    </w:p>
    <w:p w14:paraId="59B2B239" w14:textId="77777777" w:rsidR="008B12B4" w:rsidRPr="003E4026" w:rsidRDefault="008B12B4" w:rsidP="008B12B4">
      <w:pPr>
        <w:shd w:val="clear" w:color="auto" w:fill="C2D69B" w:themeFill="accent3" w:themeFillTint="99"/>
        <w:spacing w:line="360" w:lineRule="auto"/>
        <w:jc w:val="both"/>
        <w:rPr>
          <w:rFonts w:ascii="Arial" w:hAnsi="Arial" w:cs="Arial"/>
          <w:noProof/>
          <w:color w:val="800000"/>
          <w:sz w:val="24"/>
          <w:szCs w:val="24"/>
        </w:rPr>
      </w:pPr>
      <w:r w:rsidRPr="003E4026">
        <w:rPr>
          <w:rFonts w:ascii="Arial" w:hAnsi="Arial" w:cs="Arial"/>
          <w:noProof/>
          <w:color w:val="800000"/>
          <w:sz w:val="24"/>
          <w:szCs w:val="24"/>
        </w:rPr>
        <w:t xml:space="preserve">After 15 minutes of preparation, the participants meet the members of the fictitious culture of the Banleras (= role playing counterparts). Participants’ intercultural skills are observed throughout the entire construction of the vehicle (50 minutes). </w:t>
      </w:r>
    </w:p>
    <w:p w14:paraId="376C27B9" w14:textId="77777777" w:rsidR="008B12B4" w:rsidRDefault="008B12B4" w:rsidP="008B12B4">
      <w:pPr>
        <w:shd w:val="clear" w:color="auto" w:fill="C2D69B" w:themeFill="accent3" w:themeFillTint="99"/>
        <w:spacing w:line="360" w:lineRule="auto"/>
        <w:jc w:val="both"/>
        <w:rPr>
          <w:rFonts w:ascii="Arial" w:hAnsi="Arial" w:cs="Arial"/>
          <w:noProof/>
          <w:color w:val="800000"/>
          <w:sz w:val="24"/>
          <w:szCs w:val="24"/>
        </w:rPr>
      </w:pPr>
      <w:r w:rsidRPr="003E4026">
        <w:rPr>
          <w:rFonts w:ascii="Arial" w:hAnsi="Arial" w:cs="Arial"/>
          <w:noProof/>
          <w:color w:val="800000"/>
          <w:sz w:val="24"/>
          <w:szCs w:val="24"/>
        </w:rPr>
        <w:lastRenderedPageBreak/>
        <w:t>After the exercise is over, the participants are asked questions on what they observed about the other culture (questionnaire).</w:t>
      </w:r>
    </w:p>
    <w:p w14:paraId="4B3CB714" w14:textId="5FA87B09" w:rsidR="008B12B4" w:rsidRPr="0074768E" w:rsidRDefault="0074768E" w:rsidP="0074768E">
      <w:pPr>
        <w:pStyle w:val="Heading3"/>
      </w:pPr>
      <w:bookmarkStart w:id="142" w:name="_Toc150821454"/>
      <w:r w:rsidRPr="0074768E">
        <w:t>DIMENSIONS TESTED:</w:t>
      </w:r>
      <w:bookmarkEnd w:id="142"/>
    </w:p>
    <w:p w14:paraId="7348500E" w14:textId="77777777" w:rsidR="008B12B4" w:rsidRPr="00072B08" w:rsidRDefault="008B12B4" w:rsidP="00522E4C">
      <w:pPr>
        <w:pStyle w:val="ListParagraph"/>
        <w:numPr>
          <w:ilvl w:val="0"/>
          <w:numId w:val="72"/>
        </w:numPr>
        <w:shd w:val="clear" w:color="auto" w:fill="C2D69B" w:themeFill="accent3" w:themeFillTint="99"/>
        <w:spacing w:after="0" w:line="360" w:lineRule="auto"/>
        <w:jc w:val="both"/>
        <w:rPr>
          <w:rFonts w:ascii="Arial" w:hAnsi="Arial" w:cs="Arial"/>
          <w:noProof/>
          <w:color w:val="800000"/>
          <w:sz w:val="24"/>
          <w:szCs w:val="24"/>
        </w:rPr>
      </w:pPr>
      <w:r w:rsidRPr="00072B08">
        <w:rPr>
          <w:rFonts w:ascii="Arial" w:hAnsi="Arial" w:cs="Arial"/>
          <w:noProof/>
          <w:color w:val="800000"/>
          <w:sz w:val="24"/>
          <w:szCs w:val="24"/>
        </w:rPr>
        <w:t>Tolerance of ambiguity</w:t>
      </w:r>
    </w:p>
    <w:p w14:paraId="38342877" w14:textId="77777777" w:rsidR="008B12B4" w:rsidRPr="00072B08" w:rsidRDefault="008B12B4" w:rsidP="00522E4C">
      <w:pPr>
        <w:pStyle w:val="ListParagraph"/>
        <w:numPr>
          <w:ilvl w:val="0"/>
          <w:numId w:val="72"/>
        </w:numPr>
        <w:shd w:val="clear" w:color="auto" w:fill="C2D69B" w:themeFill="accent3" w:themeFillTint="99"/>
        <w:spacing w:after="0" w:line="360" w:lineRule="auto"/>
        <w:jc w:val="both"/>
        <w:rPr>
          <w:rFonts w:ascii="Arial" w:hAnsi="Arial" w:cs="Arial"/>
          <w:noProof/>
          <w:color w:val="800000"/>
          <w:sz w:val="24"/>
          <w:szCs w:val="24"/>
        </w:rPr>
      </w:pPr>
      <w:r w:rsidRPr="00072B08">
        <w:rPr>
          <w:rFonts w:ascii="Arial" w:hAnsi="Arial" w:cs="Arial"/>
          <w:noProof/>
          <w:color w:val="800000"/>
          <w:sz w:val="24"/>
          <w:szCs w:val="24"/>
        </w:rPr>
        <w:t>Behavioural flexibility</w:t>
      </w:r>
    </w:p>
    <w:p w14:paraId="44012EFA" w14:textId="77777777" w:rsidR="008B12B4" w:rsidRPr="00072B08" w:rsidRDefault="008B12B4" w:rsidP="00522E4C">
      <w:pPr>
        <w:pStyle w:val="ListParagraph"/>
        <w:numPr>
          <w:ilvl w:val="0"/>
          <w:numId w:val="72"/>
        </w:numPr>
        <w:shd w:val="clear" w:color="auto" w:fill="C2D69B" w:themeFill="accent3" w:themeFillTint="99"/>
        <w:spacing w:after="0" w:line="360" w:lineRule="auto"/>
        <w:jc w:val="both"/>
        <w:rPr>
          <w:rFonts w:ascii="Arial" w:hAnsi="Arial" w:cs="Arial"/>
          <w:noProof/>
          <w:color w:val="800000"/>
          <w:sz w:val="24"/>
          <w:szCs w:val="24"/>
        </w:rPr>
      </w:pPr>
      <w:r w:rsidRPr="00072B08">
        <w:rPr>
          <w:rFonts w:ascii="Arial" w:hAnsi="Arial" w:cs="Arial"/>
          <w:noProof/>
          <w:color w:val="800000"/>
          <w:sz w:val="24"/>
          <w:szCs w:val="24"/>
        </w:rPr>
        <w:t>Communicative awareness</w:t>
      </w:r>
    </w:p>
    <w:p w14:paraId="7C740D2D" w14:textId="77777777" w:rsidR="008B12B4" w:rsidRPr="00072B08" w:rsidRDefault="008B12B4" w:rsidP="00522E4C">
      <w:pPr>
        <w:pStyle w:val="ListParagraph"/>
        <w:numPr>
          <w:ilvl w:val="0"/>
          <w:numId w:val="72"/>
        </w:numPr>
        <w:shd w:val="clear" w:color="auto" w:fill="C2D69B" w:themeFill="accent3" w:themeFillTint="99"/>
        <w:spacing w:after="0" w:line="360" w:lineRule="auto"/>
        <w:jc w:val="both"/>
        <w:rPr>
          <w:rFonts w:ascii="Arial" w:hAnsi="Arial" w:cs="Arial"/>
          <w:noProof/>
          <w:color w:val="800000"/>
          <w:sz w:val="24"/>
          <w:szCs w:val="24"/>
        </w:rPr>
      </w:pPr>
      <w:r w:rsidRPr="00072B08">
        <w:rPr>
          <w:rFonts w:ascii="Arial" w:hAnsi="Arial" w:cs="Arial"/>
          <w:noProof/>
          <w:color w:val="800000"/>
          <w:sz w:val="24"/>
          <w:szCs w:val="24"/>
        </w:rPr>
        <w:t>Knowledge discovery</w:t>
      </w:r>
    </w:p>
    <w:p w14:paraId="0B2A67D2" w14:textId="77777777" w:rsidR="008B12B4" w:rsidRPr="00072B08" w:rsidRDefault="008B12B4" w:rsidP="00522E4C">
      <w:pPr>
        <w:pStyle w:val="ListParagraph"/>
        <w:numPr>
          <w:ilvl w:val="0"/>
          <w:numId w:val="72"/>
        </w:numPr>
        <w:shd w:val="clear" w:color="auto" w:fill="C2D69B" w:themeFill="accent3" w:themeFillTint="99"/>
        <w:spacing w:after="0" w:line="360" w:lineRule="auto"/>
        <w:jc w:val="both"/>
        <w:rPr>
          <w:rFonts w:ascii="Arial" w:hAnsi="Arial" w:cs="Arial"/>
          <w:noProof/>
          <w:color w:val="800000"/>
          <w:sz w:val="24"/>
          <w:szCs w:val="24"/>
        </w:rPr>
      </w:pPr>
      <w:r w:rsidRPr="00072B08">
        <w:rPr>
          <w:rFonts w:ascii="Arial" w:hAnsi="Arial" w:cs="Arial"/>
          <w:noProof/>
          <w:color w:val="800000"/>
          <w:sz w:val="24"/>
          <w:szCs w:val="24"/>
        </w:rPr>
        <w:t>Respect for otherness</w:t>
      </w:r>
    </w:p>
    <w:p w14:paraId="74DD8920" w14:textId="77777777" w:rsidR="008B12B4" w:rsidRDefault="008B12B4" w:rsidP="00522E4C">
      <w:pPr>
        <w:pStyle w:val="ListParagraph"/>
        <w:numPr>
          <w:ilvl w:val="0"/>
          <w:numId w:val="72"/>
        </w:numPr>
        <w:shd w:val="clear" w:color="auto" w:fill="C2D69B" w:themeFill="accent3" w:themeFillTint="99"/>
        <w:spacing w:line="360" w:lineRule="auto"/>
        <w:jc w:val="both"/>
        <w:rPr>
          <w:rFonts w:ascii="Arial" w:hAnsi="Arial" w:cs="Arial"/>
          <w:noProof/>
          <w:color w:val="800000"/>
          <w:sz w:val="24"/>
          <w:szCs w:val="24"/>
        </w:rPr>
      </w:pPr>
      <w:r w:rsidRPr="002126CC">
        <w:rPr>
          <w:rFonts w:ascii="Arial" w:hAnsi="Arial" w:cs="Arial"/>
          <w:noProof/>
          <w:color w:val="800000"/>
          <w:sz w:val="24"/>
          <w:szCs w:val="24"/>
        </w:rPr>
        <w:t>Empathy</w:t>
      </w:r>
    </w:p>
    <w:p w14:paraId="71E28669" w14:textId="77777777" w:rsidR="008B12B4" w:rsidRDefault="008B12B4" w:rsidP="008B12B4">
      <w:pPr>
        <w:pStyle w:val="ListParagraph"/>
        <w:shd w:val="clear" w:color="auto" w:fill="C2D69B" w:themeFill="accent3" w:themeFillTint="99"/>
        <w:spacing w:line="276" w:lineRule="auto"/>
        <w:ind w:left="0"/>
        <w:jc w:val="both"/>
        <w:rPr>
          <w:rFonts w:ascii="Arial" w:hAnsi="Arial" w:cs="Arial"/>
          <w:noProof/>
          <w:color w:val="800000"/>
          <w:sz w:val="24"/>
          <w:szCs w:val="24"/>
        </w:rPr>
      </w:pPr>
    </w:p>
    <w:p w14:paraId="1A4B58AB" w14:textId="77777777" w:rsidR="008B12B4" w:rsidRDefault="008B12B4" w:rsidP="008B12B4">
      <w:pPr>
        <w:pStyle w:val="ListParagraph"/>
        <w:shd w:val="clear" w:color="auto" w:fill="C2D69B" w:themeFill="accent3" w:themeFillTint="99"/>
        <w:spacing w:line="276" w:lineRule="auto"/>
        <w:ind w:left="0"/>
        <w:jc w:val="both"/>
        <w:rPr>
          <w:rFonts w:ascii="Arial" w:hAnsi="Arial" w:cs="Arial"/>
          <w:noProof/>
          <w:color w:val="800000"/>
          <w:sz w:val="24"/>
          <w:szCs w:val="24"/>
        </w:rPr>
      </w:pPr>
      <w:r>
        <w:rPr>
          <w:rFonts w:ascii="Arial" w:hAnsi="Arial" w:cs="Arial"/>
          <w:noProof/>
          <w:color w:val="800000"/>
          <w:sz w:val="24"/>
          <w:szCs w:val="24"/>
        </w:rPr>
        <w:t>Refer to the questions in the following charts to self assess or to assess those you observed. Discussion around the differences in observations will help discover where your collective a personal overlap or differ:</w:t>
      </w:r>
    </w:p>
    <w:tbl>
      <w:tblPr>
        <w:tblStyle w:val="TableGrid"/>
        <w:tblW w:w="0" w:type="auto"/>
        <w:tblLook w:val="04A0" w:firstRow="1" w:lastRow="0" w:firstColumn="1" w:lastColumn="0" w:noHBand="0" w:noVBand="1"/>
      </w:tblPr>
      <w:tblGrid>
        <w:gridCol w:w="8188"/>
        <w:gridCol w:w="1452"/>
      </w:tblGrid>
      <w:tr w:rsidR="008B12B4" w14:paraId="7C03515F" w14:textId="77777777" w:rsidTr="008B12B4">
        <w:trPr>
          <w:trHeight w:val="627"/>
        </w:trPr>
        <w:tc>
          <w:tcPr>
            <w:tcW w:w="8188" w:type="dxa"/>
          </w:tcPr>
          <w:p w14:paraId="57954899" w14:textId="77777777" w:rsidR="008B12B4" w:rsidRPr="00163254" w:rsidRDefault="008B12B4" w:rsidP="008B12B4">
            <w:pPr>
              <w:spacing w:after="0" w:line="240" w:lineRule="auto"/>
              <w:contextualSpacing/>
              <w:jc w:val="center"/>
              <w:rPr>
                <w:rFonts w:ascii="Arial" w:hAnsi="Arial" w:cs="Arial"/>
                <w:noProof/>
                <w:color w:val="800000"/>
              </w:rPr>
            </w:pPr>
            <w:r w:rsidRPr="00163254">
              <w:rPr>
                <w:rFonts w:ascii="Arial" w:hAnsi="Arial" w:cs="Arial"/>
                <w:noProof/>
                <w:color w:val="800000"/>
              </w:rPr>
              <w:t xml:space="preserve">Knowledge Discovery </w:t>
            </w:r>
            <w:r w:rsidRPr="00163254">
              <w:rPr>
                <w:rFonts w:ascii="Arial" w:hAnsi="Arial" w:cs="Arial"/>
                <w:noProof/>
                <w:color w:val="800000"/>
              </w:rPr>
              <w:br/>
              <w:t>Basic Competency</w:t>
            </w:r>
          </w:p>
        </w:tc>
        <w:tc>
          <w:tcPr>
            <w:tcW w:w="1452" w:type="dxa"/>
          </w:tcPr>
          <w:p w14:paraId="150F036E" w14:textId="77777777" w:rsidR="008B12B4" w:rsidRDefault="008B12B4" w:rsidP="008B12B4">
            <w:pPr>
              <w:rPr>
                <w:rFonts w:ascii="Arial" w:hAnsi="Arial" w:cs="Arial"/>
                <w:noProof/>
                <w:color w:val="800000"/>
                <w:sz w:val="24"/>
                <w:szCs w:val="24"/>
              </w:rPr>
            </w:pPr>
          </w:p>
        </w:tc>
      </w:tr>
      <w:tr w:rsidR="008B12B4" w14:paraId="77CF5281" w14:textId="77777777" w:rsidTr="008B12B4">
        <w:trPr>
          <w:trHeight w:val="2833"/>
        </w:trPr>
        <w:tc>
          <w:tcPr>
            <w:tcW w:w="8188" w:type="dxa"/>
          </w:tcPr>
          <w:p w14:paraId="2655B57B" w14:textId="77777777" w:rsidR="008B12B4" w:rsidRPr="00163254" w:rsidRDefault="008B12B4" w:rsidP="00522E4C">
            <w:pPr>
              <w:pStyle w:val="ListParagraph"/>
              <w:numPr>
                <w:ilvl w:val="0"/>
                <w:numId w:val="49"/>
              </w:numPr>
              <w:spacing w:after="0" w:line="276" w:lineRule="auto"/>
              <w:rPr>
                <w:rFonts w:ascii="Arial" w:hAnsi="Arial" w:cs="Arial"/>
                <w:noProof/>
                <w:color w:val="800000"/>
                <w:sz w:val="20"/>
              </w:rPr>
            </w:pPr>
            <w:r w:rsidRPr="00163254">
              <w:rPr>
                <w:rFonts w:ascii="Arial" w:hAnsi="Arial" w:cs="Arial"/>
                <w:noProof/>
                <w:color w:val="800000"/>
                <w:sz w:val="20"/>
              </w:rPr>
              <w:t>hardly recognises any rules or recognises wrong rules</w:t>
            </w:r>
          </w:p>
          <w:p w14:paraId="411FEED9" w14:textId="77777777" w:rsidR="008B12B4" w:rsidRPr="00163254" w:rsidRDefault="008B12B4" w:rsidP="00522E4C">
            <w:pPr>
              <w:pStyle w:val="ListParagraph"/>
              <w:numPr>
                <w:ilvl w:val="0"/>
                <w:numId w:val="49"/>
              </w:numPr>
              <w:spacing w:after="0" w:line="276" w:lineRule="auto"/>
              <w:rPr>
                <w:rFonts w:ascii="Arial" w:hAnsi="Arial" w:cs="Arial"/>
                <w:noProof/>
                <w:color w:val="800000"/>
                <w:sz w:val="20"/>
              </w:rPr>
            </w:pPr>
            <w:r w:rsidRPr="00163254">
              <w:rPr>
                <w:rFonts w:ascii="Arial" w:hAnsi="Arial" w:cs="Arial"/>
                <w:noProof/>
                <w:color w:val="800000"/>
                <w:sz w:val="20"/>
              </w:rPr>
              <w:t>does not recognise the reasons for the other’s actions (e.g. does not recognise that the colour black is taboo in the other culture; nor that the oldest person in the other culture enjoys a special status)</w:t>
            </w:r>
          </w:p>
          <w:p w14:paraId="011AD965" w14:textId="77777777" w:rsidR="008B12B4" w:rsidRPr="00163254" w:rsidRDefault="008B12B4" w:rsidP="00522E4C">
            <w:pPr>
              <w:pStyle w:val="ListParagraph"/>
              <w:numPr>
                <w:ilvl w:val="0"/>
                <w:numId w:val="49"/>
              </w:numPr>
              <w:spacing w:after="0" w:line="276" w:lineRule="auto"/>
              <w:rPr>
                <w:rFonts w:ascii="Arial" w:hAnsi="Arial" w:cs="Arial"/>
                <w:noProof/>
                <w:color w:val="800000"/>
                <w:sz w:val="20"/>
              </w:rPr>
            </w:pPr>
            <w:r w:rsidRPr="00163254">
              <w:rPr>
                <w:rFonts w:ascii="Arial" w:hAnsi="Arial" w:cs="Arial"/>
                <w:noProof/>
                <w:color w:val="800000"/>
                <w:sz w:val="20"/>
              </w:rPr>
              <w:t>does not ask for the reasons for the other person’s behaviour (e.g. for the ‘colour problem’)</w:t>
            </w:r>
          </w:p>
          <w:p w14:paraId="7E12B401" w14:textId="77777777" w:rsidR="008B12B4" w:rsidRPr="00163254" w:rsidRDefault="008B12B4" w:rsidP="00522E4C">
            <w:pPr>
              <w:pStyle w:val="ListParagraph"/>
              <w:numPr>
                <w:ilvl w:val="0"/>
                <w:numId w:val="49"/>
              </w:numPr>
              <w:spacing w:after="0" w:line="276" w:lineRule="auto"/>
              <w:rPr>
                <w:rFonts w:ascii="Arial" w:hAnsi="Arial" w:cs="Arial"/>
                <w:noProof/>
                <w:color w:val="800000"/>
                <w:sz w:val="20"/>
              </w:rPr>
            </w:pPr>
            <w:r w:rsidRPr="00163254">
              <w:rPr>
                <w:rFonts w:ascii="Arial" w:hAnsi="Arial" w:cs="Arial"/>
                <w:noProof/>
                <w:color w:val="800000"/>
                <w:sz w:val="20"/>
              </w:rPr>
              <w:t>does not ask for any background information</w:t>
            </w:r>
          </w:p>
          <w:p w14:paraId="2E909309" w14:textId="77777777" w:rsidR="008B12B4" w:rsidRPr="00163254" w:rsidRDefault="008B12B4" w:rsidP="00522E4C">
            <w:pPr>
              <w:pStyle w:val="ListParagraph"/>
              <w:numPr>
                <w:ilvl w:val="0"/>
                <w:numId w:val="49"/>
              </w:numPr>
              <w:spacing w:after="0" w:line="276" w:lineRule="auto"/>
              <w:rPr>
                <w:rFonts w:ascii="Arial" w:hAnsi="Arial" w:cs="Arial"/>
                <w:noProof/>
                <w:color w:val="800000"/>
                <w:sz w:val="20"/>
              </w:rPr>
            </w:pPr>
            <w:r w:rsidRPr="00163254">
              <w:rPr>
                <w:rFonts w:ascii="Arial" w:hAnsi="Arial" w:cs="Arial"/>
                <w:noProof/>
                <w:color w:val="800000"/>
                <w:sz w:val="20"/>
              </w:rPr>
              <w:t>about the other culture</w:t>
            </w:r>
          </w:p>
          <w:p w14:paraId="7B658B45" w14:textId="77777777" w:rsidR="008B12B4" w:rsidRPr="00BB27A3" w:rsidRDefault="008B12B4" w:rsidP="00522E4C">
            <w:pPr>
              <w:pStyle w:val="ListParagraph"/>
              <w:numPr>
                <w:ilvl w:val="0"/>
                <w:numId w:val="49"/>
              </w:numPr>
              <w:spacing w:after="0" w:line="276" w:lineRule="auto"/>
              <w:rPr>
                <w:rFonts w:ascii="Arial" w:hAnsi="Arial" w:cs="Arial"/>
                <w:noProof/>
                <w:color w:val="800000"/>
                <w:sz w:val="24"/>
                <w:szCs w:val="24"/>
              </w:rPr>
            </w:pPr>
            <w:r w:rsidRPr="00163254">
              <w:rPr>
                <w:rFonts w:ascii="Arial" w:hAnsi="Arial" w:cs="Arial"/>
                <w:noProof/>
                <w:color w:val="800000"/>
                <w:sz w:val="20"/>
              </w:rPr>
              <w:t>does not answer the question of what kinds of things can be transported in a vehicle in his culture.</w:t>
            </w:r>
          </w:p>
        </w:tc>
        <w:tc>
          <w:tcPr>
            <w:tcW w:w="1452" w:type="dxa"/>
          </w:tcPr>
          <w:p w14:paraId="019CCF74" w14:textId="77777777" w:rsidR="008B12B4" w:rsidRDefault="008B12B4" w:rsidP="008B12B4">
            <w:pPr>
              <w:rPr>
                <w:rFonts w:ascii="Arial" w:hAnsi="Arial" w:cs="Arial"/>
                <w:noProof/>
                <w:color w:val="800000"/>
                <w:sz w:val="24"/>
                <w:szCs w:val="24"/>
              </w:rPr>
            </w:pPr>
          </w:p>
        </w:tc>
      </w:tr>
      <w:tr w:rsidR="008B12B4" w14:paraId="15431D8A" w14:textId="77777777" w:rsidTr="008B12B4">
        <w:tc>
          <w:tcPr>
            <w:tcW w:w="8188" w:type="dxa"/>
          </w:tcPr>
          <w:p w14:paraId="679D1600" w14:textId="77777777" w:rsidR="008B12B4" w:rsidRPr="00163254" w:rsidRDefault="008B12B4" w:rsidP="008B12B4">
            <w:pPr>
              <w:spacing w:after="0" w:line="240" w:lineRule="auto"/>
              <w:contextualSpacing/>
              <w:jc w:val="center"/>
              <w:rPr>
                <w:rFonts w:ascii="Arial" w:hAnsi="Arial" w:cs="Arial"/>
                <w:noProof/>
                <w:color w:val="800000"/>
              </w:rPr>
            </w:pPr>
            <w:r w:rsidRPr="00163254">
              <w:rPr>
                <w:rFonts w:ascii="Arial" w:hAnsi="Arial" w:cs="Arial"/>
                <w:noProof/>
                <w:color w:val="800000"/>
              </w:rPr>
              <w:t xml:space="preserve">Knowledge Discovery </w:t>
            </w:r>
            <w:r w:rsidRPr="00163254">
              <w:rPr>
                <w:rFonts w:ascii="Arial" w:hAnsi="Arial" w:cs="Arial"/>
                <w:noProof/>
                <w:color w:val="800000"/>
              </w:rPr>
              <w:br/>
              <w:t>Intermediate Competency</w:t>
            </w:r>
          </w:p>
        </w:tc>
        <w:tc>
          <w:tcPr>
            <w:tcW w:w="1452" w:type="dxa"/>
          </w:tcPr>
          <w:p w14:paraId="1061DC0A" w14:textId="77777777" w:rsidR="008B12B4" w:rsidRDefault="008B12B4" w:rsidP="008B12B4">
            <w:pPr>
              <w:rPr>
                <w:rFonts w:ascii="Arial" w:hAnsi="Arial" w:cs="Arial"/>
                <w:noProof/>
                <w:color w:val="800000"/>
                <w:sz w:val="24"/>
                <w:szCs w:val="24"/>
              </w:rPr>
            </w:pPr>
          </w:p>
        </w:tc>
      </w:tr>
      <w:tr w:rsidR="008B12B4" w14:paraId="29800EBD" w14:textId="77777777" w:rsidTr="008B12B4">
        <w:trPr>
          <w:trHeight w:val="1464"/>
        </w:trPr>
        <w:tc>
          <w:tcPr>
            <w:tcW w:w="8188" w:type="dxa"/>
          </w:tcPr>
          <w:p w14:paraId="4AD0E98F" w14:textId="77777777" w:rsidR="008B12B4" w:rsidRPr="00163254" w:rsidRDefault="008B12B4" w:rsidP="00522E4C">
            <w:pPr>
              <w:pStyle w:val="ListParagraph"/>
              <w:numPr>
                <w:ilvl w:val="0"/>
                <w:numId w:val="48"/>
              </w:numPr>
              <w:spacing w:line="276" w:lineRule="auto"/>
              <w:rPr>
                <w:rFonts w:ascii="Arial" w:hAnsi="Arial" w:cs="Arial"/>
                <w:noProof/>
                <w:color w:val="800000"/>
                <w:sz w:val="20"/>
                <w:szCs w:val="20"/>
              </w:rPr>
            </w:pPr>
            <w:r w:rsidRPr="00163254">
              <w:rPr>
                <w:rFonts w:ascii="Arial" w:hAnsi="Arial" w:cs="Arial"/>
                <w:noProof/>
                <w:color w:val="800000"/>
                <w:sz w:val="20"/>
                <w:szCs w:val="20"/>
              </w:rPr>
              <w:t>recognises some Banlera rules</w:t>
            </w:r>
          </w:p>
          <w:p w14:paraId="4B9CF627" w14:textId="77777777" w:rsidR="008B12B4" w:rsidRPr="00163254" w:rsidRDefault="008B12B4" w:rsidP="00522E4C">
            <w:pPr>
              <w:pStyle w:val="ListParagraph"/>
              <w:numPr>
                <w:ilvl w:val="0"/>
                <w:numId w:val="48"/>
              </w:numPr>
              <w:spacing w:line="276" w:lineRule="auto"/>
              <w:rPr>
                <w:rFonts w:ascii="Arial" w:hAnsi="Arial" w:cs="Arial"/>
                <w:noProof/>
                <w:color w:val="800000"/>
                <w:sz w:val="20"/>
                <w:szCs w:val="20"/>
              </w:rPr>
            </w:pPr>
            <w:r w:rsidRPr="00163254">
              <w:rPr>
                <w:rFonts w:ascii="Arial" w:hAnsi="Arial" w:cs="Arial"/>
                <w:noProof/>
                <w:color w:val="800000"/>
                <w:sz w:val="20"/>
                <w:szCs w:val="20"/>
              </w:rPr>
              <w:t>indicates at least some different sources of information (such as verbal and non-verbal clues)</w:t>
            </w:r>
          </w:p>
          <w:p w14:paraId="5F9C22E3" w14:textId="77777777" w:rsidR="008B12B4" w:rsidRPr="00163254" w:rsidRDefault="008B12B4" w:rsidP="00522E4C">
            <w:pPr>
              <w:pStyle w:val="ListParagraph"/>
              <w:numPr>
                <w:ilvl w:val="0"/>
                <w:numId w:val="48"/>
              </w:numPr>
              <w:spacing w:line="276" w:lineRule="auto"/>
              <w:rPr>
                <w:rFonts w:ascii="Arial" w:hAnsi="Arial" w:cs="Arial"/>
                <w:noProof/>
                <w:color w:val="800000"/>
                <w:sz w:val="20"/>
                <w:szCs w:val="20"/>
              </w:rPr>
            </w:pPr>
            <w:r w:rsidRPr="00163254">
              <w:rPr>
                <w:rFonts w:ascii="Arial" w:hAnsi="Arial" w:cs="Arial"/>
                <w:noProof/>
                <w:color w:val="800000"/>
                <w:sz w:val="20"/>
                <w:szCs w:val="20"/>
              </w:rPr>
              <w:t>poses some questions</w:t>
            </w:r>
          </w:p>
          <w:p w14:paraId="03F34DD0" w14:textId="77777777" w:rsidR="008B12B4" w:rsidRPr="00BB27A3" w:rsidRDefault="008B12B4" w:rsidP="00522E4C">
            <w:pPr>
              <w:pStyle w:val="ListParagraph"/>
              <w:numPr>
                <w:ilvl w:val="0"/>
                <w:numId w:val="48"/>
              </w:numPr>
              <w:spacing w:after="0" w:line="240" w:lineRule="auto"/>
              <w:rPr>
                <w:rFonts w:ascii="Arial" w:hAnsi="Arial" w:cs="Arial"/>
                <w:noProof/>
                <w:color w:val="800000"/>
                <w:sz w:val="24"/>
                <w:szCs w:val="24"/>
              </w:rPr>
            </w:pPr>
            <w:r w:rsidRPr="00163254">
              <w:rPr>
                <w:rFonts w:ascii="Arial" w:hAnsi="Arial" w:cs="Arial"/>
                <w:noProof/>
                <w:color w:val="800000"/>
                <w:sz w:val="20"/>
                <w:szCs w:val="20"/>
              </w:rPr>
              <w:t>starts to explain rules of own culture and working style</w:t>
            </w:r>
          </w:p>
        </w:tc>
        <w:tc>
          <w:tcPr>
            <w:tcW w:w="1452" w:type="dxa"/>
          </w:tcPr>
          <w:p w14:paraId="27FCD4E5" w14:textId="77777777" w:rsidR="008B12B4" w:rsidRDefault="008B12B4" w:rsidP="008B12B4">
            <w:pPr>
              <w:rPr>
                <w:rFonts w:ascii="Arial" w:hAnsi="Arial" w:cs="Arial"/>
                <w:noProof/>
                <w:color w:val="800000"/>
                <w:sz w:val="24"/>
                <w:szCs w:val="24"/>
              </w:rPr>
            </w:pPr>
          </w:p>
        </w:tc>
      </w:tr>
      <w:tr w:rsidR="008B12B4" w14:paraId="111C5432" w14:textId="77777777" w:rsidTr="008B12B4">
        <w:tc>
          <w:tcPr>
            <w:tcW w:w="8188" w:type="dxa"/>
          </w:tcPr>
          <w:p w14:paraId="30C22F52" w14:textId="77777777" w:rsidR="008B12B4" w:rsidRPr="00163254" w:rsidRDefault="008B12B4" w:rsidP="008B12B4">
            <w:pPr>
              <w:shd w:val="clear" w:color="auto" w:fill="C2D69B" w:themeFill="accent3" w:themeFillTint="99"/>
              <w:spacing w:after="0" w:line="240" w:lineRule="auto"/>
              <w:contextualSpacing/>
              <w:jc w:val="center"/>
              <w:rPr>
                <w:rFonts w:ascii="Arial" w:hAnsi="Arial" w:cs="Arial"/>
                <w:noProof/>
                <w:color w:val="800000"/>
              </w:rPr>
            </w:pPr>
            <w:r w:rsidRPr="00163254">
              <w:rPr>
                <w:rFonts w:ascii="Arial" w:hAnsi="Arial" w:cs="Arial"/>
                <w:noProof/>
                <w:color w:val="800000"/>
              </w:rPr>
              <w:t xml:space="preserve">Knowledge Discovery </w:t>
            </w:r>
          </w:p>
          <w:p w14:paraId="249E1B48" w14:textId="77777777" w:rsidR="008B12B4" w:rsidRDefault="008B12B4" w:rsidP="008B12B4">
            <w:pPr>
              <w:spacing w:after="0" w:line="240" w:lineRule="auto"/>
              <w:contextualSpacing/>
              <w:jc w:val="center"/>
              <w:rPr>
                <w:rFonts w:ascii="Arial" w:hAnsi="Arial" w:cs="Arial"/>
                <w:noProof/>
                <w:color w:val="800000"/>
                <w:sz w:val="24"/>
                <w:szCs w:val="24"/>
              </w:rPr>
            </w:pPr>
            <w:r w:rsidRPr="00163254">
              <w:rPr>
                <w:rFonts w:ascii="Arial" w:hAnsi="Arial" w:cs="Arial"/>
                <w:noProof/>
                <w:color w:val="800000"/>
              </w:rPr>
              <w:t>Full competency</w:t>
            </w:r>
          </w:p>
        </w:tc>
        <w:tc>
          <w:tcPr>
            <w:tcW w:w="1452" w:type="dxa"/>
          </w:tcPr>
          <w:p w14:paraId="60895F5D" w14:textId="77777777" w:rsidR="008B12B4" w:rsidRDefault="008B12B4" w:rsidP="008B12B4">
            <w:pPr>
              <w:rPr>
                <w:rFonts w:ascii="Arial" w:hAnsi="Arial" w:cs="Arial"/>
                <w:noProof/>
                <w:color w:val="800000"/>
                <w:sz w:val="24"/>
                <w:szCs w:val="24"/>
              </w:rPr>
            </w:pPr>
          </w:p>
        </w:tc>
      </w:tr>
      <w:tr w:rsidR="008B12B4" w14:paraId="226EBD5D" w14:textId="77777777" w:rsidTr="008B12B4">
        <w:trPr>
          <w:trHeight w:val="2597"/>
        </w:trPr>
        <w:tc>
          <w:tcPr>
            <w:tcW w:w="8188" w:type="dxa"/>
          </w:tcPr>
          <w:p w14:paraId="06D6BABD" w14:textId="77777777" w:rsidR="008B12B4" w:rsidRPr="008F12E7" w:rsidRDefault="008B12B4" w:rsidP="00522E4C">
            <w:pPr>
              <w:pStyle w:val="ListParagraph"/>
              <w:numPr>
                <w:ilvl w:val="0"/>
                <w:numId w:val="111"/>
              </w:numPr>
              <w:spacing w:after="0" w:line="276" w:lineRule="auto"/>
              <w:rPr>
                <w:rFonts w:ascii="Arial" w:hAnsi="Arial" w:cs="Arial"/>
                <w:noProof/>
                <w:color w:val="800000"/>
                <w:sz w:val="20"/>
              </w:rPr>
            </w:pPr>
            <w:r w:rsidRPr="008F12E7">
              <w:rPr>
                <w:rFonts w:ascii="Arial" w:hAnsi="Arial" w:cs="Arial"/>
                <w:noProof/>
                <w:color w:val="800000"/>
                <w:sz w:val="20"/>
              </w:rPr>
              <w:lastRenderedPageBreak/>
              <w:t>recognises reasons for the other’s approach (e.g. that the oldest person in the other culture enjoys a special status; absorbs knowledge about the other culture and applies it to the interaction)</w:t>
            </w:r>
          </w:p>
          <w:p w14:paraId="76C69D74" w14:textId="77777777" w:rsidR="008B12B4" w:rsidRPr="008F12E7" w:rsidRDefault="008B12B4" w:rsidP="00522E4C">
            <w:pPr>
              <w:pStyle w:val="ListParagraph"/>
              <w:numPr>
                <w:ilvl w:val="0"/>
                <w:numId w:val="50"/>
              </w:numPr>
              <w:spacing w:line="276" w:lineRule="auto"/>
              <w:rPr>
                <w:rFonts w:ascii="Arial" w:hAnsi="Arial" w:cs="Arial"/>
                <w:noProof/>
                <w:color w:val="800000"/>
                <w:szCs w:val="24"/>
              </w:rPr>
            </w:pPr>
            <w:r w:rsidRPr="008F12E7">
              <w:rPr>
                <w:rFonts w:ascii="Arial" w:hAnsi="Arial" w:cs="Arial"/>
                <w:noProof/>
                <w:color w:val="800000"/>
                <w:sz w:val="20"/>
              </w:rPr>
              <w:t>asks the other person to explain the reasons for his behaviour (e.g.</w:t>
            </w:r>
            <w:r w:rsidRPr="008F12E7">
              <w:rPr>
                <w:rFonts w:ascii="Arial" w:hAnsi="Arial" w:cs="Arial"/>
                <w:noProof/>
                <w:color w:val="800000"/>
                <w:szCs w:val="24"/>
              </w:rPr>
              <w:t xml:space="preserve"> asks about the reasons for the ‘colour problem’)</w:t>
            </w:r>
          </w:p>
          <w:p w14:paraId="3C935F35" w14:textId="77777777" w:rsidR="008B12B4" w:rsidRPr="008F12E7" w:rsidRDefault="008B12B4" w:rsidP="00522E4C">
            <w:pPr>
              <w:pStyle w:val="ListParagraph"/>
              <w:numPr>
                <w:ilvl w:val="0"/>
                <w:numId w:val="50"/>
              </w:numPr>
              <w:spacing w:line="276" w:lineRule="auto"/>
              <w:rPr>
                <w:rFonts w:ascii="Arial" w:hAnsi="Arial" w:cs="Arial"/>
                <w:noProof/>
                <w:color w:val="800000"/>
                <w:szCs w:val="24"/>
              </w:rPr>
            </w:pPr>
            <w:r w:rsidRPr="008F12E7">
              <w:rPr>
                <w:rFonts w:ascii="Arial" w:hAnsi="Arial" w:cs="Arial"/>
                <w:noProof/>
                <w:color w:val="800000"/>
                <w:szCs w:val="24"/>
              </w:rPr>
              <w:t>explains the rules and approaches of his culture (e.g. explains the work process to members of the other culture)</w:t>
            </w:r>
          </w:p>
          <w:p w14:paraId="7CB835AA" w14:textId="77777777" w:rsidR="008B12B4" w:rsidRPr="00163254" w:rsidRDefault="008B12B4" w:rsidP="00522E4C">
            <w:pPr>
              <w:pStyle w:val="ListParagraph"/>
              <w:numPr>
                <w:ilvl w:val="0"/>
                <w:numId w:val="50"/>
              </w:numPr>
              <w:rPr>
                <w:rFonts w:ascii="Arial" w:hAnsi="Arial" w:cs="Arial"/>
                <w:noProof/>
                <w:color w:val="800000"/>
                <w:sz w:val="24"/>
                <w:szCs w:val="24"/>
              </w:rPr>
            </w:pPr>
            <w:r w:rsidRPr="008F12E7">
              <w:rPr>
                <w:rFonts w:ascii="Arial" w:hAnsi="Arial" w:cs="Arial"/>
                <w:noProof/>
                <w:color w:val="800000"/>
                <w:szCs w:val="24"/>
              </w:rPr>
              <w:t xml:space="preserve">asks for cultural background information, e.g. purpose of the </w:t>
            </w:r>
            <w:r w:rsidRPr="00163254">
              <w:rPr>
                <w:rFonts w:ascii="Arial" w:hAnsi="Arial" w:cs="Arial"/>
                <w:noProof/>
                <w:color w:val="800000"/>
                <w:sz w:val="24"/>
                <w:szCs w:val="24"/>
              </w:rPr>
              <w:t xml:space="preserve">vehicle, </w:t>
            </w:r>
            <w:r w:rsidRPr="008F12E7">
              <w:rPr>
                <w:rFonts w:ascii="Arial" w:hAnsi="Arial" w:cs="Arial"/>
                <w:noProof/>
                <w:color w:val="800000"/>
                <w:szCs w:val="24"/>
              </w:rPr>
              <w:t>whether there are bridges</w:t>
            </w:r>
          </w:p>
        </w:tc>
        <w:tc>
          <w:tcPr>
            <w:tcW w:w="1452" w:type="dxa"/>
          </w:tcPr>
          <w:p w14:paraId="41EFAA8D" w14:textId="77777777" w:rsidR="008B12B4" w:rsidRDefault="008B12B4" w:rsidP="008B12B4">
            <w:pPr>
              <w:rPr>
                <w:rFonts w:ascii="Arial" w:hAnsi="Arial" w:cs="Arial"/>
                <w:noProof/>
                <w:color w:val="800000"/>
                <w:sz w:val="24"/>
                <w:szCs w:val="24"/>
              </w:rPr>
            </w:pPr>
          </w:p>
        </w:tc>
      </w:tr>
      <w:tr w:rsidR="008B12B4" w14:paraId="276CADBA" w14:textId="77777777" w:rsidTr="008B12B4">
        <w:trPr>
          <w:trHeight w:val="627"/>
        </w:trPr>
        <w:tc>
          <w:tcPr>
            <w:tcW w:w="8188" w:type="dxa"/>
            <w:vAlign w:val="center"/>
          </w:tcPr>
          <w:p w14:paraId="0D635FF8" w14:textId="77777777" w:rsidR="008B12B4" w:rsidRPr="00692C65" w:rsidRDefault="008B12B4" w:rsidP="008B12B4">
            <w:pPr>
              <w:spacing w:after="0" w:line="240" w:lineRule="auto"/>
              <w:contextualSpacing/>
              <w:jc w:val="center"/>
              <w:rPr>
                <w:rFonts w:ascii="Arial" w:hAnsi="Arial" w:cs="Arial"/>
                <w:noProof/>
                <w:color w:val="800000"/>
              </w:rPr>
            </w:pPr>
            <w:r w:rsidRPr="00692C65">
              <w:rPr>
                <w:rFonts w:ascii="Arial" w:hAnsi="Arial" w:cs="Arial"/>
                <w:noProof/>
                <w:color w:val="800000"/>
                <w:szCs w:val="24"/>
              </w:rPr>
              <w:t xml:space="preserve">Empathy </w:t>
            </w:r>
            <w:r w:rsidRPr="00692C65">
              <w:rPr>
                <w:rFonts w:ascii="Arial" w:hAnsi="Arial" w:cs="Arial"/>
                <w:noProof/>
                <w:color w:val="800000"/>
                <w:szCs w:val="24"/>
              </w:rPr>
              <w:br/>
              <w:t>Basic</w:t>
            </w:r>
          </w:p>
        </w:tc>
        <w:tc>
          <w:tcPr>
            <w:tcW w:w="1452" w:type="dxa"/>
          </w:tcPr>
          <w:p w14:paraId="38657600" w14:textId="77777777" w:rsidR="008B12B4" w:rsidRDefault="008B12B4" w:rsidP="008B12B4">
            <w:pPr>
              <w:rPr>
                <w:rFonts w:ascii="Arial" w:hAnsi="Arial" w:cs="Arial"/>
                <w:noProof/>
                <w:color w:val="800000"/>
                <w:sz w:val="24"/>
                <w:szCs w:val="24"/>
              </w:rPr>
            </w:pPr>
          </w:p>
        </w:tc>
      </w:tr>
      <w:tr w:rsidR="008B12B4" w14:paraId="49915764" w14:textId="77777777" w:rsidTr="008B12B4">
        <w:trPr>
          <w:trHeight w:val="1465"/>
        </w:trPr>
        <w:tc>
          <w:tcPr>
            <w:tcW w:w="8188" w:type="dxa"/>
          </w:tcPr>
          <w:p w14:paraId="0F51763D" w14:textId="77777777" w:rsidR="008B12B4" w:rsidRPr="00692C65" w:rsidRDefault="008B12B4" w:rsidP="00522E4C">
            <w:pPr>
              <w:pStyle w:val="ListParagraph"/>
              <w:numPr>
                <w:ilvl w:val="0"/>
                <w:numId w:val="67"/>
              </w:numPr>
              <w:spacing w:after="0" w:line="276" w:lineRule="auto"/>
              <w:rPr>
                <w:rFonts w:ascii="Arial" w:hAnsi="Arial" w:cs="Arial"/>
                <w:noProof/>
                <w:color w:val="800000"/>
                <w:sz w:val="20"/>
                <w:szCs w:val="20"/>
              </w:rPr>
            </w:pPr>
            <w:r w:rsidRPr="00692C65">
              <w:rPr>
                <w:rFonts w:ascii="Arial" w:hAnsi="Arial" w:cs="Arial"/>
                <w:noProof/>
                <w:color w:val="800000"/>
                <w:sz w:val="20"/>
                <w:szCs w:val="20"/>
              </w:rPr>
              <w:t>shows that he does not recognise others’ feelings (e.g. ‘I do not understand why we are supposed</w:t>
            </w:r>
          </w:p>
          <w:p w14:paraId="4331C871" w14:textId="77777777" w:rsidR="008B12B4" w:rsidRPr="00692C65" w:rsidRDefault="008B12B4" w:rsidP="00522E4C">
            <w:pPr>
              <w:pStyle w:val="ListParagraph"/>
              <w:numPr>
                <w:ilvl w:val="0"/>
                <w:numId w:val="67"/>
              </w:numPr>
              <w:spacing w:after="0" w:line="276" w:lineRule="auto"/>
              <w:rPr>
                <w:rFonts w:ascii="Arial" w:hAnsi="Arial" w:cs="Arial"/>
                <w:noProof/>
                <w:color w:val="800000"/>
                <w:sz w:val="20"/>
                <w:szCs w:val="20"/>
              </w:rPr>
            </w:pPr>
            <w:r w:rsidRPr="00692C65">
              <w:rPr>
                <w:rFonts w:ascii="Arial" w:hAnsi="Arial" w:cs="Arial"/>
                <w:noProof/>
                <w:color w:val="800000"/>
                <w:sz w:val="20"/>
                <w:szCs w:val="20"/>
              </w:rPr>
              <w:t xml:space="preserve">to handle the parts with care’) </w:t>
            </w:r>
            <w:r w:rsidRPr="00692C65">
              <w:rPr>
                <w:rFonts w:ascii="Arial" w:hAnsi="Arial" w:cs="Arial"/>
                <w:noProof/>
                <w:color w:val="800000"/>
                <w:sz w:val="20"/>
                <w:szCs w:val="20"/>
              </w:rPr>
              <w:t>does not identify with others</w:t>
            </w:r>
          </w:p>
          <w:p w14:paraId="67E37F6C" w14:textId="77777777" w:rsidR="008B12B4" w:rsidRPr="00692C65" w:rsidRDefault="008B12B4" w:rsidP="00522E4C">
            <w:pPr>
              <w:pStyle w:val="ListParagraph"/>
              <w:numPr>
                <w:ilvl w:val="0"/>
                <w:numId w:val="67"/>
              </w:numPr>
              <w:spacing w:after="0" w:line="276" w:lineRule="auto"/>
              <w:rPr>
                <w:rFonts w:ascii="Arial" w:hAnsi="Arial" w:cs="Arial"/>
                <w:noProof/>
                <w:color w:val="800000"/>
                <w:sz w:val="20"/>
                <w:szCs w:val="20"/>
              </w:rPr>
            </w:pPr>
            <w:r w:rsidRPr="00692C65">
              <w:rPr>
                <w:rFonts w:ascii="Arial" w:hAnsi="Arial" w:cs="Arial"/>
                <w:noProof/>
                <w:color w:val="800000"/>
                <w:sz w:val="20"/>
                <w:szCs w:val="20"/>
              </w:rPr>
              <w:t>‘You don’t have to get insulted so quickly...’</w:t>
            </w:r>
          </w:p>
          <w:p w14:paraId="23F8FFF7" w14:textId="77777777" w:rsidR="008B12B4" w:rsidRPr="0051047E" w:rsidRDefault="008B12B4" w:rsidP="00522E4C">
            <w:pPr>
              <w:pStyle w:val="ListParagraph"/>
              <w:numPr>
                <w:ilvl w:val="0"/>
                <w:numId w:val="67"/>
              </w:numPr>
              <w:spacing w:after="0" w:line="276" w:lineRule="auto"/>
              <w:rPr>
                <w:rFonts w:ascii="Arial" w:hAnsi="Arial" w:cs="Arial"/>
                <w:noProof/>
                <w:color w:val="800000"/>
                <w:sz w:val="24"/>
                <w:szCs w:val="24"/>
              </w:rPr>
            </w:pPr>
            <w:r w:rsidRPr="00692C65">
              <w:rPr>
                <w:rFonts w:ascii="Arial" w:hAnsi="Arial" w:cs="Arial"/>
                <w:noProof/>
                <w:color w:val="800000"/>
                <w:sz w:val="20"/>
                <w:szCs w:val="20"/>
              </w:rPr>
              <w:t>tendency to identify only his own feelings</w:t>
            </w:r>
          </w:p>
          <w:p w14:paraId="507AC91A" w14:textId="77777777" w:rsidR="0074768E" w:rsidRDefault="0074768E" w:rsidP="0051047E">
            <w:pPr>
              <w:spacing w:after="0" w:line="276" w:lineRule="auto"/>
              <w:rPr>
                <w:rFonts w:ascii="Arial" w:hAnsi="Arial" w:cs="Arial"/>
                <w:noProof/>
                <w:color w:val="800000"/>
                <w:sz w:val="24"/>
                <w:szCs w:val="24"/>
              </w:rPr>
            </w:pPr>
          </w:p>
          <w:p w14:paraId="1181BF1E" w14:textId="77777777" w:rsidR="0074768E" w:rsidRDefault="0074768E" w:rsidP="0051047E">
            <w:pPr>
              <w:spacing w:after="0" w:line="276" w:lineRule="auto"/>
              <w:rPr>
                <w:rFonts w:ascii="Arial" w:hAnsi="Arial" w:cs="Arial"/>
                <w:noProof/>
                <w:color w:val="800000"/>
                <w:sz w:val="24"/>
                <w:szCs w:val="24"/>
              </w:rPr>
            </w:pPr>
          </w:p>
          <w:p w14:paraId="398D9F1E" w14:textId="77777777" w:rsidR="0074768E" w:rsidRDefault="0074768E" w:rsidP="0051047E">
            <w:pPr>
              <w:spacing w:after="0" w:line="276" w:lineRule="auto"/>
              <w:rPr>
                <w:rFonts w:ascii="Arial" w:hAnsi="Arial" w:cs="Arial"/>
                <w:noProof/>
                <w:color w:val="800000"/>
                <w:sz w:val="24"/>
                <w:szCs w:val="24"/>
              </w:rPr>
            </w:pPr>
          </w:p>
          <w:p w14:paraId="1D9C536A" w14:textId="77777777" w:rsidR="0051047E" w:rsidRPr="0051047E" w:rsidRDefault="0051047E" w:rsidP="0051047E">
            <w:pPr>
              <w:spacing w:after="0" w:line="276" w:lineRule="auto"/>
              <w:rPr>
                <w:rFonts w:ascii="Arial" w:hAnsi="Arial" w:cs="Arial"/>
                <w:noProof/>
                <w:color w:val="800000"/>
                <w:sz w:val="24"/>
                <w:szCs w:val="24"/>
              </w:rPr>
            </w:pPr>
          </w:p>
        </w:tc>
        <w:tc>
          <w:tcPr>
            <w:tcW w:w="1452" w:type="dxa"/>
          </w:tcPr>
          <w:p w14:paraId="1138C2AE" w14:textId="77777777" w:rsidR="008B12B4" w:rsidRDefault="008B12B4" w:rsidP="008B12B4">
            <w:pPr>
              <w:rPr>
                <w:rFonts w:ascii="Arial" w:hAnsi="Arial" w:cs="Arial"/>
                <w:noProof/>
                <w:color w:val="800000"/>
                <w:sz w:val="24"/>
                <w:szCs w:val="24"/>
              </w:rPr>
            </w:pPr>
          </w:p>
        </w:tc>
      </w:tr>
      <w:tr w:rsidR="008B12B4" w14:paraId="38EFEC7A" w14:textId="77777777" w:rsidTr="008B12B4">
        <w:tc>
          <w:tcPr>
            <w:tcW w:w="8188" w:type="dxa"/>
            <w:vAlign w:val="center"/>
          </w:tcPr>
          <w:p w14:paraId="67D26A6C" w14:textId="77777777" w:rsidR="008B12B4" w:rsidRPr="00692C65" w:rsidRDefault="008B12B4" w:rsidP="008B12B4">
            <w:pPr>
              <w:spacing w:after="0" w:line="240" w:lineRule="auto"/>
              <w:contextualSpacing/>
              <w:jc w:val="center"/>
              <w:rPr>
                <w:rFonts w:ascii="Arial" w:hAnsi="Arial" w:cs="Arial"/>
                <w:noProof/>
                <w:color w:val="800000"/>
              </w:rPr>
            </w:pPr>
            <w:r w:rsidRPr="00692C65">
              <w:rPr>
                <w:rFonts w:ascii="Arial" w:hAnsi="Arial" w:cs="Arial"/>
                <w:noProof/>
                <w:color w:val="800000"/>
                <w:szCs w:val="24"/>
              </w:rPr>
              <w:t xml:space="preserve">Empathy </w:t>
            </w:r>
            <w:r w:rsidRPr="00692C65">
              <w:rPr>
                <w:rFonts w:ascii="Arial" w:hAnsi="Arial" w:cs="Arial"/>
                <w:noProof/>
                <w:color w:val="800000"/>
                <w:szCs w:val="24"/>
              </w:rPr>
              <w:br/>
              <w:t>intermediate</w:t>
            </w:r>
          </w:p>
        </w:tc>
        <w:tc>
          <w:tcPr>
            <w:tcW w:w="1452" w:type="dxa"/>
          </w:tcPr>
          <w:p w14:paraId="0E499BF0" w14:textId="77777777" w:rsidR="008B12B4" w:rsidRDefault="008B12B4" w:rsidP="008B12B4">
            <w:pPr>
              <w:rPr>
                <w:rFonts w:ascii="Arial" w:hAnsi="Arial" w:cs="Arial"/>
                <w:noProof/>
                <w:color w:val="800000"/>
                <w:sz w:val="24"/>
                <w:szCs w:val="24"/>
              </w:rPr>
            </w:pPr>
          </w:p>
        </w:tc>
      </w:tr>
      <w:tr w:rsidR="008B12B4" w14:paraId="641CEFDA" w14:textId="77777777" w:rsidTr="008B12B4">
        <w:trPr>
          <w:trHeight w:val="1464"/>
        </w:trPr>
        <w:tc>
          <w:tcPr>
            <w:tcW w:w="8188" w:type="dxa"/>
          </w:tcPr>
          <w:p w14:paraId="674FD730" w14:textId="77777777" w:rsidR="008B12B4" w:rsidRPr="00692C65" w:rsidRDefault="008B12B4" w:rsidP="00522E4C">
            <w:pPr>
              <w:pStyle w:val="ListParagraph"/>
              <w:numPr>
                <w:ilvl w:val="0"/>
                <w:numId w:val="68"/>
              </w:numPr>
              <w:spacing w:after="0" w:line="276" w:lineRule="auto"/>
              <w:rPr>
                <w:rFonts w:ascii="Arial" w:hAnsi="Arial" w:cs="Arial"/>
                <w:noProof/>
                <w:color w:val="800000"/>
                <w:sz w:val="20"/>
                <w:szCs w:val="24"/>
              </w:rPr>
            </w:pPr>
            <w:r w:rsidRPr="00692C65">
              <w:rPr>
                <w:rFonts w:ascii="Arial" w:hAnsi="Arial" w:cs="Arial"/>
                <w:noProof/>
                <w:color w:val="800000"/>
                <w:sz w:val="20"/>
                <w:szCs w:val="24"/>
              </w:rPr>
              <w:t>partly identifies with the other persons recognises the feelings of the others</w:t>
            </w:r>
          </w:p>
          <w:p w14:paraId="7CFF4897" w14:textId="77777777" w:rsidR="008B12B4" w:rsidRPr="00692C65" w:rsidRDefault="008B12B4" w:rsidP="00522E4C">
            <w:pPr>
              <w:pStyle w:val="ListParagraph"/>
              <w:numPr>
                <w:ilvl w:val="0"/>
                <w:numId w:val="68"/>
              </w:numPr>
              <w:shd w:val="clear" w:color="auto" w:fill="C2D69B" w:themeFill="accent3" w:themeFillTint="99"/>
              <w:tabs>
                <w:tab w:val="decimal" w:pos="360"/>
              </w:tabs>
              <w:spacing w:after="0" w:line="276" w:lineRule="auto"/>
              <w:rPr>
                <w:rFonts w:ascii="Arial" w:hAnsi="Arial" w:cs="Arial"/>
                <w:noProof/>
                <w:color w:val="800000"/>
                <w:sz w:val="20"/>
                <w:szCs w:val="24"/>
              </w:rPr>
            </w:pPr>
            <w:r w:rsidRPr="00692C65">
              <w:rPr>
                <w:rFonts w:ascii="Arial" w:hAnsi="Arial" w:cs="Arial"/>
                <w:noProof/>
                <w:color w:val="800000"/>
                <w:sz w:val="20"/>
                <w:szCs w:val="24"/>
              </w:rPr>
              <w:t>asks about the others point of view (e.g. asks how they would feel about wheels in a different colour; after a task has been completed asks the others if they like the result)</w:t>
            </w:r>
          </w:p>
          <w:p w14:paraId="6890C83B" w14:textId="77777777" w:rsidR="008B12B4" w:rsidRPr="008F12E7" w:rsidRDefault="008B12B4" w:rsidP="00522E4C">
            <w:pPr>
              <w:pStyle w:val="ListParagraph"/>
              <w:numPr>
                <w:ilvl w:val="0"/>
                <w:numId w:val="68"/>
              </w:numPr>
              <w:shd w:val="clear" w:color="auto" w:fill="C2D69B" w:themeFill="accent3" w:themeFillTint="99"/>
              <w:tabs>
                <w:tab w:val="decimal" w:pos="360"/>
              </w:tabs>
              <w:spacing w:after="0" w:line="276" w:lineRule="auto"/>
              <w:rPr>
                <w:rFonts w:ascii="Arial" w:hAnsi="Arial" w:cs="Arial"/>
                <w:noProof/>
                <w:color w:val="800000"/>
                <w:sz w:val="24"/>
                <w:szCs w:val="24"/>
              </w:rPr>
            </w:pPr>
            <w:r w:rsidRPr="00692C65">
              <w:rPr>
                <w:rFonts w:ascii="Arial" w:hAnsi="Arial" w:cs="Arial"/>
                <w:noProof/>
                <w:color w:val="800000"/>
                <w:sz w:val="20"/>
                <w:szCs w:val="24"/>
              </w:rPr>
              <w:t>mostly shows understanding for the other (no black)</w:t>
            </w:r>
          </w:p>
        </w:tc>
        <w:tc>
          <w:tcPr>
            <w:tcW w:w="1452" w:type="dxa"/>
          </w:tcPr>
          <w:p w14:paraId="155E778C" w14:textId="77777777" w:rsidR="008B12B4" w:rsidRDefault="008B12B4" w:rsidP="008B12B4">
            <w:pPr>
              <w:rPr>
                <w:rFonts w:ascii="Arial" w:hAnsi="Arial" w:cs="Arial"/>
                <w:noProof/>
                <w:color w:val="800000"/>
                <w:sz w:val="24"/>
                <w:szCs w:val="24"/>
              </w:rPr>
            </w:pPr>
          </w:p>
        </w:tc>
      </w:tr>
      <w:tr w:rsidR="008B12B4" w14:paraId="59DA3BEB" w14:textId="77777777" w:rsidTr="008B12B4">
        <w:tc>
          <w:tcPr>
            <w:tcW w:w="8188" w:type="dxa"/>
            <w:vAlign w:val="center"/>
          </w:tcPr>
          <w:p w14:paraId="452A6EAA" w14:textId="77777777" w:rsidR="008B12B4" w:rsidRPr="00692C65" w:rsidRDefault="008B12B4" w:rsidP="008B12B4">
            <w:pPr>
              <w:spacing w:after="0" w:line="240" w:lineRule="auto"/>
              <w:contextualSpacing/>
              <w:jc w:val="center"/>
              <w:rPr>
                <w:rFonts w:ascii="Arial" w:hAnsi="Arial" w:cs="Arial"/>
                <w:noProof/>
                <w:color w:val="800000"/>
                <w:sz w:val="24"/>
                <w:szCs w:val="24"/>
              </w:rPr>
            </w:pPr>
            <w:r w:rsidRPr="00692C65">
              <w:rPr>
                <w:rFonts w:ascii="Arial" w:hAnsi="Arial" w:cs="Arial"/>
                <w:noProof/>
                <w:color w:val="800000"/>
                <w:szCs w:val="24"/>
              </w:rPr>
              <w:t xml:space="preserve">Empathy </w:t>
            </w:r>
            <w:r w:rsidRPr="00692C65">
              <w:rPr>
                <w:rFonts w:ascii="Arial" w:hAnsi="Arial" w:cs="Arial"/>
                <w:noProof/>
                <w:color w:val="800000"/>
                <w:szCs w:val="24"/>
              </w:rPr>
              <w:br/>
              <w:t>Full</w:t>
            </w:r>
          </w:p>
        </w:tc>
        <w:tc>
          <w:tcPr>
            <w:tcW w:w="1452" w:type="dxa"/>
          </w:tcPr>
          <w:p w14:paraId="07E43BE4" w14:textId="77777777" w:rsidR="008B12B4" w:rsidRDefault="008B12B4" w:rsidP="008B12B4">
            <w:pPr>
              <w:rPr>
                <w:rFonts w:ascii="Arial" w:hAnsi="Arial" w:cs="Arial"/>
                <w:noProof/>
                <w:color w:val="800000"/>
                <w:sz w:val="24"/>
                <w:szCs w:val="24"/>
              </w:rPr>
            </w:pPr>
          </w:p>
        </w:tc>
      </w:tr>
      <w:tr w:rsidR="008B12B4" w14:paraId="19922BED" w14:textId="77777777" w:rsidTr="008B12B4">
        <w:trPr>
          <w:trHeight w:val="1592"/>
        </w:trPr>
        <w:tc>
          <w:tcPr>
            <w:tcW w:w="8188" w:type="dxa"/>
          </w:tcPr>
          <w:p w14:paraId="24399903" w14:textId="77777777" w:rsidR="008B12B4" w:rsidRPr="00692C65" w:rsidRDefault="008B12B4" w:rsidP="00522E4C">
            <w:pPr>
              <w:numPr>
                <w:ilvl w:val="0"/>
                <w:numId w:val="69"/>
              </w:numPr>
              <w:shd w:val="clear" w:color="auto" w:fill="C2D69B" w:themeFill="accent3" w:themeFillTint="99"/>
              <w:spacing w:after="0" w:line="276" w:lineRule="auto"/>
              <w:contextualSpacing/>
              <w:rPr>
                <w:rFonts w:ascii="Arial" w:hAnsi="Arial" w:cs="Arial"/>
                <w:noProof/>
                <w:color w:val="800000"/>
                <w:szCs w:val="24"/>
              </w:rPr>
            </w:pPr>
            <w:r w:rsidRPr="00692C65">
              <w:rPr>
                <w:rFonts w:ascii="Arial" w:hAnsi="Arial" w:cs="Arial"/>
                <w:noProof/>
                <w:color w:val="800000"/>
                <w:szCs w:val="24"/>
              </w:rPr>
              <w:t>is able to take the others’</w:t>
            </w:r>
            <w:r>
              <w:rPr>
                <w:rFonts w:ascii="Arial" w:hAnsi="Arial" w:cs="Arial"/>
                <w:noProof/>
                <w:color w:val="800000"/>
                <w:szCs w:val="24"/>
              </w:rPr>
              <w:t xml:space="preserve"> </w:t>
            </w:r>
            <w:r w:rsidRPr="00692C65">
              <w:rPr>
                <w:rFonts w:ascii="Arial" w:hAnsi="Arial" w:cs="Arial"/>
                <w:noProof/>
                <w:color w:val="800000"/>
                <w:szCs w:val="24"/>
              </w:rPr>
              <w:t>perspective and does so to understand the others</w:t>
            </w:r>
          </w:p>
          <w:p w14:paraId="50AFDE7B" w14:textId="77777777" w:rsidR="008B12B4" w:rsidRPr="00692C65" w:rsidRDefault="008B12B4" w:rsidP="00522E4C">
            <w:pPr>
              <w:numPr>
                <w:ilvl w:val="0"/>
                <w:numId w:val="69"/>
              </w:numPr>
              <w:shd w:val="clear" w:color="auto" w:fill="C2D69B" w:themeFill="accent3" w:themeFillTint="99"/>
              <w:spacing w:after="0" w:line="276" w:lineRule="auto"/>
              <w:contextualSpacing/>
              <w:rPr>
                <w:rFonts w:ascii="Arial" w:hAnsi="Arial" w:cs="Arial"/>
                <w:noProof/>
                <w:color w:val="800000"/>
                <w:szCs w:val="24"/>
              </w:rPr>
            </w:pPr>
            <w:r w:rsidRPr="00692C65">
              <w:rPr>
                <w:rFonts w:ascii="Arial" w:hAnsi="Arial" w:cs="Arial"/>
                <w:noProof/>
                <w:color w:val="800000"/>
                <w:szCs w:val="24"/>
              </w:rPr>
              <w:t>asks about others’ feelings and pays attention to these (e.g. is</w:t>
            </w:r>
            <w:r>
              <w:rPr>
                <w:rFonts w:ascii="Arial" w:hAnsi="Arial" w:cs="Arial"/>
                <w:noProof/>
                <w:color w:val="800000"/>
                <w:szCs w:val="24"/>
              </w:rPr>
              <w:t xml:space="preserve"> </w:t>
            </w:r>
            <w:r w:rsidRPr="00692C65">
              <w:rPr>
                <w:rFonts w:ascii="Arial" w:hAnsi="Arial" w:cs="Arial"/>
                <w:noProof/>
                <w:color w:val="800000"/>
                <w:szCs w:val="24"/>
              </w:rPr>
              <w:t>alert to fears concerning safety/colour)</w:t>
            </w:r>
          </w:p>
          <w:p w14:paraId="05F6FF16" w14:textId="77777777" w:rsidR="008B12B4" w:rsidRPr="00163254" w:rsidRDefault="008B12B4" w:rsidP="00522E4C">
            <w:pPr>
              <w:pStyle w:val="ListParagraph"/>
              <w:numPr>
                <w:ilvl w:val="0"/>
                <w:numId w:val="50"/>
              </w:numPr>
              <w:rPr>
                <w:rFonts w:ascii="Arial" w:hAnsi="Arial" w:cs="Arial"/>
                <w:noProof/>
                <w:color w:val="800000"/>
                <w:sz w:val="24"/>
                <w:szCs w:val="24"/>
              </w:rPr>
            </w:pPr>
            <w:r w:rsidRPr="00692C65">
              <w:rPr>
                <w:rFonts w:ascii="Arial" w:hAnsi="Arial" w:cs="Arial"/>
                <w:noProof/>
                <w:color w:val="800000"/>
                <w:szCs w:val="24"/>
              </w:rPr>
              <w:t>shows understanding for feelings (no black)</w:t>
            </w:r>
          </w:p>
        </w:tc>
        <w:tc>
          <w:tcPr>
            <w:tcW w:w="1452" w:type="dxa"/>
          </w:tcPr>
          <w:p w14:paraId="6FA49FC5" w14:textId="77777777" w:rsidR="008B12B4" w:rsidRDefault="008B12B4" w:rsidP="008B12B4">
            <w:pPr>
              <w:rPr>
                <w:rFonts w:ascii="Arial" w:hAnsi="Arial" w:cs="Arial"/>
                <w:noProof/>
                <w:color w:val="800000"/>
                <w:sz w:val="24"/>
                <w:szCs w:val="24"/>
              </w:rPr>
            </w:pPr>
          </w:p>
        </w:tc>
      </w:tr>
    </w:tbl>
    <w:p w14:paraId="17ABD12E" w14:textId="77777777" w:rsidR="008B12B4" w:rsidRDefault="008B12B4" w:rsidP="008B12B4">
      <w:pPr>
        <w:rPr>
          <w:rFonts w:ascii="Arial" w:hAnsi="Arial" w:cs="Arial"/>
          <w:noProof/>
          <w:color w:val="800000"/>
          <w:sz w:val="24"/>
          <w:szCs w:val="24"/>
        </w:rPr>
      </w:pPr>
    </w:p>
    <w:tbl>
      <w:tblPr>
        <w:tblStyle w:val="TableGrid"/>
        <w:tblW w:w="0" w:type="auto"/>
        <w:tblLook w:val="04A0" w:firstRow="1" w:lastRow="0" w:firstColumn="1" w:lastColumn="0" w:noHBand="0" w:noVBand="1"/>
      </w:tblPr>
      <w:tblGrid>
        <w:gridCol w:w="8188"/>
        <w:gridCol w:w="1452"/>
      </w:tblGrid>
      <w:tr w:rsidR="008B12B4" w14:paraId="5DDDB5DF" w14:textId="77777777" w:rsidTr="008B12B4">
        <w:trPr>
          <w:trHeight w:val="627"/>
        </w:trPr>
        <w:tc>
          <w:tcPr>
            <w:tcW w:w="8188" w:type="dxa"/>
            <w:vAlign w:val="center"/>
          </w:tcPr>
          <w:p w14:paraId="3584A063" w14:textId="77777777" w:rsidR="008B12B4" w:rsidRPr="00692C65" w:rsidRDefault="008B12B4" w:rsidP="008B12B4">
            <w:pPr>
              <w:spacing w:after="0" w:line="240" w:lineRule="auto"/>
              <w:contextualSpacing/>
              <w:jc w:val="center"/>
              <w:rPr>
                <w:rFonts w:ascii="Arial" w:hAnsi="Arial" w:cs="Arial"/>
                <w:noProof/>
                <w:color w:val="800000"/>
              </w:rPr>
            </w:pPr>
            <w:r w:rsidRPr="00692C65">
              <w:rPr>
                <w:rFonts w:ascii="Arial" w:hAnsi="Arial" w:cs="Arial"/>
                <w:b/>
                <w:noProof/>
                <w:color w:val="800000"/>
                <w:szCs w:val="24"/>
              </w:rPr>
              <w:t xml:space="preserve">Communicative Awareness </w:t>
            </w:r>
            <w:r w:rsidRPr="00692C65">
              <w:rPr>
                <w:rFonts w:ascii="Arial" w:hAnsi="Arial" w:cs="Arial"/>
                <w:b/>
                <w:noProof/>
                <w:color w:val="800000"/>
                <w:szCs w:val="24"/>
              </w:rPr>
              <w:br/>
              <w:t>basic</w:t>
            </w:r>
          </w:p>
        </w:tc>
        <w:tc>
          <w:tcPr>
            <w:tcW w:w="1452" w:type="dxa"/>
          </w:tcPr>
          <w:p w14:paraId="3C09C52A" w14:textId="77777777" w:rsidR="008B12B4" w:rsidRDefault="008B12B4" w:rsidP="008B12B4">
            <w:pPr>
              <w:rPr>
                <w:rFonts w:ascii="Arial" w:hAnsi="Arial" w:cs="Arial"/>
                <w:noProof/>
                <w:color w:val="800000"/>
                <w:sz w:val="24"/>
                <w:szCs w:val="24"/>
              </w:rPr>
            </w:pPr>
          </w:p>
        </w:tc>
      </w:tr>
      <w:tr w:rsidR="008B12B4" w14:paraId="24A2CDB0" w14:textId="77777777" w:rsidTr="008B12B4">
        <w:trPr>
          <w:trHeight w:val="1731"/>
        </w:trPr>
        <w:tc>
          <w:tcPr>
            <w:tcW w:w="8188" w:type="dxa"/>
          </w:tcPr>
          <w:p w14:paraId="1D970F25" w14:textId="77777777" w:rsidR="008B12B4" w:rsidRPr="00692C65" w:rsidRDefault="008B12B4" w:rsidP="00522E4C">
            <w:pPr>
              <w:pStyle w:val="ListParagraph"/>
              <w:numPr>
                <w:ilvl w:val="0"/>
                <w:numId w:val="67"/>
              </w:numPr>
              <w:spacing w:line="276" w:lineRule="auto"/>
              <w:rPr>
                <w:rFonts w:ascii="Arial" w:hAnsi="Arial" w:cs="Arial"/>
                <w:noProof/>
                <w:color w:val="800000"/>
                <w:sz w:val="20"/>
                <w:szCs w:val="20"/>
              </w:rPr>
            </w:pPr>
            <w:r w:rsidRPr="00692C65">
              <w:rPr>
                <w:rFonts w:ascii="Arial" w:hAnsi="Arial" w:cs="Arial"/>
                <w:noProof/>
                <w:color w:val="800000"/>
                <w:sz w:val="20"/>
                <w:szCs w:val="20"/>
              </w:rPr>
              <w:lastRenderedPageBreak/>
              <w:t>continuously ignores misunderstandings</w:t>
            </w:r>
          </w:p>
          <w:p w14:paraId="472CBDD5" w14:textId="77777777" w:rsidR="008B12B4" w:rsidRPr="00692C65" w:rsidRDefault="008B12B4" w:rsidP="00522E4C">
            <w:pPr>
              <w:pStyle w:val="ListParagraph"/>
              <w:numPr>
                <w:ilvl w:val="0"/>
                <w:numId w:val="67"/>
              </w:numPr>
              <w:spacing w:line="276" w:lineRule="auto"/>
              <w:rPr>
                <w:rFonts w:ascii="Arial" w:hAnsi="Arial" w:cs="Arial"/>
                <w:noProof/>
                <w:color w:val="800000"/>
                <w:sz w:val="20"/>
                <w:szCs w:val="20"/>
              </w:rPr>
            </w:pPr>
            <w:r w:rsidRPr="00692C65">
              <w:rPr>
                <w:rFonts w:ascii="Arial" w:hAnsi="Arial" w:cs="Arial"/>
                <w:noProof/>
                <w:color w:val="800000"/>
                <w:sz w:val="20"/>
                <w:szCs w:val="20"/>
              </w:rPr>
              <w:t>does not recognise</w:t>
            </w:r>
          </w:p>
          <w:p w14:paraId="1A7B617C" w14:textId="77777777" w:rsidR="008B12B4" w:rsidRPr="00692C65" w:rsidRDefault="008B12B4" w:rsidP="00522E4C">
            <w:pPr>
              <w:pStyle w:val="ListParagraph"/>
              <w:numPr>
                <w:ilvl w:val="0"/>
                <w:numId w:val="67"/>
              </w:numPr>
              <w:spacing w:line="276" w:lineRule="auto"/>
              <w:rPr>
                <w:rFonts w:ascii="Arial" w:hAnsi="Arial" w:cs="Arial"/>
                <w:noProof/>
                <w:color w:val="800000"/>
                <w:sz w:val="20"/>
                <w:szCs w:val="20"/>
              </w:rPr>
            </w:pPr>
            <w:r w:rsidRPr="00692C65">
              <w:rPr>
                <w:rFonts w:ascii="Arial" w:hAnsi="Arial" w:cs="Arial"/>
                <w:noProof/>
                <w:color w:val="800000"/>
                <w:sz w:val="20"/>
                <w:szCs w:val="20"/>
              </w:rPr>
              <w:t>communication problems as being cultural but being personal (problems with a certain person)</w:t>
            </w:r>
          </w:p>
          <w:p w14:paraId="0A578201" w14:textId="77777777" w:rsidR="008B12B4" w:rsidRPr="00692C65" w:rsidRDefault="008B12B4" w:rsidP="00522E4C">
            <w:pPr>
              <w:pStyle w:val="ListParagraph"/>
              <w:numPr>
                <w:ilvl w:val="0"/>
                <w:numId w:val="67"/>
              </w:numPr>
              <w:spacing w:line="276" w:lineRule="auto"/>
              <w:rPr>
                <w:rFonts w:ascii="Arial" w:hAnsi="Arial" w:cs="Arial"/>
                <w:noProof/>
                <w:color w:val="800000"/>
                <w:sz w:val="20"/>
                <w:szCs w:val="20"/>
              </w:rPr>
            </w:pPr>
            <w:r w:rsidRPr="00692C65">
              <w:rPr>
                <w:rFonts w:ascii="Arial" w:hAnsi="Arial" w:cs="Arial"/>
                <w:noProof/>
                <w:color w:val="800000"/>
                <w:sz w:val="20"/>
                <w:szCs w:val="20"/>
              </w:rPr>
              <w:t>does not adapt his</w:t>
            </w:r>
          </w:p>
          <w:p w14:paraId="5A231D6E" w14:textId="77777777" w:rsidR="008B12B4" w:rsidRPr="00692C65" w:rsidRDefault="008B12B4" w:rsidP="00522E4C">
            <w:pPr>
              <w:pStyle w:val="ListParagraph"/>
              <w:numPr>
                <w:ilvl w:val="0"/>
                <w:numId w:val="67"/>
              </w:numPr>
              <w:spacing w:after="0" w:line="276" w:lineRule="auto"/>
              <w:rPr>
                <w:rFonts w:ascii="Arial" w:hAnsi="Arial" w:cs="Arial"/>
                <w:noProof/>
                <w:color w:val="800000"/>
                <w:szCs w:val="24"/>
              </w:rPr>
            </w:pPr>
            <w:r w:rsidRPr="00692C65">
              <w:rPr>
                <w:rFonts w:ascii="Arial" w:hAnsi="Arial" w:cs="Arial"/>
                <w:noProof/>
                <w:color w:val="800000"/>
                <w:sz w:val="20"/>
                <w:szCs w:val="20"/>
              </w:rPr>
              <w:t>communication patterns to the situation</w:t>
            </w:r>
          </w:p>
        </w:tc>
        <w:tc>
          <w:tcPr>
            <w:tcW w:w="1452" w:type="dxa"/>
          </w:tcPr>
          <w:p w14:paraId="102CE03A" w14:textId="77777777" w:rsidR="008B12B4" w:rsidRDefault="008B12B4" w:rsidP="008B12B4">
            <w:pPr>
              <w:rPr>
                <w:rFonts w:ascii="Arial" w:hAnsi="Arial" w:cs="Arial"/>
                <w:noProof/>
                <w:color w:val="800000"/>
                <w:sz w:val="24"/>
                <w:szCs w:val="24"/>
              </w:rPr>
            </w:pPr>
          </w:p>
        </w:tc>
      </w:tr>
      <w:tr w:rsidR="008B12B4" w14:paraId="58AAAB12" w14:textId="77777777" w:rsidTr="008B12B4">
        <w:tc>
          <w:tcPr>
            <w:tcW w:w="8188" w:type="dxa"/>
            <w:vAlign w:val="center"/>
          </w:tcPr>
          <w:p w14:paraId="14B9B0C2" w14:textId="77777777" w:rsidR="008B12B4" w:rsidRPr="00692C65" w:rsidRDefault="008B12B4" w:rsidP="008B12B4">
            <w:pPr>
              <w:spacing w:after="0" w:line="240" w:lineRule="auto"/>
              <w:contextualSpacing/>
              <w:jc w:val="center"/>
              <w:rPr>
                <w:rFonts w:ascii="Arial" w:hAnsi="Arial" w:cs="Arial"/>
                <w:noProof/>
                <w:color w:val="800000"/>
              </w:rPr>
            </w:pPr>
            <w:r w:rsidRPr="00692C65">
              <w:rPr>
                <w:rFonts w:ascii="Arial" w:hAnsi="Arial" w:cs="Arial"/>
                <w:b/>
                <w:noProof/>
                <w:color w:val="800000"/>
                <w:szCs w:val="24"/>
              </w:rPr>
              <w:t xml:space="preserve">Communicative Awareness </w:t>
            </w:r>
            <w:r w:rsidRPr="00692C65">
              <w:rPr>
                <w:rFonts w:ascii="Arial" w:hAnsi="Arial" w:cs="Arial"/>
                <w:b/>
                <w:noProof/>
                <w:color w:val="800000"/>
                <w:szCs w:val="24"/>
              </w:rPr>
              <w:br/>
              <w:t>intermediate</w:t>
            </w:r>
          </w:p>
        </w:tc>
        <w:tc>
          <w:tcPr>
            <w:tcW w:w="1452" w:type="dxa"/>
          </w:tcPr>
          <w:p w14:paraId="32BEB175" w14:textId="77777777" w:rsidR="008B12B4" w:rsidRDefault="008B12B4" w:rsidP="008B12B4">
            <w:pPr>
              <w:rPr>
                <w:rFonts w:ascii="Arial" w:hAnsi="Arial" w:cs="Arial"/>
                <w:noProof/>
                <w:color w:val="800000"/>
                <w:sz w:val="24"/>
                <w:szCs w:val="24"/>
              </w:rPr>
            </w:pPr>
          </w:p>
        </w:tc>
      </w:tr>
      <w:tr w:rsidR="008B12B4" w14:paraId="6CDEF7A9" w14:textId="77777777" w:rsidTr="008B12B4">
        <w:trPr>
          <w:trHeight w:val="1464"/>
        </w:trPr>
        <w:tc>
          <w:tcPr>
            <w:tcW w:w="8188" w:type="dxa"/>
            <w:tcBorders>
              <w:bottom w:val="single" w:sz="4" w:space="0" w:color="auto"/>
            </w:tcBorders>
          </w:tcPr>
          <w:p w14:paraId="2671BC04" w14:textId="77777777" w:rsidR="008B12B4" w:rsidRPr="00692C65" w:rsidRDefault="008B12B4" w:rsidP="00522E4C">
            <w:pPr>
              <w:pStyle w:val="ListParagraph"/>
              <w:numPr>
                <w:ilvl w:val="0"/>
                <w:numId w:val="68"/>
              </w:numPr>
              <w:shd w:val="clear" w:color="auto" w:fill="C2D69B" w:themeFill="accent3" w:themeFillTint="99"/>
              <w:spacing w:after="0" w:line="276" w:lineRule="auto"/>
              <w:rPr>
                <w:rFonts w:ascii="Arial" w:hAnsi="Arial" w:cs="Arial"/>
                <w:noProof/>
                <w:color w:val="800000"/>
                <w:sz w:val="20"/>
                <w:szCs w:val="24"/>
              </w:rPr>
            </w:pPr>
            <w:r w:rsidRPr="00692C65">
              <w:rPr>
                <w:rFonts w:ascii="Arial" w:hAnsi="Arial" w:cs="Arial"/>
                <w:noProof/>
                <w:color w:val="800000"/>
                <w:sz w:val="20"/>
                <w:szCs w:val="24"/>
              </w:rPr>
              <w:t>recognises some</w:t>
            </w:r>
          </w:p>
          <w:p w14:paraId="74469D32" w14:textId="77777777" w:rsidR="008B12B4" w:rsidRPr="00692C65" w:rsidRDefault="008B12B4" w:rsidP="00522E4C">
            <w:pPr>
              <w:pStyle w:val="ListParagraph"/>
              <w:numPr>
                <w:ilvl w:val="0"/>
                <w:numId w:val="68"/>
              </w:numPr>
              <w:shd w:val="clear" w:color="auto" w:fill="C2D69B" w:themeFill="accent3" w:themeFillTint="99"/>
              <w:spacing w:after="0" w:line="276" w:lineRule="auto"/>
              <w:rPr>
                <w:rFonts w:ascii="Arial" w:hAnsi="Arial" w:cs="Arial"/>
                <w:noProof/>
                <w:color w:val="800000"/>
                <w:sz w:val="20"/>
                <w:szCs w:val="24"/>
              </w:rPr>
            </w:pPr>
            <w:r w:rsidRPr="00692C65">
              <w:rPr>
                <w:rFonts w:ascii="Arial" w:hAnsi="Arial" w:cs="Arial"/>
                <w:noProof/>
                <w:color w:val="800000"/>
                <w:sz w:val="20"/>
                <w:szCs w:val="24"/>
              </w:rPr>
              <w:t>misunderstandings as being cultural</w:t>
            </w:r>
          </w:p>
          <w:p w14:paraId="54098CC3" w14:textId="77777777" w:rsidR="008B12B4" w:rsidRPr="00692C65" w:rsidRDefault="008B12B4" w:rsidP="00522E4C">
            <w:pPr>
              <w:pStyle w:val="ListParagraph"/>
              <w:numPr>
                <w:ilvl w:val="0"/>
                <w:numId w:val="68"/>
              </w:numPr>
              <w:shd w:val="clear" w:color="auto" w:fill="C2D69B" w:themeFill="accent3" w:themeFillTint="99"/>
              <w:spacing w:after="0" w:line="276" w:lineRule="auto"/>
              <w:rPr>
                <w:rFonts w:ascii="Arial" w:hAnsi="Arial" w:cs="Arial"/>
                <w:noProof/>
                <w:color w:val="800000"/>
                <w:sz w:val="20"/>
                <w:szCs w:val="24"/>
              </w:rPr>
            </w:pPr>
            <w:r w:rsidRPr="00692C65">
              <w:rPr>
                <w:rFonts w:ascii="Arial" w:hAnsi="Arial" w:cs="Arial"/>
                <w:noProof/>
                <w:color w:val="800000"/>
                <w:sz w:val="20"/>
                <w:szCs w:val="24"/>
              </w:rPr>
              <w:t>is able to address some</w:t>
            </w:r>
          </w:p>
          <w:p w14:paraId="0D69E996" w14:textId="77777777" w:rsidR="008B12B4" w:rsidRPr="00692C65" w:rsidRDefault="008B12B4" w:rsidP="00522E4C">
            <w:pPr>
              <w:pStyle w:val="ListParagraph"/>
              <w:numPr>
                <w:ilvl w:val="0"/>
                <w:numId w:val="68"/>
              </w:numPr>
              <w:shd w:val="clear" w:color="auto" w:fill="C2D69B" w:themeFill="accent3" w:themeFillTint="99"/>
              <w:spacing w:after="0" w:line="276" w:lineRule="auto"/>
              <w:rPr>
                <w:rFonts w:ascii="Arial" w:hAnsi="Arial" w:cs="Arial"/>
                <w:noProof/>
                <w:color w:val="800000"/>
                <w:sz w:val="20"/>
                <w:szCs w:val="24"/>
              </w:rPr>
            </w:pPr>
            <w:r w:rsidRPr="00692C65">
              <w:rPr>
                <w:rFonts w:ascii="Arial" w:hAnsi="Arial" w:cs="Arial"/>
                <w:noProof/>
                <w:color w:val="800000"/>
                <w:sz w:val="20"/>
                <w:szCs w:val="24"/>
              </w:rPr>
              <w:t>misunderstandings</w:t>
            </w:r>
          </w:p>
          <w:p w14:paraId="3332E3AE" w14:textId="77777777" w:rsidR="008B12B4" w:rsidRPr="00692C65" w:rsidRDefault="008B12B4" w:rsidP="00522E4C">
            <w:pPr>
              <w:pStyle w:val="ListParagraph"/>
              <w:numPr>
                <w:ilvl w:val="0"/>
                <w:numId w:val="68"/>
              </w:numPr>
              <w:shd w:val="clear" w:color="auto" w:fill="C2D69B" w:themeFill="accent3" w:themeFillTint="99"/>
              <w:spacing w:after="0" w:line="276" w:lineRule="auto"/>
              <w:rPr>
                <w:rFonts w:ascii="Arial" w:hAnsi="Arial" w:cs="Arial"/>
                <w:noProof/>
                <w:color w:val="800000"/>
                <w:sz w:val="20"/>
                <w:szCs w:val="24"/>
              </w:rPr>
            </w:pPr>
            <w:r w:rsidRPr="00692C65">
              <w:rPr>
                <w:rFonts w:ascii="Arial" w:hAnsi="Arial" w:cs="Arial"/>
                <w:noProof/>
                <w:color w:val="800000"/>
                <w:sz w:val="20"/>
                <w:szCs w:val="24"/>
              </w:rPr>
              <w:t>starts adapting his</w:t>
            </w:r>
          </w:p>
          <w:p w14:paraId="425548ED" w14:textId="77777777" w:rsidR="008B12B4" w:rsidRPr="00692C65" w:rsidRDefault="008B12B4" w:rsidP="00522E4C">
            <w:pPr>
              <w:pStyle w:val="ListParagraph"/>
              <w:numPr>
                <w:ilvl w:val="0"/>
                <w:numId w:val="68"/>
              </w:numPr>
              <w:shd w:val="clear" w:color="auto" w:fill="C2D69B" w:themeFill="accent3" w:themeFillTint="99"/>
              <w:tabs>
                <w:tab w:val="decimal" w:pos="360"/>
              </w:tabs>
              <w:spacing w:after="0" w:line="276" w:lineRule="auto"/>
              <w:rPr>
                <w:rFonts w:ascii="Arial" w:hAnsi="Arial" w:cs="Arial"/>
                <w:noProof/>
                <w:color w:val="800000"/>
                <w:szCs w:val="24"/>
              </w:rPr>
            </w:pPr>
            <w:r w:rsidRPr="00692C65">
              <w:rPr>
                <w:rFonts w:ascii="Arial" w:hAnsi="Arial" w:cs="Arial"/>
                <w:noProof/>
                <w:color w:val="800000"/>
                <w:sz w:val="20"/>
                <w:szCs w:val="24"/>
              </w:rPr>
              <w:t>communication patterns (explains twice, poses questions)</w:t>
            </w:r>
          </w:p>
        </w:tc>
        <w:tc>
          <w:tcPr>
            <w:tcW w:w="1452" w:type="dxa"/>
            <w:tcBorders>
              <w:bottom w:val="single" w:sz="4" w:space="0" w:color="auto"/>
            </w:tcBorders>
          </w:tcPr>
          <w:p w14:paraId="5CDB8736" w14:textId="77777777" w:rsidR="008B12B4" w:rsidRDefault="008B12B4" w:rsidP="008B12B4">
            <w:pPr>
              <w:rPr>
                <w:rFonts w:ascii="Arial" w:hAnsi="Arial" w:cs="Arial"/>
                <w:noProof/>
                <w:color w:val="800000"/>
                <w:sz w:val="24"/>
                <w:szCs w:val="24"/>
              </w:rPr>
            </w:pPr>
          </w:p>
        </w:tc>
      </w:tr>
      <w:tr w:rsidR="008B12B4" w14:paraId="59E74F41" w14:textId="77777777" w:rsidTr="008B12B4">
        <w:tc>
          <w:tcPr>
            <w:tcW w:w="8188" w:type="dxa"/>
            <w:tcBorders>
              <w:top w:val="single" w:sz="4" w:space="0" w:color="auto"/>
              <w:left w:val="nil"/>
              <w:bottom w:val="single" w:sz="4" w:space="0" w:color="auto"/>
              <w:right w:val="nil"/>
            </w:tcBorders>
            <w:vAlign w:val="center"/>
          </w:tcPr>
          <w:p w14:paraId="40CFEE74" w14:textId="77777777" w:rsidR="008B12B4" w:rsidRDefault="008B12B4" w:rsidP="008B12B4">
            <w:pPr>
              <w:spacing w:after="0" w:line="240" w:lineRule="auto"/>
              <w:contextualSpacing/>
              <w:jc w:val="center"/>
              <w:rPr>
                <w:rFonts w:ascii="Arial" w:hAnsi="Arial" w:cs="Arial"/>
                <w:noProof/>
                <w:color w:val="800000"/>
                <w:sz w:val="24"/>
                <w:szCs w:val="24"/>
              </w:rPr>
            </w:pPr>
          </w:p>
          <w:p w14:paraId="03FBACE3" w14:textId="77777777" w:rsidR="008B12B4" w:rsidRDefault="008B12B4" w:rsidP="008B12B4">
            <w:pPr>
              <w:spacing w:after="0" w:line="240" w:lineRule="auto"/>
              <w:contextualSpacing/>
              <w:jc w:val="center"/>
              <w:rPr>
                <w:rFonts w:ascii="Arial" w:hAnsi="Arial" w:cs="Arial"/>
                <w:noProof/>
                <w:color w:val="800000"/>
                <w:sz w:val="24"/>
                <w:szCs w:val="24"/>
              </w:rPr>
            </w:pPr>
          </w:p>
          <w:p w14:paraId="27936487" w14:textId="77777777" w:rsidR="008B12B4" w:rsidRPr="00692C65" w:rsidRDefault="008B12B4" w:rsidP="0051047E">
            <w:pPr>
              <w:spacing w:after="0" w:line="240" w:lineRule="auto"/>
              <w:contextualSpacing/>
              <w:rPr>
                <w:rFonts w:ascii="Arial" w:hAnsi="Arial" w:cs="Arial"/>
                <w:noProof/>
                <w:color w:val="800000"/>
                <w:sz w:val="24"/>
                <w:szCs w:val="24"/>
              </w:rPr>
            </w:pPr>
          </w:p>
        </w:tc>
        <w:tc>
          <w:tcPr>
            <w:tcW w:w="1452" w:type="dxa"/>
            <w:tcBorders>
              <w:top w:val="single" w:sz="4" w:space="0" w:color="auto"/>
              <w:left w:val="nil"/>
              <w:bottom w:val="single" w:sz="4" w:space="0" w:color="auto"/>
              <w:right w:val="nil"/>
            </w:tcBorders>
          </w:tcPr>
          <w:p w14:paraId="5C8448BD" w14:textId="77777777" w:rsidR="008B12B4" w:rsidRDefault="008B12B4" w:rsidP="008B12B4">
            <w:pPr>
              <w:rPr>
                <w:rFonts w:ascii="Arial" w:hAnsi="Arial" w:cs="Arial"/>
                <w:noProof/>
                <w:color w:val="800000"/>
                <w:sz w:val="24"/>
                <w:szCs w:val="24"/>
              </w:rPr>
            </w:pPr>
          </w:p>
        </w:tc>
      </w:tr>
      <w:tr w:rsidR="008B12B4" w14:paraId="1057F3E9" w14:textId="77777777" w:rsidTr="008B12B4">
        <w:trPr>
          <w:trHeight w:val="548"/>
        </w:trPr>
        <w:tc>
          <w:tcPr>
            <w:tcW w:w="8188" w:type="dxa"/>
            <w:tcBorders>
              <w:top w:val="single" w:sz="4" w:space="0" w:color="auto"/>
            </w:tcBorders>
            <w:vAlign w:val="center"/>
          </w:tcPr>
          <w:p w14:paraId="19D84D3A" w14:textId="77777777" w:rsidR="008B12B4" w:rsidRPr="00736857" w:rsidRDefault="008B12B4" w:rsidP="008B12B4">
            <w:pPr>
              <w:ind w:left="360"/>
              <w:jc w:val="center"/>
              <w:rPr>
                <w:rFonts w:ascii="Arial" w:hAnsi="Arial" w:cs="Arial"/>
                <w:noProof/>
                <w:color w:val="800000"/>
              </w:rPr>
            </w:pPr>
            <w:r w:rsidRPr="00736857">
              <w:rPr>
                <w:rFonts w:ascii="Arial" w:hAnsi="Arial" w:cs="Arial"/>
                <w:b/>
                <w:noProof/>
                <w:color w:val="800000"/>
              </w:rPr>
              <w:t xml:space="preserve">Communicative Awareness </w:t>
            </w:r>
            <w:r w:rsidRPr="00736857">
              <w:rPr>
                <w:rFonts w:ascii="Arial" w:hAnsi="Arial" w:cs="Arial"/>
                <w:b/>
                <w:noProof/>
                <w:color w:val="800000"/>
              </w:rPr>
              <w:br/>
              <w:t>Full</w:t>
            </w:r>
          </w:p>
        </w:tc>
        <w:tc>
          <w:tcPr>
            <w:tcW w:w="1452" w:type="dxa"/>
            <w:tcBorders>
              <w:top w:val="single" w:sz="4" w:space="0" w:color="auto"/>
            </w:tcBorders>
          </w:tcPr>
          <w:p w14:paraId="1A177108" w14:textId="77777777" w:rsidR="008B12B4" w:rsidRDefault="008B12B4" w:rsidP="008B12B4">
            <w:pPr>
              <w:rPr>
                <w:rFonts w:ascii="Arial" w:hAnsi="Arial" w:cs="Arial"/>
                <w:noProof/>
                <w:color w:val="800000"/>
                <w:sz w:val="24"/>
                <w:szCs w:val="24"/>
              </w:rPr>
            </w:pPr>
          </w:p>
        </w:tc>
      </w:tr>
      <w:tr w:rsidR="008B12B4" w14:paraId="45B01CE8" w14:textId="77777777" w:rsidTr="008B12B4">
        <w:trPr>
          <w:trHeight w:val="1592"/>
        </w:trPr>
        <w:tc>
          <w:tcPr>
            <w:tcW w:w="8188" w:type="dxa"/>
          </w:tcPr>
          <w:p w14:paraId="1934E75F" w14:textId="77777777" w:rsidR="008B12B4" w:rsidRPr="00692C65" w:rsidRDefault="008B12B4" w:rsidP="00522E4C">
            <w:pPr>
              <w:pStyle w:val="ListParagraph"/>
              <w:numPr>
                <w:ilvl w:val="0"/>
                <w:numId w:val="69"/>
              </w:numPr>
              <w:spacing w:after="0" w:line="276" w:lineRule="auto"/>
              <w:rPr>
                <w:rFonts w:ascii="Arial" w:hAnsi="Arial" w:cs="Arial"/>
                <w:noProof/>
                <w:color w:val="800000"/>
                <w:sz w:val="20"/>
                <w:szCs w:val="24"/>
              </w:rPr>
            </w:pPr>
            <w:r w:rsidRPr="00692C65">
              <w:rPr>
                <w:rFonts w:ascii="Arial" w:hAnsi="Arial" w:cs="Arial"/>
                <w:noProof/>
                <w:color w:val="800000"/>
                <w:sz w:val="20"/>
                <w:szCs w:val="24"/>
              </w:rPr>
              <w:t>addresses misunderstandings</w:t>
            </w:r>
          </w:p>
          <w:p w14:paraId="1D9CE40E" w14:textId="77777777" w:rsidR="008B12B4" w:rsidRDefault="008B12B4" w:rsidP="00522E4C">
            <w:pPr>
              <w:pStyle w:val="ListParagraph"/>
              <w:numPr>
                <w:ilvl w:val="0"/>
                <w:numId w:val="69"/>
              </w:numPr>
              <w:spacing w:after="0" w:line="276" w:lineRule="auto"/>
              <w:rPr>
                <w:rFonts w:ascii="Arial" w:hAnsi="Arial" w:cs="Arial"/>
                <w:noProof/>
                <w:color w:val="800000"/>
                <w:sz w:val="20"/>
                <w:szCs w:val="24"/>
              </w:rPr>
            </w:pPr>
            <w:r w:rsidRPr="00692C65">
              <w:rPr>
                <w:rFonts w:ascii="Arial" w:hAnsi="Arial" w:cs="Arial"/>
                <w:noProof/>
                <w:color w:val="800000"/>
                <w:sz w:val="20"/>
                <w:szCs w:val="24"/>
              </w:rPr>
              <w:t>tries to solve misunderstandings</w:t>
            </w:r>
            <w:r>
              <w:rPr>
                <w:rFonts w:ascii="Arial" w:hAnsi="Arial" w:cs="Arial"/>
                <w:noProof/>
                <w:color w:val="800000"/>
                <w:sz w:val="20"/>
                <w:szCs w:val="24"/>
              </w:rPr>
              <w:t xml:space="preserve"> </w:t>
            </w:r>
          </w:p>
          <w:p w14:paraId="26E5BDEF" w14:textId="77777777" w:rsidR="008B12B4" w:rsidRPr="00692C65" w:rsidRDefault="008B12B4" w:rsidP="00522E4C">
            <w:pPr>
              <w:pStyle w:val="ListParagraph"/>
              <w:numPr>
                <w:ilvl w:val="0"/>
                <w:numId w:val="69"/>
              </w:numPr>
              <w:spacing w:after="0" w:line="276" w:lineRule="auto"/>
              <w:rPr>
                <w:rFonts w:ascii="Arial" w:hAnsi="Arial" w:cs="Arial"/>
                <w:noProof/>
                <w:color w:val="800000"/>
                <w:sz w:val="20"/>
                <w:szCs w:val="24"/>
              </w:rPr>
            </w:pPr>
            <w:r w:rsidRPr="00692C65">
              <w:rPr>
                <w:rFonts w:ascii="Arial" w:hAnsi="Arial" w:cs="Arial"/>
                <w:noProof/>
                <w:color w:val="800000"/>
                <w:sz w:val="20"/>
                <w:szCs w:val="24"/>
              </w:rPr>
              <w:t>negotiates a third-way, rules for the interculture</w:t>
            </w:r>
          </w:p>
          <w:p w14:paraId="56B4534A" w14:textId="77777777" w:rsidR="008B12B4" w:rsidRPr="00692C65" w:rsidRDefault="008B12B4" w:rsidP="00522E4C">
            <w:pPr>
              <w:pStyle w:val="ListParagraph"/>
              <w:numPr>
                <w:ilvl w:val="0"/>
                <w:numId w:val="69"/>
              </w:numPr>
              <w:spacing w:after="0" w:line="276" w:lineRule="auto"/>
              <w:rPr>
                <w:rFonts w:ascii="Arial" w:hAnsi="Arial" w:cs="Arial"/>
                <w:noProof/>
                <w:color w:val="800000"/>
                <w:sz w:val="20"/>
                <w:szCs w:val="24"/>
              </w:rPr>
            </w:pPr>
            <w:r w:rsidRPr="00692C65">
              <w:rPr>
                <w:rFonts w:ascii="Arial" w:hAnsi="Arial" w:cs="Arial"/>
                <w:noProof/>
                <w:color w:val="800000"/>
                <w:sz w:val="20"/>
                <w:szCs w:val="24"/>
              </w:rPr>
              <w:t>recognises misunderstandings as being cultural</w:t>
            </w:r>
          </w:p>
          <w:p w14:paraId="5EEC1313" w14:textId="77777777" w:rsidR="008B12B4" w:rsidRPr="00736857" w:rsidRDefault="008B12B4" w:rsidP="00522E4C">
            <w:pPr>
              <w:pStyle w:val="ListParagraph"/>
              <w:numPr>
                <w:ilvl w:val="0"/>
                <w:numId w:val="69"/>
              </w:numPr>
              <w:spacing w:after="0" w:line="276" w:lineRule="auto"/>
              <w:rPr>
                <w:rFonts w:ascii="Arial" w:hAnsi="Arial" w:cs="Arial"/>
                <w:noProof/>
                <w:color w:val="800000"/>
                <w:sz w:val="20"/>
                <w:szCs w:val="24"/>
              </w:rPr>
            </w:pPr>
            <w:r w:rsidRPr="00692C65">
              <w:rPr>
                <w:rFonts w:ascii="Arial" w:hAnsi="Arial" w:cs="Arial"/>
                <w:noProof/>
                <w:color w:val="800000"/>
                <w:sz w:val="20"/>
                <w:szCs w:val="24"/>
              </w:rPr>
              <w:t>is able to adapt his</w:t>
            </w:r>
            <w:r>
              <w:rPr>
                <w:rFonts w:ascii="Arial" w:hAnsi="Arial" w:cs="Arial"/>
                <w:noProof/>
                <w:color w:val="800000"/>
                <w:sz w:val="20"/>
                <w:szCs w:val="24"/>
              </w:rPr>
              <w:t xml:space="preserve"> </w:t>
            </w:r>
            <w:r w:rsidRPr="00736857">
              <w:rPr>
                <w:rFonts w:ascii="Arial" w:hAnsi="Arial" w:cs="Arial"/>
                <w:noProof/>
                <w:color w:val="800000"/>
                <w:sz w:val="20"/>
                <w:szCs w:val="24"/>
              </w:rPr>
              <w:t>communication patterns completely to this new situation (explains several times and</w:t>
            </w:r>
            <w:r>
              <w:rPr>
                <w:rFonts w:ascii="Arial" w:hAnsi="Arial" w:cs="Arial"/>
                <w:noProof/>
                <w:color w:val="800000"/>
                <w:sz w:val="20"/>
                <w:szCs w:val="24"/>
              </w:rPr>
              <w:t xml:space="preserve"> </w:t>
            </w:r>
            <w:r w:rsidRPr="00736857">
              <w:rPr>
                <w:rFonts w:ascii="Arial" w:hAnsi="Arial" w:cs="Arial"/>
                <w:noProof/>
                <w:color w:val="800000"/>
                <w:sz w:val="20"/>
                <w:szCs w:val="24"/>
              </w:rPr>
              <w:t>changes explanations, defines terms, poses questions)</w:t>
            </w:r>
          </w:p>
        </w:tc>
        <w:tc>
          <w:tcPr>
            <w:tcW w:w="1452" w:type="dxa"/>
          </w:tcPr>
          <w:p w14:paraId="21A4ADE6" w14:textId="77777777" w:rsidR="008B12B4" w:rsidRDefault="008B12B4" w:rsidP="008B12B4">
            <w:pPr>
              <w:rPr>
                <w:rFonts w:ascii="Arial" w:hAnsi="Arial" w:cs="Arial"/>
                <w:noProof/>
                <w:color w:val="800000"/>
                <w:sz w:val="24"/>
                <w:szCs w:val="24"/>
              </w:rPr>
            </w:pPr>
          </w:p>
        </w:tc>
      </w:tr>
    </w:tbl>
    <w:p w14:paraId="1051CDA5" w14:textId="77777777" w:rsidR="008B12B4" w:rsidRDefault="008B12B4" w:rsidP="008B12B4">
      <w:pPr>
        <w:rPr>
          <w:rFonts w:ascii="Arial" w:hAnsi="Arial" w:cs="Arial"/>
          <w:noProof/>
          <w:color w:val="800000"/>
          <w:sz w:val="24"/>
          <w:szCs w:val="24"/>
        </w:rPr>
      </w:pPr>
    </w:p>
    <w:tbl>
      <w:tblPr>
        <w:tblStyle w:val="TableGrid"/>
        <w:tblW w:w="0" w:type="auto"/>
        <w:tblLook w:val="04A0" w:firstRow="1" w:lastRow="0" w:firstColumn="1" w:lastColumn="0" w:noHBand="0" w:noVBand="1"/>
      </w:tblPr>
      <w:tblGrid>
        <w:gridCol w:w="8188"/>
        <w:gridCol w:w="1452"/>
      </w:tblGrid>
      <w:tr w:rsidR="008B12B4" w14:paraId="343E1FBD" w14:textId="77777777" w:rsidTr="008B12B4">
        <w:trPr>
          <w:trHeight w:val="627"/>
        </w:trPr>
        <w:tc>
          <w:tcPr>
            <w:tcW w:w="8188" w:type="dxa"/>
          </w:tcPr>
          <w:p w14:paraId="2D4AF2DB" w14:textId="77777777" w:rsidR="008B12B4" w:rsidRPr="00736857" w:rsidRDefault="008B12B4" w:rsidP="008B12B4">
            <w:pPr>
              <w:spacing w:after="0" w:line="240" w:lineRule="auto"/>
              <w:contextualSpacing/>
              <w:jc w:val="center"/>
              <w:rPr>
                <w:rFonts w:ascii="Arial" w:hAnsi="Arial" w:cs="Arial"/>
                <w:noProof/>
                <w:color w:val="800000"/>
              </w:rPr>
            </w:pPr>
            <w:r w:rsidRPr="00736857">
              <w:rPr>
                <w:rFonts w:ascii="Arial" w:hAnsi="Arial" w:cs="Arial"/>
                <w:noProof/>
                <w:color w:val="800000"/>
                <w:szCs w:val="24"/>
              </w:rPr>
              <w:t xml:space="preserve">Ambiguity Tolerance </w:t>
            </w:r>
            <w:r w:rsidRPr="00736857">
              <w:rPr>
                <w:rFonts w:ascii="Arial" w:hAnsi="Arial" w:cs="Arial"/>
                <w:noProof/>
                <w:color w:val="800000"/>
                <w:szCs w:val="24"/>
              </w:rPr>
              <w:br/>
              <w:t>basic</w:t>
            </w:r>
          </w:p>
        </w:tc>
        <w:tc>
          <w:tcPr>
            <w:tcW w:w="1452" w:type="dxa"/>
          </w:tcPr>
          <w:p w14:paraId="2F539314" w14:textId="77777777" w:rsidR="008B12B4" w:rsidRDefault="008B12B4" w:rsidP="008B12B4">
            <w:pPr>
              <w:rPr>
                <w:rFonts w:ascii="Arial" w:hAnsi="Arial" w:cs="Arial"/>
                <w:noProof/>
                <w:color w:val="800000"/>
                <w:sz w:val="24"/>
                <w:szCs w:val="24"/>
              </w:rPr>
            </w:pPr>
          </w:p>
        </w:tc>
      </w:tr>
      <w:tr w:rsidR="008B12B4" w14:paraId="78FFF827" w14:textId="77777777" w:rsidTr="008B12B4">
        <w:trPr>
          <w:trHeight w:val="1465"/>
        </w:trPr>
        <w:tc>
          <w:tcPr>
            <w:tcW w:w="8188" w:type="dxa"/>
          </w:tcPr>
          <w:p w14:paraId="4E545559" w14:textId="77777777" w:rsidR="008B12B4" w:rsidRPr="00736857" w:rsidRDefault="008B12B4" w:rsidP="00522E4C">
            <w:pPr>
              <w:pStyle w:val="ListParagraph"/>
              <w:numPr>
                <w:ilvl w:val="0"/>
                <w:numId w:val="50"/>
              </w:numPr>
              <w:spacing w:line="276" w:lineRule="auto"/>
              <w:rPr>
                <w:rFonts w:ascii="Arial" w:hAnsi="Arial" w:cs="Arial"/>
                <w:noProof/>
                <w:color w:val="800000"/>
                <w:sz w:val="20"/>
              </w:rPr>
            </w:pPr>
            <w:r w:rsidRPr="00736857">
              <w:rPr>
                <w:rFonts w:ascii="Arial" w:hAnsi="Arial" w:cs="Arial"/>
                <w:noProof/>
                <w:color w:val="800000"/>
                <w:sz w:val="20"/>
              </w:rPr>
              <w:t>mostly reacts in a calm manner, but displays discomfort, restlessness or anger (e.g. is constantly looking at his watch)</w:t>
            </w:r>
          </w:p>
          <w:p w14:paraId="145B204F" w14:textId="77777777" w:rsidR="008B12B4" w:rsidRPr="00736857" w:rsidRDefault="008B12B4" w:rsidP="00522E4C">
            <w:pPr>
              <w:pStyle w:val="ListParagraph"/>
              <w:numPr>
                <w:ilvl w:val="0"/>
                <w:numId w:val="50"/>
              </w:numPr>
              <w:spacing w:line="276" w:lineRule="auto"/>
              <w:rPr>
                <w:rFonts w:ascii="Arial" w:hAnsi="Arial" w:cs="Arial"/>
                <w:noProof/>
                <w:color w:val="800000"/>
                <w:sz w:val="20"/>
              </w:rPr>
            </w:pPr>
            <w:r w:rsidRPr="00736857">
              <w:rPr>
                <w:rFonts w:ascii="Arial" w:hAnsi="Arial" w:cs="Arial"/>
                <w:noProof/>
                <w:color w:val="800000"/>
                <w:sz w:val="20"/>
              </w:rPr>
              <w:t>expresses dissatisfaction with working together</w:t>
            </w:r>
          </w:p>
          <w:p w14:paraId="06F33C89" w14:textId="77777777" w:rsidR="008B12B4" w:rsidRPr="00736857" w:rsidRDefault="008B12B4" w:rsidP="00522E4C">
            <w:pPr>
              <w:pStyle w:val="ListParagraph"/>
              <w:numPr>
                <w:ilvl w:val="0"/>
                <w:numId w:val="50"/>
              </w:numPr>
              <w:spacing w:line="276" w:lineRule="auto"/>
              <w:rPr>
                <w:rFonts w:ascii="Arial" w:hAnsi="Arial" w:cs="Arial"/>
                <w:noProof/>
                <w:color w:val="800000"/>
                <w:sz w:val="20"/>
              </w:rPr>
            </w:pPr>
            <w:r w:rsidRPr="00736857">
              <w:rPr>
                <w:rFonts w:ascii="Arial" w:hAnsi="Arial" w:cs="Arial"/>
                <w:noProof/>
                <w:color w:val="800000"/>
                <w:sz w:val="20"/>
              </w:rPr>
              <w:t>no open body posture (crosses arms in front of his body, clearly leans back, only talks to members of his own team</w:t>
            </w:r>
          </w:p>
          <w:p w14:paraId="3C661256" w14:textId="77777777" w:rsidR="008B12B4" w:rsidRPr="00736857" w:rsidRDefault="008B12B4" w:rsidP="00522E4C">
            <w:pPr>
              <w:pStyle w:val="ListParagraph"/>
              <w:numPr>
                <w:ilvl w:val="0"/>
                <w:numId w:val="50"/>
              </w:numPr>
              <w:spacing w:line="276" w:lineRule="auto"/>
              <w:rPr>
                <w:rFonts w:ascii="Arial" w:hAnsi="Arial" w:cs="Arial"/>
                <w:noProof/>
                <w:color w:val="800000"/>
              </w:rPr>
            </w:pPr>
            <w:r w:rsidRPr="00736857">
              <w:rPr>
                <w:rFonts w:ascii="Arial" w:hAnsi="Arial" w:cs="Arial"/>
                <w:noProof/>
                <w:color w:val="800000"/>
                <w:sz w:val="20"/>
              </w:rPr>
              <w:t>does not address the others directly)</w:t>
            </w:r>
          </w:p>
        </w:tc>
        <w:tc>
          <w:tcPr>
            <w:tcW w:w="1452" w:type="dxa"/>
          </w:tcPr>
          <w:p w14:paraId="32DA3A6B" w14:textId="77777777" w:rsidR="008B12B4" w:rsidRDefault="008B12B4" w:rsidP="008B12B4">
            <w:pPr>
              <w:rPr>
                <w:rFonts w:ascii="Arial" w:hAnsi="Arial" w:cs="Arial"/>
                <w:noProof/>
                <w:color w:val="800000"/>
                <w:sz w:val="24"/>
                <w:szCs w:val="24"/>
              </w:rPr>
            </w:pPr>
          </w:p>
        </w:tc>
      </w:tr>
      <w:tr w:rsidR="008B12B4" w14:paraId="7C139C7B" w14:textId="77777777" w:rsidTr="008B12B4">
        <w:tc>
          <w:tcPr>
            <w:tcW w:w="8188" w:type="dxa"/>
          </w:tcPr>
          <w:p w14:paraId="0EDFF5D8" w14:textId="77777777" w:rsidR="008B12B4" w:rsidRPr="00736857" w:rsidRDefault="008B12B4" w:rsidP="008B12B4">
            <w:pPr>
              <w:spacing w:after="0" w:line="240" w:lineRule="auto"/>
              <w:contextualSpacing/>
              <w:jc w:val="center"/>
              <w:rPr>
                <w:rFonts w:ascii="Arial" w:hAnsi="Arial" w:cs="Arial"/>
                <w:noProof/>
                <w:color w:val="800000"/>
                <w:sz w:val="20"/>
              </w:rPr>
            </w:pPr>
            <w:r w:rsidRPr="00736857">
              <w:rPr>
                <w:rFonts w:ascii="Arial" w:hAnsi="Arial" w:cs="Arial"/>
                <w:noProof/>
                <w:color w:val="800000"/>
                <w:szCs w:val="24"/>
              </w:rPr>
              <w:t xml:space="preserve">Behavioural Flexibility </w:t>
            </w:r>
            <w:r w:rsidRPr="00736857">
              <w:rPr>
                <w:rFonts w:ascii="Arial" w:hAnsi="Arial" w:cs="Arial"/>
                <w:noProof/>
                <w:color w:val="800000"/>
                <w:szCs w:val="24"/>
              </w:rPr>
              <w:br/>
              <w:t>basic</w:t>
            </w:r>
          </w:p>
        </w:tc>
        <w:tc>
          <w:tcPr>
            <w:tcW w:w="1452" w:type="dxa"/>
          </w:tcPr>
          <w:p w14:paraId="40E714BE" w14:textId="77777777" w:rsidR="008B12B4" w:rsidRDefault="008B12B4" w:rsidP="008B12B4">
            <w:pPr>
              <w:rPr>
                <w:rFonts w:ascii="Arial" w:hAnsi="Arial" w:cs="Arial"/>
                <w:noProof/>
                <w:color w:val="800000"/>
                <w:sz w:val="24"/>
                <w:szCs w:val="24"/>
              </w:rPr>
            </w:pPr>
          </w:p>
        </w:tc>
      </w:tr>
      <w:tr w:rsidR="008B12B4" w14:paraId="2C97ACC0" w14:textId="77777777" w:rsidTr="008B12B4">
        <w:trPr>
          <w:trHeight w:val="1464"/>
        </w:trPr>
        <w:tc>
          <w:tcPr>
            <w:tcW w:w="8188" w:type="dxa"/>
          </w:tcPr>
          <w:p w14:paraId="17670443" w14:textId="77777777" w:rsidR="008B12B4" w:rsidRPr="00736857" w:rsidRDefault="008B12B4" w:rsidP="00522E4C">
            <w:pPr>
              <w:pStyle w:val="ListParagraph"/>
              <w:numPr>
                <w:ilvl w:val="0"/>
                <w:numId w:val="50"/>
              </w:numPr>
              <w:spacing w:line="276" w:lineRule="auto"/>
              <w:rPr>
                <w:rFonts w:ascii="Arial" w:hAnsi="Arial" w:cs="Arial"/>
                <w:noProof/>
                <w:color w:val="800000"/>
                <w:sz w:val="20"/>
              </w:rPr>
            </w:pPr>
            <w:r w:rsidRPr="00736857">
              <w:rPr>
                <w:rFonts w:ascii="Arial" w:hAnsi="Arial" w:cs="Arial"/>
                <w:noProof/>
                <w:color w:val="800000"/>
                <w:sz w:val="20"/>
              </w:rPr>
              <w:t>frequently ignores reactions from the other culture (such as ‘please handle the parts with care’)</w:t>
            </w:r>
          </w:p>
          <w:p w14:paraId="661B2F44" w14:textId="77777777" w:rsidR="008B12B4" w:rsidRPr="00736857" w:rsidRDefault="008B12B4" w:rsidP="00522E4C">
            <w:pPr>
              <w:pStyle w:val="ListParagraph"/>
              <w:numPr>
                <w:ilvl w:val="0"/>
                <w:numId w:val="50"/>
              </w:numPr>
              <w:spacing w:line="276" w:lineRule="auto"/>
              <w:rPr>
                <w:rFonts w:ascii="Arial" w:hAnsi="Arial" w:cs="Arial"/>
                <w:noProof/>
                <w:color w:val="800000"/>
                <w:sz w:val="20"/>
              </w:rPr>
            </w:pPr>
            <w:r w:rsidRPr="00736857">
              <w:rPr>
                <w:rFonts w:ascii="Arial" w:hAnsi="Arial" w:cs="Arial"/>
                <w:noProof/>
                <w:color w:val="800000"/>
                <w:sz w:val="20"/>
              </w:rPr>
              <w:t>announces guidelines from which he refuses to deviate</w:t>
            </w:r>
          </w:p>
          <w:p w14:paraId="3BF134FF" w14:textId="77777777" w:rsidR="008B12B4" w:rsidRPr="00736857" w:rsidRDefault="008B12B4" w:rsidP="00522E4C">
            <w:pPr>
              <w:pStyle w:val="ListParagraph"/>
              <w:numPr>
                <w:ilvl w:val="0"/>
                <w:numId w:val="50"/>
              </w:numPr>
              <w:spacing w:line="276" w:lineRule="auto"/>
              <w:rPr>
                <w:rFonts w:ascii="Arial" w:hAnsi="Arial" w:cs="Arial"/>
                <w:noProof/>
                <w:color w:val="800000"/>
                <w:sz w:val="20"/>
              </w:rPr>
            </w:pPr>
            <w:r w:rsidRPr="00736857">
              <w:rPr>
                <w:rFonts w:ascii="Arial" w:hAnsi="Arial" w:cs="Arial"/>
                <w:noProof/>
                <w:color w:val="800000"/>
                <w:sz w:val="20"/>
              </w:rPr>
              <w:t>insists on sticking with an approach once it has been selected (e.g. continues working alone despite being asked to do something else)</w:t>
            </w:r>
          </w:p>
          <w:p w14:paraId="2F8AE6B1" w14:textId="77777777" w:rsidR="008B12B4" w:rsidRPr="00736857" w:rsidRDefault="008B12B4" w:rsidP="00522E4C">
            <w:pPr>
              <w:pStyle w:val="ListParagraph"/>
              <w:numPr>
                <w:ilvl w:val="0"/>
                <w:numId w:val="50"/>
              </w:numPr>
              <w:spacing w:line="276" w:lineRule="auto"/>
              <w:rPr>
                <w:rFonts w:ascii="Arial" w:hAnsi="Arial" w:cs="Arial"/>
                <w:noProof/>
                <w:color w:val="800000"/>
                <w:sz w:val="20"/>
              </w:rPr>
            </w:pPr>
            <w:r w:rsidRPr="00736857">
              <w:rPr>
                <w:rFonts w:ascii="Arial" w:hAnsi="Arial" w:cs="Arial"/>
                <w:noProof/>
                <w:color w:val="800000"/>
                <w:sz w:val="20"/>
              </w:rPr>
              <w:t>is not alert to signals from others</w:t>
            </w:r>
          </w:p>
          <w:p w14:paraId="7EC0D5C9" w14:textId="77777777" w:rsidR="008B12B4" w:rsidRPr="00736857" w:rsidRDefault="008B12B4" w:rsidP="00522E4C">
            <w:pPr>
              <w:pStyle w:val="ListParagraph"/>
              <w:numPr>
                <w:ilvl w:val="0"/>
                <w:numId w:val="68"/>
              </w:numPr>
              <w:shd w:val="clear" w:color="auto" w:fill="C2D69B" w:themeFill="accent3" w:themeFillTint="99"/>
              <w:tabs>
                <w:tab w:val="decimal" w:pos="360"/>
              </w:tabs>
              <w:spacing w:after="0" w:line="276" w:lineRule="auto"/>
              <w:rPr>
                <w:rFonts w:ascii="Arial" w:hAnsi="Arial" w:cs="Arial"/>
                <w:noProof/>
                <w:color w:val="800000"/>
                <w:sz w:val="20"/>
                <w:szCs w:val="24"/>
              </w:rPr>
            </w:pPr>
            <w:r w:rsidRPr="00736857">
              <w:rPr>
                <w:rFonts w:ascii="Arial" w:hAnsi="Arial" w:cs="Arial"/>
                <w:noProof/>
                <w:color w:val="800000"/>
                <w:sz w:val="20"/>
              </w:rPr>
              <w:lastRenderedPageBreak/>
              <w:t xml:space="preserve">(e.g. makes no suggestion for </w:t>
            </w:r>
            <w:r w:rsidRPr="00736857">
              <w:rPr>
                <w:rFonts w:ascii="Arial" w:hAnsi="Arial" w:cs="Arial"/>
                <w:noProof/>
                <w:color w:val="800000"/>
                <w:sz w:val="20"/>
              </w:rPr>
              <w:br/>
              <w:t>resolving the ‘colour problem’)</w:t>
            </w:r>
          </w:p>
        </w:tc>
        <w:tc>
          <w:tcPr>
            <w:tcW w:w="1452" w:type="dxa"/>
          </w:tcPr>
          <w:p w14:paraId="46D676C8" w14:textId="77777777" w:rsidR="008B12B4" w:rsidRDefault="008B12B4" w:rsidP="008B12B4">
            <w:pPr>
              <w:rPr>
                <w:rFonts w:ascii="Arial" w:hAnsi="Arial" w:cs="Arial"/>
                <w:noProof/>
                <w:color w:val="800000"/>
                <w:sz w:val="24"/>
                <w:szCs w:val="24"/>
              </w:rPr>
            </w:pPr>
          </w:p>
        </w:tc>
      </w:tr>
      <w:tr w:rsidR="008B12B4" w14:paraId="7ECC3BF0" w14:textId="77777777" w:rsidTr="008B12B4">
        <w:tc>
          <w:tcPr>
            <w:tcW w:w="8188" w:type="dxa"/>
          </w:tcPr>
          <w:p w14:paraId="51CB1046" w14:textId="77777777" w:rsidR="008B12B4" w:rsidRPr="00736857" w:rsidRDefault="008B12B4" w:rsidP="008B12B4">
            <w:pPr>
              <w:spacing w:after="0" w:line="240" w:lineRule="auto"/>
              <w:contextualSpacing/>
              <w:jc w:val="center"/>
              <w:rPr>
                <w:rFonts w:ascii="Arial" w:hAnsi="Arial" w:cs="Arial"/>
                <w:noProof/>
                <w:color w:val="800000"/>
                <w:sz w:val="20"/>
                <w:szCs w:val="24"/>
              </w:rPr>
            </w:pPr>
            <w:r w:rsidRPr="00736857">
              <w:rPr>
                <w:rFonts w:ascii="Arial" w:hAnsi="Arial" w:cs="Arial"/>
                <w:noProof/>
                <w:color w:val="800000"/>
                <w:szCs w:val="24"/>
              </w:rPr>
              <w:t xml:space="preserve">Respect For Otherness </w:t>
            </w:r>
            <w:r w:rsidRPr="00736857">
              <w:rPr>
                <w:rFonts w:ascii="Arial" w:hAnsi="Arial" w:cs="Arial"/>
                <w:noProof/>
                <w:color w:val="800000"/>
                <w:szCs w:val="24"/>
              </w:rPr>
              <w:br/>
              <w:t>Basic</w:t>
            </w:r>
          </w:p>
        </w:tc>
        <w:tc>
          <w:tcPr>
            <w:tcW w:w="1452" w:type="dxa"/>
          </w:tcPr>
          <w:p w14:paraId="763C350D" w14:textId="77777777" w:rsidR="008B12B4" w:rsidRDefault="008B12B4" w:rsidP="008B12B4">
            <w:pPr>
              <w:rPr>
                <w:rFonts w:ascii="Arial" w:hAnsi="Arial" w:cs="Arial"/>
                <w:noProof/>
                <w:color w:val="800000"/>
                <w:sz w:val="24"/>
                <w:szCs w:val="24"/>
              </w:rPr>
            </w:pPr>
          </w:p>
        </w:tc>
      </w:tr>
      <w:tr w:rsidR="008B12B4" w14:paraId="70327362" w14:textId="77777777" w:rsidTr="008B12B4">
        <w:trPr>
          <w:trHeight w:val="1000"/>
        </w:trPr>
        <w:tc>
          <w:tcPr>
            <w:tcW w:w="8188" w:type="dxa"/>
          </w:tcPr>
          <w:p w14:paraId="7C246F14" w14:textId="77777777" w:rsidR="008B12B4" w:rsidRPr="00736857" w:rsidRDefault="008B12B4" w:rsidP="00522E4C">
            <w:pPr>
              <w:pStyle w:val="ListParagraph"/>
              <w:numPr>
                <w:ilvl w:val="0"/>
                <w:numId w:val="50"/>
              </w:numPr>
              <w:spacing w:line="276" w:lineRule="auto"/>
              <w:rPr>
                <w:rFonts w:ascii="Arial" w:hAnsi="Arial" w:cs="Arial"/>
                <w:noProof/>
                <w:color w:val="800000"/>
                <w:sz w:val="20"/>
              </w:rPr>
            </w:pPr>
            <w:r w:rsidRPr="00736857">
              <w:rPr>
                <w:rFonts w:ascii="Arial" w:hAnsi="Arial" w:cs="Arial"/>
                <w:noProof/>
                <w:color w:val="800000"/>
                <w:sz w:val="20"/>
              </w:rPr>
              <w:t>displays prejudices</w:t>
            </w:r>
          </w:p>
          <w:p w14:paraId="1CC64D13" w14:textId="77777777" w:rsidR="008B12B4" w:rsidRPr="00736857" w:rsidRDefault="008B12B4" w:rsidP="00522E4C">
            <w:pPr>
              <w:pStyle w:val="ListParagraph"/>
              <w:numPr>
                <w:ilvl w:val="0"/>
                <w:numId w:val="50"/>
              </w:numPr>
              <w:spacing w:line="276" w:lineRule="auto"/>
              <w:rPr>
                <w:rFonts w:ascii="Arial" w:hAnsi="Arial" w:cs="Arial"/>
                <w:noProof/>
                <w:color w:val="800000"/>
                <w:sz w:val="20"/>
              </w:rPr>
            </w:pPr>
            <w:r w:rsidRPr="00736857">
              <w:rPr>
                <w:rFonts w:ascii="Arial" w:hAnsi="Arial" w:cs="Arial"/>
                <w:noProof/>
                <w:color w:val="800000"/>
                <w:sz w:val="20"/>
              </w:rPr>
              <w:t>tends to criticise the others’ culture</w:t>
            </w:r>
          </w:p>
          <w:p w14:paraId="7E87A0A6" w14:textId="77777777" w:rsidR="008B12B4" w:rsidRPr="00736857" w:rsidRDefault="008B12B4" w:rsidP="00522E4C">
            <w:pPr>
              <w:pStyle w:val="ListParagraph"/>
              <w:numPr>
                <w:ilvl w:val="0"/>
                <w:numId w:val="50"/>
              </w:numPr>
              <w:spacing w:line="276" w:lineRule="auto"/>
              <w:rPr>
                <w:rFonts w:ascii="Arial" w:hAnsi="Arial" w:cs="Arial"/>
                <w:noProof/>
                <w:color w:val="800000"/>
                <w:sz w:val="20"/>
              </w:rPr>
            </w:pPr>
            <w:r w:rsidRPr="00736857">
              <w:rPr>
                <w:rFonts w:ascii="Arial" w:hAnsi="Arial" w:cs="Arial"/>
                <w:noProof/>
                <w:color w:val="800000"/>
                <w:sz w:val="20"/>
              </w:rPr>
              <w:t>criticises the others’ values (e.g.‘but black is such an attractive</w:t>
            </w:r>
            <w:r>
              <w:rPr>
                <w:rFonts w:ascii="Arial" w:hAnsi="Arial" w:cs="Arial"/>
                <w:noProof/>
                <w:color w:val="800000"/>
                <w:sz w:val="20"/>
              </w:rPr>
              <w:t xml:space="preserve"> </w:t>
            </w:r>
            <w:r w:rsidRPr="00736857">
              <w:rPr>
                <w:rFonts w:ascii="Arial" w:hAnsi="Arial" w:cs="Arial"/>
                <w:noProof/>
                <w:color w:val="800000"/>
                <w:sz w:val="20"/>
              </w:rPr>
              <w:t>colour’)</w:t>
            </w:r>
          </w:p>
        </w:tc>
        <w:tc>
          <w:tcPr>
            <w:tcW w:w="1452" w:type="dxa"/>
          </w:tcPr>
          <w:p w14:paraId="342AFCD6" w14:textId="77777777" w:rsidR="008B12B4" w:rsidRDefault="008B12B4" w:rsidP="008B12B4">
            <w:pPr>
              <w:rPr>
                <w:rFonts w:ascii="Arial" w:hAnsi="Arial" w:cs="Arial"/>
                <w:noProof/>
                <w:color w:val="800000"/>
                <w:sz w:val="24"/>
                <w:szCs w:val="24"/>
              </w:rPr>
            </w:pPr>
          </w:p>
        </w:tc>
      </w:tr>
    </w:tbl>
    <w:p w14:paraId="74F252E2" w14:textId="77777777" w:rsidR="008B12B4" w:rsidRDefault="008B12B4" w:rsidP="008B12B4">
      <w:pPr>
        <w:spacing w:line="360" w:lineRule="auto"/>
        <w:jc w:val="both"/>
        <w:rPr>
          <w:rFonts w:ascii="Arial" w:hAnsi="Arial" w:cs="Arial"/>
          <w:noProof/>
          <w:color w:val="800000"/>
          <w:sz w:val="24"/>
          <w:szCs w:val="24"/>
        </w:rPr>
      </w:pPr>
    </w:p>
    <w:p w14:paraId="0F629187" w14:textId="77777777" w:rsidR="008B12B4" w:rsidRPr="0051047E" w:rsidRDefault="008B12B4" w:rsidP="0051047E">
      <w:pPr>
        <w:pStyle w:val="Heading2"/>
        <w:rPr>
          <w:noProof/>
          <w:color w:val="800000"/>
          <w:sz w:val="28"/>
        </w:rPr>
      </w:pPr>
      <w:bookmarkStart w:id="143" w:name="_Toc150821455"/>
      <w:r w:rsidRPr="0051047E">
        <w:rPr>
          <w:noProof/>
          <w:color w:val="800000"/>
          <w:sz w:val="28"/>
        </w:rPr>
        <w:t>Exercise: Intercultural Encounters Including Role Play #2</w:t>
      </w:r>
      <w:bookmarkEnd w:id="143"/>
    </w:p>
    <w:p w14:paraId="5375B166" w14:textId="375E0FE4" w:rsidR="008B12B4" w:rsidRPr="00004642" w:rsidRDefault="008B12B4" w:rsidP="00813D03">
      <w:pPr>
        <w:pStyle w:val="Heading3"/>
      </w:pPr>
      <w:bookmarkStart w:id="144" w:name="_Toc150821456"/>
      <w:r w:rsidRPr="00004642">
        <w:t>INTERCULTURAL ENCOUNTERS</w:t>
      </w:r>
      <w:bookmarkEnd w:id="144"/>
    </w:p>
    <w:p w14:paraId="7A438432" w14:textId="77777777" w:rsidR="0074768E" w:rsidRDefault="0074768E" w:rsidP="0051047E">
      <w:pPr>
        <w:shd w:val="clear" w:color="auto" w:fill="C2D69B" w:themeFill="accent3" w:themeFillTint="99"/>
        <w:spacing w:after="0" w:line="360" w:lineRule="auto"/>
        <w:jc w:val="both"/>
        <w:rPr>
          <w:rFonts w:ascii="Arial" w:hAnsi="Arial" w:cs="Arial"/>
          <w:noProof/>
          <w:color w:val="800000"/>
          <w:sz w:val="24"/>
          <w:szCs w:val="24"/>
        </w:rPr>
      </w:pPr>
    </w:p>
    <w:p w14:paraId="65236939" w14:textId="77777777" w:rsidR="008B12B4" w:rsidRPr="00004642" w:rsidRDefault="008B12B4" w:rsidP="0051047E">
      <w:pPr>
        <w:shd w:val="clear" w:color="auto" w:fill="C2D69B" w:themeFill="accent3" w:themeFillTint="99"/>
        <w:spacing w:after="0" w:line="360" w:lineRule="auto"/>
        <w:jc w:val="both"/>
        <w:rPr>
          <w:rFonts w:ascii="Arial" w:hAnsi="Arial" w:cs="Arial"/>
          <w:noProof/>
          <w:color w:val="800000"/>
          <w:sz w:val="24"/>
          <w:szCs w:val="24"/>
        </w:rPr>
      </w:pPr>
      <w:r w:rsidRPr="00004642">
        <w:rPr>
          <w:rFonts w:ascii="Arial" w:hAnsi="Arial" w:cs="Arial"/>
          <w:noProof/>
          <w:color w:val="800000"/>
          <w:sz w:val="24"/>
          <w:szCs w:val="24"/>
        </w:rPr>
        <w:t xml:space="preserve">The exercises ‘Intercultural Encounters’ present a number of scenarios which might arise when a person is working </w:t>
      </w:r>
      <w:r>
        <w:rPr>
          <w:rFonts w:ascii="Arial" w:hAnsi="Arial" w:cs="Arial"/>
          <w:noProof/>
          <w:color w:val="800000"/>
          <w:sz w:val="24"/>
          <w:szCs w:val="24"/>
        </w:rPr>
        <w:t>with people from different culturals</w:t>
      </w:r>
      <w:r w:rsidRPr="00004642">
        <w:rPr>
          <w:rFonts w:ascii="Arial" w:hAnsi="Arial" w:cs="Arial"/>
          <w:noProof/>
          <w:color w:val="800000"/>
          <w:sz w:val="24"/>
          <w:szCs w:val="24"/>
        </w:rPr>
        <w:t xml:space="preserve"> in the workplace.</w:t>
      </w:r>
    </w:p>
    <w:p w14:paraId="1A88A160" w14:textId="77777777" w:rsidR="008B12B4" w:rsidRDefault="008B12B4" w:rsidP="0051047E">
      <w:pPr>
        <w:shd w:val="clear" w:color="auto" w:fill="C2D69B" w:themeFill="accent3" w:themeFillTint="99"/>
        <w:spacing w:after="0" w:line="360" w:lineRule="auto"/>
        <w:jc w:val="both"/>
        <w:rPr>
          <w:rFonts w:ascii="Arial" w:hAnsi="Arial" w:cs="Arial"/>
          <w:noProof/>
          <w:color w:val="800000"/>
          <w:sz w:val="24"/>
          <w:szCs w:val="24"/>
        </w:rPr>
      </w:pPr>
    </w:p>
    <w:p w14:paraId="06A3A869" w14:textId="77777777" w:rsidR="008B12B4" w:rsidRPr="00004642" w:rsidRDefault="008B12B4" w:rsidP="0051047E">
      <w:pPr>
        <w:shd w:val="clear" w:color="auto" w:fill="C2D69B" w:themeFill="accent3" w:themeFillTint="99"/>
        <w:spacing w:after="0" w:line="360" w:lineRule="auto"/>
        <w:jc w:val="both"/>
        <w:rPr>
          <w:rFonts w:ascii="Arial" w:hAnsi="Arial" w:cs="Arial"/>
          <w:noProof/>
          <w:color w:val="800000"/>
          <w:sz w:val="24"/>
          <w:szCs w:val="24"/>
        </w:rPr>
      </w:pPr>
      <w:r w:rsidRPr="00004642">
        <w:rPr>
          <w:rFonts w:ascii="Arial" w:hAnsi="Arial" w:cs="Arial"/>
          <w:noProof/>
          <w:color w:val="800000"/>
          <w:sz w:val="24"/>
          <w:szCs w:val="24"/>
        </w:rPr>
        <w:t xml:space="preserve">In all exercises except the final one, the participant answers the open-ended questions which follow each scenario on an individual basis. </w:t>
      </w:r>
    </w:p>
    <w:p w14:paraId="4F807107" w14:textId="77777777" w:rsidR="008B12B4" w:rsidRDefault="008B12B4" w:rsidP="0051047E">
      <w:pPr>
        <w:shd w:val="clear" w:color="auto" w:fill="C2D69B" w:themeFill="accent3" w:themeFillTint="99"/>
        <w:spacing w:after="0" w:line="360" w:lineRule="auto"/>
        <w:jc w:val="both"/>
        <w:rPr>
          <w:rFonts w:ascii="Arial" w:hAnsi="Arial" w:cs="Arial"/>
          <w:noProof/>
          <w:color w:val="800000"/>
          <w:sz w:val="24"/>
          <w:szCs w:val="24"/>
        </w:rPr>
      </w:pPr>
    </w:p>
    <w:p w14:paraId="0D7CEBD1" w14:textId="77777777" w:rsidR="008B12B4" w:rsidRPr="00004642" w:rsidRDefault="008B12B4" w:rsidP="0051047E">
      <w:pPr>
        <w:shd w:val="clear" w:color="auto" w:fill="C2D69B" w:themeFill="accent3" w:themeFillTint="99"/>
        <w:spacing w:after="0" w:line="360" w:lineRule="auto"/>
        <w:jc w:val="both"/>
        <w:rPr>
          <w:rFonts w:ascii="Arial" w:hAnsi="Arial" w:cs="Arial"/>
          <w:noProof/>
          <w:color w:val="800000"/>
          <w:sz w:val="24"/>
          <w:szCs w:val="24"/>
        </w:rPr>
      </w:pPr>
      <w:r w:rsidRPr="00004642">
        <w:rPr>
          <w:rFonts w:ascii="Arial" w:hAnsi="Arial" w:cs="Arial"/>
          <w:noProof/>
          <w:color w:val="800000"/>
          <w:sz w:val="24"/>
          <w:szCs w:val="24"/>
        </w:rPr>
        <w:t>The final exercise consists of a role play in which a work-related procedure is explained to the participant, playing the role of a colleague who does not speak the participant’s native language very well. The check list provided in the assessment sheets enables the participant to analyse the communicative awareness of the participant.</w:t>
      </w:r>
    </w:p>
    <w:p w14:paraId="0C6F7557" w14:textId="77777777" w:rsidR="008B12B4" w:rsidRDefault="008B12B4" w:rsidP="0051047E">
      <w:pPr>
        <w:shd w:val="clear" w:color="auto" w:fill="C2D69B" w:themeFill="accent3" w:themeFillTint="99"/>
        <w:spacing w:line="360" w:lineRule="auto"/>
        <w:jc w:val="both"/>
        <w:rPr>
          <w:rFonts w:ascii="Arial" w:hAnsi="Arial" w:cs="Arial"/>
          <w:b/>
          <w:noProof/>
          <w:color w:val="800000"/>
          <w:sz w:val="24"/>
          <w:szCs w:val="24"/>
        </w:rPr>
      </w:pPr>
    </w:p>
    <w:p w14:paraId="2AF537DD" w14:textId="2F3E0B48" w:rsidR="008B12B4" w:rsidRPr="00004642" w:rsidRDefault="0074768E" w:rsidP="0074768E">
      <w:pPr>
        <w:pStyle w:val="Heading3"/>
      </w:pPr>
      <w:bookmarkStart w:id="145" w:name="_Toc150821457"/>
      <w:r w:rsidRPr="00004642">
        <w:t>OBJECTIVE OF THE EXERCISES:</w:t>
      </w:r>
      <w:bookmarkEnd w:id="145"/>
    </w:p>
    <w:p w14:paraId="1C6CE80A" w14:textId="77777777" w:rsidR="008B12B4" w:rsidRPr="00004642" w:rsidRDefault="008B12B4" w:rsidP="0051047E">
      <w:pPr>
        <w:shd w:val="clear" w:color="auto" w:fill="C2D69B" w:themeFill="accent3" w:themeFillTint="99"/>
        <w:spacing w:line="360" w:lineRule="auto"/>
        <w:jc w:val="both"/>
        <w:rPr>
          <w:rFonts w:ascii="Arial" w:hAnsi="Arial" w:cs="Arial"/>
          <w:noProof/>
          <w:color w:val="800000"/>
          <w:sz w:val="24"/>
          <w:szCs w:val="24"/>
        </w:rPr>
      </w:pPr>
      <w:r w:rsidRPr="00004642">
        <w:rPr>
          <w:rFonts w:ascii="Arial" w:hAnsi="Arial" w:cs="Arial"/>
          <w:noProof/>
          <w:color w:val="800000"/>
          <w:sz w:val="24"/>
          <w:szCs w:val="24"/>
        </w:rPr>
        <w:t>The objective of the exercises is to guide employees towards a better understanding of the knowledge and skills needed in intercultural situations. By completing the tests and discussing the results during a feedback session, they can become aware of intercultural competence in their everyday lives.</w:t>
      </w:r>
    </w:p>
    <w:p w14:paraId="190E7771" w14:textId="77777777" w:rsidR="008B12B4" w:rsidRPr="00004642" w:rsidRDefault="008B12B4" w:rsidP="0051047E">
      <w:pPr>
        <w:shd w:val="clear" w:color="auto" w:fill="C2D69B" w:themeFill="accent3" w:themeFillTint="99"/>
        <w:spacing w:line="360" w:lineRule="auto"/>
        <w:jc w:val="both"/>
        <w:rPr>
          <w:rFonts w:ascii="Arial" w:hAnsi="Arial" w:cs="Arial"/>
          <w:noProof/>
          <w:color w:val="800000"/>
          <w:sz w:val="24"/>
          <w:szCs w:val="24"/>
        </w:rPr>
      </w:pPr>
      <w:r w:rsidRPr="00004642">
        <w:rPr>
          <w:rFonts w:ascii="Arial" w:hAnsi="Arial" w:cs="Arial"/>
          <w:noProof/>
          <w:color w:val="800000"/>
          <w:sz w:val="24"/>
          <w:szCs w:val="24"/>
        </w:rPr>
        <w:lastRenderedPageBreak/>
        <w:t xml:space="preserve">The </w:t>
      </w:r>
      <w:r w:rsidRPr="009103CD">
        <w:rPr>
          <w:rFonts w:ascii="Arial" w:hAnsi="Arial" w:cs="Arial"/>
          <w:noProof/>
          <w:color w:val="800000"/>
          <w:sz w:val="24"/>
          <w:szCs w:val="24"/>
        </w:rPr>
        <w:t>dimensions of intercultural competence</w:t>
      </w:r>
      <w:r w:rsidRPr="00004642">
        <w:rPr>
          <w:rFonts w:ascii="Arial" w:hAnsi="Arial" w:cs="Arial"/>
          <w:i/>
          <w:noProof/>
          <w:color w:val="800000"/>
          <w:sz w:val="24"/>
          <w:szCs w:val="24"/>
        </w:rPr>
        <w:t xml:space="preserve"> </w:t>
      </w:r>
      <w:r w:rsidRPr="00004642">
        <w:rPr>
          <w:rFonts w:ascii="Arial" w:hAnsi="Arial" w:cs="Arial"/>
          <w:noProof/>
          <w:color w:val="800000"/>
          <w:sz w:val="24"/>
          <w:szCs w:val="24"/>
        </w:rPr>
        <w:t>to be assessed are knowledge discovery, respect for otherness, tolerance of ambiguity and empathy. The role play assesses communicative awareness. Results of the tests may also show evidence of behavioural flexibility, although this does not appear in the assessment sheets.</w:t>
      </w:r>
    </w:p>
    <w:p w14:paraId="5B08D92E" w14:textId="77777777" w:rsidR="008B12B4" w:rsidRPr="00004642" w:rsidRDefault="008B12B4" w:rsidP="008B12B4">
      <w:pPr>
        <w:shd w:val="clear" w:color="auto" w:fill="C2D69B" w:themeFill="accent3" w:themeFillTint="99"/>
        <w:jc w:val="both"/>
        <w:rPr>
          <w:rFonts w:ascii="Arial" w:hAnsi="Arial" w:cs="Arial"/>
          <w:b/>
          <w:noProof/>
          <w:color w:val="800000"/>
          <w:sz w:val="24"/>
          <w:szCs w:val="24"/>
        </w:rPr>
      </w:pPr>
      <w:r w:rsidRPr="00004642">
        <w:rPr>
          <w:rFonts w:ascii="Arial" w:hAnsi="Arial" w:cs="Arial"/>
          <w:b/>
          <w:noProof/>
          <w:color w:val="800000"/>
          <w:sz w:val="24"/>
          <w:szCs w:val="24"/>
        </w:rPr>
        <w:t>Duration:</w:t>
      </w:r>
    </w:p>
    <w:p w14:paraId="7D809D36" w14:textId="77777777" w:rsidR="008B12B4" w:rsidRPr="00004642" w:rsidRDefault="008B12B4" w:rsidP="0051047E">
      <w:pPr>
        <w:shd w:val="clear" w:color="auto" w:fill="C2D69B" w:themeFill="accent3" w:themeFillTint="99"/>
        <w:spacing w:line="360" w:lineRule="auto"/>
        <w:jc w:val="both"/>
        <w:rPr>
          <w:rFonts w:ascii="Arial" w:hAnsi="Arial" w:cs="Arial"/>
          <w:noProof/>
          <w:color w:val="800000"/>
          <w:sz w:val="24"/>
          <w:szCs w:val="24"/>
        </w:rPr>
      </w:pPr>
      <w:r w:rsidRPr="00004642">
        <w:rPr>
          <w:rFonts w:ascii="Arial" w:hAnsi="Arial" w:cs="Arial"/>
          <w:noProof/>
          <w:color w:val="800000"/>
          <w:sz w:val="24"/>
          <w:szCs w:val="24"/>
        </w:rPr>
        <w:t>The time needed to complete the questions on-line or in assessment conditions is left to the discretion of the participant. Time should be allowed for reflection and some detail in the answers and extra time should be allowed for</w:t>
      </w:r>
      <w:r w:rsidRPr="00004642">
        <w:rPr>
          <w:rFonts w:ascii="Arial" w:hAnsi="Arial" w:cs="Arial"/>
          <w:b/>
          <w:noProof/>
          <w:color w:val="800000"/>
          <w:sz w:val="24"/>
          <w:szCs w:val="24"/>
        </w:rPr>
        <w:t xml:space="preserve"> </w:t>
      </w:r>
      <w:r w:rsidRPr="00004642">
        <w:rPr>
          <w:rFonts w:ascii="Arial" w:hAnsi="Arial" w:cs="Arial"/>
          <w:noProof/>
          <w:color w:val="800000"/>
          <w:sz w:val="24"/>
          <w:szCs w:val="24"/>
        </w:rPr>
        <w:t>participants who are reading or writing in a second language. The role play should take no more than five minutes.</w:t>
      </w:r>
    </w:p>
    <w:p w14:paraId="4A1C2936" w14:textId="77777777" w:rsidR="008B12B4" w:rsidRPr="00004642" w:rsidRDefault="008B12B4" w:rsidP="008B12B4">
      <w:pPr>
        <w:shd w:val="clear" w:color="auto" w:fill="C2D69B" w:themeFill="accent3" w:themeFillTint="99"/>
        <w:jc w:val="both"/>
        <w:rPr>
          <w:rFonts w:ascii="Arial" w:hAnsi="Arial" w:cs="Arial"/>
          <w:b/>
          <w:noProof/>
          <w:color w:val="800000"/>
          <w:sz w:val="24"/>
          <w:szCs w:val="24"/>
        </w:rPr>
      </w:pPr>
      <w:r w:rsidRPr="00004642">
        <w:rPr>
          <w:rFonts w:ascii="Arial" w:hAnsi="Arial" w:cs="Arial"/>
          <w:b/>
          <w:noProof/>
          <w:color w:val="800000"/>
          <w:sz w:val="24"/>
          <w:szCs w:val="24"/>
        </w:rPr>
        <w:t>Preparation And Administration:</w:t>
      </w:r>
    </w:p>
    <w:p w14:paraId="0F6A21AD" w14:textId="79501452" w:rsidR="008B12B4" w:rsidRPr="008B12B4" w:rsidRDefault="008B12B4" w:rsidP="0051047E">
      <w:pPr>
        <w:shd w:val="clear" w:color="auto" w:fill="C2D69B" w:themeFill="accent3" w:themeFillTint="99"/>
        <w:spacing w:line="360" w:lineRule="auto"/>
        <w:jc w:val="both"/>
        <w:rPr>
          <w:rFonts w:ascii="Arial" w:hAnsi="Arial" w:cs="Arial"/>
          <w:noProof/>
          <w:color w:val="800000"/>
          <w:sz w:val="24"/>
          <w:szCs w:val="24"/>
        </w:rPr>
      </w:pPr>
      <w:r w:rsidRPr="00004642">
        <w:rPr>
          <w:rFonts w:ascii="Arial" w:hAnsi="Arial" w:cs="Arial"/>
          <w:noProof/>
          <w:color w:val="800000"/>
          <w:sz w:val="24"/>
          <w:szCs w:val="24"/>
        </w:rPr>
        <w:t>Either prepare a camera to video the role play or use the check list provided in the assessment sheets while watching and listening to the participant who performs the role play.</w:t>
      </w:r>
    </w:p>
    <w:p w14:paraId="759AAC4E" w14:textId="77777777" w:rsidR="008B12B4" w:rsidRPr="00004642" w:rsidRDefault="008B12B4" w:rsidP="008B12B4">
      <w:pPr>
        <w:shd w:val="clear" w:color="auto" w:fill="C2D69B" w:themeFill="accent3" w:themeFillTint="99"/>
        <w:jc w:val="both"/>
        <w:rPr>
          <w:rFonts w:ascii="Arial" w:hAnsi="Arial" w:cs="Arial"/>
          <w:b/>
          <w:noProof/>
          <w:color w:val="800000"/>
          <w:sz w:val="24"/>
          <w:szCs w:val="24"/>
        </w:rPr>
      </w:pPr>
      <w:r w:rsidRPr="00004642">
        <w:rPr>
          <w:rFonts w:ascii="Arial" w:hAnsi="Arial" w:cs="Arial"/>
          <w:b/>
          <w:noProof/>
          <w:color w:val="800000"/>
          <w:sz w:val="24"/>
          <w:szCs w:val="24"/>
        </w:rPr>
        <w:t>Evaluation Guidelines</w:t>
      </w:r>
    </w:p>
    <w:p w14:paraId="49D130F5" w14:textId="77777777" w:rsidR="008B12B4" w:rsidRPr="00004642" w:rsidRDefault="008B12B4" w:rsidP="00940FE2">
      <w:pPr>
        <w:shd w:val="clear" w:color="auto" w:fill="C2D69B" w:themeFill="accent3" w:themeFillTint="99"/>
        <w:spacing w:line="360" w:lineRule="auto"/>
        <w:jc w:val="both"/>
        <w:rPr>
          <w:rFonts w:ascii="Arial" w:hAnsi="Arial" w:cs="Arial"/>
          <w:noProof/>
          <w:color w:val="800000"/>
          <w:sz w:val="24"/>
          <w:szCs w:val="24"/>
        </w:rPr>
      </w:pPr>
      <w:r w:rsidRPr="00004642">
        <w:rPr>
          <w:rFonts w:ascii="Arial" w:hAnsi="Arial" w:cs="Arial"/>
          <w:noProof/>
          <w:color w:val="800000"/>
          <w:sz w:val="24"/>
          <w:szCs w:val="24"/>
        </w:rPr>
        <w:t>The assessment sheets contain a number of sample responses or outcomes. The participant should study the assessment sheets in order to find a correspondence between the examples and the responses on the paper and award marks accordingly. The participant is also free to award marks for alternative responses which in his judgement fit the appropriate category.</w:t>
      </w:r>
    </w:p>
    <w:p w14:paraId="4359A00B" w14:textId="231B3A55" w:rsidR="008B12B4" w:rsidRPr="006B5C5A" w:rsidRDefault="0074768E" w:rsidP="0074768E">
      <w:pPr>
        <w:pStyle w:val="Heading3"/>
      </w:pPr>
      <w:bookmarkStart w:id="146" w:name="_Toc150821458"/>
      <w:r w:rsidRPr="006B5C5A">
        <w:t>SCENARIO 1: FINDING INFORMATION</w:t>
      </w:r>
      <w:bookmarkEnd w:id="146"/>
      <w:r w:rsidRPr="006B5C5A">
        <w:t xml:space="preserve"> </w:t>
      </w:r>
    </w:p>
    <w:p w14:paraId="605DAFCB" w14:textId="77777777" w:rsidR="008B12B4" w:rsidRPr="009A76B3" w:rsidRDefault="008B12B4" w:rsidP="00940FE2">
      <w:pPr>
        <w:shd w:val="clear" w:color="auto" w:fill="C2D69B" w:themeFill="accent3" w:themeFillTint="99"/>
        <w:spacing w:line="360" w:lineRule="auto"/>
        <w:jc w:val="both"/>
        <w:rPr>
          <w:rFonts w:ascii="Arial" w:hAnsi="Arial" w:cs="Arial"/>
          <w:noProof/>
          <w:color w:val="800000"/>
          <w:sz w:val="24"/>
          <w:szCs w:val="24"/>
        </w:rPr>
      </w:pPr>
      <w:r w:rsidRPr="009A76B3">
        <w:rPr>
          <w:rFonts w:ascii="Arial" w:hAnsi="Arial" w:cs="Arial"/>
          <w:noProof/>
          <w:color w:val="800000"/>
          <w:sz w:val="24"/>
          <w:szCs w:val="24"/>
        </w:rPr>
        <w:t>You have been selected to take part in an international work project with an associate European company. This will involve you spending 3–4 months in a country which you have not visited before (although it is possible that you learnt some of the language at school). Answers to the following questions will help us to judge how quickly you might come to understand your new environment, its culture and its people.</w:t>
      </w:r>
    </w:p>
    <w:p w14:paraId="052DEADF" w14:textId="77777777" w:rsidR="008B12B4" w:rsidRPr="009A76B3" w:rsidRDefault="008B12B4" w:rsidP="008B12B4">
      <w:pPr>
        <w:shd w:val="clear" w:color="auto" w:fill="C2D69B" w:themeFill="accent3" w:themeFillTint="99"/>
        <w:spacing w:line="360" w:lineRule="auto"/>
        <w:jc w:val="both"/>
        <w:rPr>
          <w:rFonts w:ascii="Arial" w:hAnsi="Arial" w:cs="Arial"/>
          <w:noProof/>
          <w:color w:val="800000"/>
          <w:sz w:val="24"/>
          <w:szCs w:val="24"/>
        </w:rPr>
      </w:pPr>
      <w:r w:rsidRPr="009A76B3">
        <w:rPr>
          <w:rFonts w:ascii="Arial" w:hAnsi="Arial" w:cs="Arial"/>
          <w:noProof/>
          <w:color w:val="800000"/>
          <w:sz w:val="24"/>
          <w:szCs w:val="24"/>
        </w:rPr>
        <w:t>Please answer the following questions:</w:t>
      </w:r>
    </w:p>
    <w:p w14:paraId="4D98249C" w14:textId="77777777" w:rsidR="008B12B4" w:rsidRPr="009A76B3" w:rsidRDefault="008B12B4" w:rsidP="00522E4C">
      <w:pPr>
        <w:pStyle w:val="ListParagraph"/>
        <w:numPr>
          <w:ilvl w:val="0"/>
          <w:numId w:val="52"/>
        </w:numPr>
        <w:spacing w:line="360" w:lineRule="auto"/>
        <w:jc w:val="both"/>
        <w:rPr>
          <w:rFonts w:ascii="Arial" w:hAnsi="Arial" w:cs="Arial"/>
          <w:noProof/>
          <w:color w:val="800000"/>
          <w:sz w:val="24"/>
          <w:szCs w:val="24"/>
        </w:rPr>
      </w:pPr>
      <w:r w:rsidRPr="009A76B3">
        <w:rPr>
          <w:rFonts w:ascii="Arial" w:hAnsi="Arial" w:cs="Arial"/>
          <w:noProof/>
          <w:color w:val="800000"/>
          <w:sz w:val="24"/>
          <w:szCs w:val="24"/>
        </w:rPr>
        <w:t>What kind of information do you think you would need before departure?</w:t>
      </w:r>
    </w:p>
    <w:p w14:paraId="60C145F8" w14:textId="77777777" w:rsidR="008B12B4" w:rsidRPr="009A76B3" w:rsidRDefault="008B12B4" w:rsidP="00522E4C">
      <w:pPr>
        <w:pStyle w:val="ListParagraph"/>
        <w:numPr>
          <w:ilvl w:val="0"/>
          <w:numId w:val="52"/>
        </w:numPr>
        <w:spacing w:line="360" w:lineRule="auto"/>
        <w:jc w:val="both"/>
        <w:rPr>
          <w:rFonts w:ascii="Arial" w:hAnsi="Arial" w:cs="Arial"/>
          <w:noProof/>
          <w:color w:val="800000"/>
          <w:sz w:val="24"/>
          <w:szCs w:val="24"/>
        </w:rPr>
      </w:pPr>
      <w:r w:rsidRPr="009A76B3">
        <w:rPr>
          <w:rFonts w:ascii="Arial" w:hAnsi="Arial" w:cs="Arial"/>
          <w:noProof/>
          <w:color w:val="800000"/>
          <w:sz w:val="24"/>
          <w:szCs w:val="24"/>
        </w:rPr>
        <w:lastRenderedPageBreak/>
        <w:t>How would you obtain that information?During the placement what would you do to find out information in the workplace?</w:t>
      </w:r>
    </w:p>
    <w:p w14:paraId="71A61801" w14:textId="77777777" w:rsidR="008B12B4" w:rsidRPr="009A76B3" w:rsidRDefault="008B12B4" w:rsidP="00522E4C">
      <w:pPr>
        <w:pStyle w:val="ListParagraph"/>
        <w:numPr>
          <w:ilvl w:val="0"/>
          <w:numId w:val="52"/>
        </w:numPr>
        <w:spacing w:line="360" w:lineRule="auto"/>
        <w:jc w:val="both"/>
        <w:rPr>
          <w:rFonts w:ascii="Arial" w:hAnsi="Arial" w:cs="Arial"/>
          <w:noProof/>
          <w:color w:val="800000"/>
          <w:sz w:val="24"/>
          <w:szCs w:val="24"/>
        </w:rPr>
      </w:pPr>
      <w:r w:rsidRPr="009A76B3">
        <w:rPr>
          <w:rFonts w:ascii="Arial" w:hAnsi="Arial" w:cs="Arial"/>
          <w:noProof/>
          <w:color w:val="800000"/>
          <w:sz w:val="24"/>
          <w:szCs w:val="24"/>
        </w:rPr>
        <w:t>During your spare time, if you wanted to find out more about the country, what would you do?</w:t>
      </w:r>
    </w:p>
    <w:p w14:paraId="0BF3C132" w14:textId="77777777" w:rsidR="008B12B4" w:rsidRPr="009A76B3" w:rsidRDefault="008B12B4" w:rsidP="00522E4C">
      <w:pPr>
        <w:pStyle w:val="ListParagraph"/>
        <w:numPr>
          <w:ilvl w:val="0"/>
          <w:numId w:val="52"/>
        </w:numPr>
        <w:spacing w:line="360" w:lineRule="auto"/>
        <w:jc w:val="both"/>
        <w:rPr>
          <w:rFonts w:ascii="Arial" w:hAnsi="Arial" w:cs="Arial"/>
          <w:noProof/>
          <w:color w:val="800000"/>
          <w:sz w:val="24"/>
          <w:szCs w:val="24"/>
        </w:rPr>
      </w:pPr>
      <w:r w:rsidRPr="009A76B3">
        <w:rPr>
          <w:rFonts w:ascii="Arial" w:hAnsi="Arial" w:cs="Arial"/>
          <w:noProof/>
          <w:color w:val="800000"/>
          <w:sz w:val="24"/>
          <w:szCs w:val="24"/>
        </w:rPr>
        <w:t>Any other comments:</w:t>
      </w:r>
    </w:p>
    <w:p w14:paraId="2147651F" w14:textId="4C23572D" w:rsidR="008B12B4" w:rsidRPr="006B5C5A" w:rsidRDefault="0074768E" w:rsidP="0074768E">
      <w:pPr>
        <w:pStyle w:val="Heading3"/>
      </w:pPr>
      <w:bookmarkStart w:id="147" w:name="_Toc150821459"/>
      <w:r w:rsidRPr="006B5C5A">
        <w:t>SCENARIO 2: ACCOMMODATION</w:t>
      </w:r>
      <w:bookmarkEnd w:id="147"/>
      <w:r w:rsidRPr="006B5C5A">
        <w:t xml:space="preserve"> </w:t>
      </w:r>
    </w:p>
    <w:p w14:paraId="4AFF1474" w14:textId="77777777" w:rsidR="008B12B4" w:rsidRPr="006B5C5A" w:rsidRDefault="008B12B4" w:rsidP="00940FE2">
      <w:pPr>
        <w:shd w:val="clear" w:color="auto" w:fill="C2D69B" w:themeFill="accent3" w:themeFillTint="99"/>
        <w:spacing w:line="360" w:lineRule="auto"/>
        <w:jc w:val="both"/>
        <w:rPr>
          <w:rFonts w:ascii="Arial" w:hAnsi="Arial" w:cs="Arial"/>
          <w:noProof/>
          <w:color w:val="800000"/>
          <w:sz w:val="24"/>
          <w:szCs w:val="24"/>
        </w:rPr>
      </w:pPr>
      <w:r w:rsidRPr="006B5C5A">
        <w:rPr>
          <w:rFonts w:ascii="Arial" w:hAnsi="Arial" w:cs="Arial"/>
          <w:noProof/>
          <w:color w:val="800000"/>
          <w:sz w:val="24"/>
          <w:szCs w:val="24"/>
        </w:rPr>
        <w:t>Given the fact that one of the stated aims of your work placement abroad is that you would be able to find out more about another country and its way of life, please study the options for your accommodation. There is no one correct answer, as each option would offer some advantages and some disadvantages. Rank the options in the order in which you yourself would choose, and then write a paragraph in which you explain why you chose your first option.</w:t>
      </w:r>
    </w:p>
    <w:p w14:paraId="36C076D7" w14:textId="77777777" w:rsidR="008B12B4" w:rsidRPr="006B5C5A" w:rsidRDefault="008B12B4" w:rsidP="00522E4C">
      <w:pPr>
        <w:pStyle w:val="ListParagraph"/>
        <w:numPr>
          <w:ilvl w:val="0"/>
          <w:numId w:val="53"/>
        </w:numPr>
        <w:tabs>
          <w:tab w:val="decimal" w:pos="-288"/>
        </w:tabs>
        <w:spacing w:line="360" w:lineRule="auto"/>
        <w:jc w:val="both"/>
        <w:rPr>
          <w:rFonts w:ascii="Arial" w:hAnsi="Arial" w:cs="Arial"/>
          <w:noProof/>
          <w:color w:val="800000"/>
          <w:sz w:val="24"/>
          <w:szCs w:val="24"/>
        </w:rPr>
      </w:pPr>
      <w:r w:rsidRPr="006B5C5A">
        <w:rPr>
          <w:rFonts w:ascii="Arial" w:hAnsi="Arial" w:cs="Arial"/>
          <w:noProof/>
          <w:color w:val="800000"/>
          <w:sz w:val="24"/>
          <w:szCs w:val="24"/>
        </w:rPr>
        <w:t>A place in a young workers’ hostel, together with some of your fellow nationals</w:t>
      </w:r>
    </w:p>
    <w:p w14:paraId="109BE1A3" w14:textId="77777777" w:rsidR="008B12B4" w:rsidRPr="006B5C5A" w:rsidRDefault="008B12B4" w:rsidP="00522E4C">
      <w:pPr>
        <w:pStyle w:val="ListParagraph"/>
        <w:numPr>
          <w:ilvl w:val="0"/>
          <w:numId w:val="53"/>
        </w:numPr>
        <w:tabs>
          <w:tab w:val="decimal" w:pos="-288"/>
        </w:tabs>
        <w:spacing w:line="360" w:lineRule="auto"/>
        <w:jc w:val="both"/>
        <w:rPr>
          <w:rFonts w:ascii="Arial" w:hAnsi="Arial" w:cs="Arial"/>
          <w:noProof/>
          <w:color w:val="800000"/>
          <w:sz w:val="24"/>
          <w:szCs w:val="24"/>
        </w:rPr>
      </w:pPr>
      <w:r w:rsidRPr="006B5C5A">
        <w:rPr>
          <w:rFonts w:ascii="Arial" w:hAnsi="Arial" w:cs="Arial"/>
          <w:noProof/>
          <w:color w:val="800000"/>
          <w:sz w:val="24"/>
          <w:szCs w:val="24"/>
        </w:rPr>
        <w:t>Living with a local family, half board</w:t>
      </w:r>
    </w:p>
    <w:p w14:paraId="472BE149" w14:textId="77777777" w:rsidR="008B12B4" w:rsidRPr="006B5C5A" w:rsidRDefault="008B12B4" w:rsidP="00522E4C">
      <w:pPr>
        <w:pStyle w:val="ListParagraph"/>
        <w:numPr>
          <w:ilvl w:val="0"/>
          <w:numId w:val="53"/>
        </w:numPr>
        <w:tabs>
          <w:tab w:val="decimal" w:pos="-288"/>
        </w:tabs>
        <w:spacing w:line="360" w:lineRule="auto"/>
        <w:jc w:val="both"/>
        <w:rPr>
          <w:rFonts w:ascii="Arial" w:hAnsi="Arial" w:cs="Arial"/>
          <w:noProof/>
          <w:color w:val="800000"/>
          <w:sz w:val="24"/>
          <w:szCs w:val="24"/>
        </w:rPr>
      </w:pPr>
      <w:r w:rsidRPr="006B5C5A">
        <w:rPr>
          <w:rFonts w:ascii="Arial" w:hAnsi="Arial" w:cs="Arial"/>
          <w:noProof/>
          <w:color w:val="800000"/>
          <w:sz w:val="24"/>
          <w:szCs w:val="24"/>
        </w:rPr>
        <w:t>A small flat where you would cater for yourself</w:t>
      </w:r>
    </w:p>
    <w:p w14:paraId="796E9AC3" w14:textId="77777777" w:rsidR="008B12B4" w:rsidRPr="00E000F7" w:rsidRDefault="008B12B4" w:rsidP="008B12B4">
      <w:pPr>
        <w:shd w:val="clear" w:color="auto" w:fill="C2D69B" w:themeFill="accent3" w:themeFillTint="99"/>
        <w:spacing w:line="360" w:lineRule="auto"/>
        <w:jc w:val="both"/>
        <w:rPr>
          <w:rFonts w:ascii="Arial" w:hAnsi="Arial" w:cs="Arial"/>
          <w:noProof/>
          <w:color w:val="800000"/>
          <w:sz w:val="24"/>
          <w:szCs w:val="24"/>
        </w:rPr>
      </w:pPr>
      <w:r w:rsidRPr="006B5C5A">
        <w:rPr>
          <w:rFonts w:ascii="Arial" w:hAnsi="Arial" w:cs="Arial"/>
          <w:noProof/>
          <w:color w:val="800000"/>
          <w:sz w:val="24"/>
          <w:szCs w:val="24"/>
        </w:rPr>
        <w:t>The reasons for my choice are as follows:</w:t>
      </w:r>
    </w:p>
    <w:p w14:paraId="2334249A" w14:textId="15D8B689" w:rsidR="008B12B4" w:rsidRPr="006B5C5A" w:rsidRDefault="0074768E" w:rsidP="0074768E">
      <w:pPr>
        <w:pStyle w:val="Heading3"/>
      </w:pPr>
      <w:bookmarkStart w:id="148" w:name="_Toc150821460"/>
      <w:r w:rsidRPr="006B5C5A">
        <w:t>SCENARIO 3: FINDING YOUR PLACE IN THE TEAM</w:t>
      </w:r>
      <w:bookmarkEnd w:id="148"/>
      <w:r w:rsidRPr="006B5C5A">
        <w:t xml:space="preserve"> </w:t>
      </w:r>
    </w:p>
    <w:p w14:paraId="226CE1DE" w14:textId="77777777" w:rsidR="008B12B4" w:rsidRPr="006B5C5A" w:rsidRDefault="008B12B4" w:rsidP="00940FE2">
      <w:pPr>
        <w:shd w:val="clear" w:color="auto" w:fill="C2D69B" w:themeFill="accent3" w:themeFillTint="99"/>
        <w:spacing w:line="360" w:lineRule="auto"/>
        <w:jc w:val="both"/>
        <w:rPr>
          <w:rFonts w:ascii="Arial" w:hAnsi="Arial" w:cs="Arial"/>
          <w:noProof/>
          <w:color w:val="800000"/>
          <w:sz w:val="24"/>
          <w:szCs w:val="24"/>
        </w:rPr>
      </w:pPr>
      <w:r w:rsidRPr="006B5C5A">
        <w:rPr>
          <w:rFonts w:ascii="Arial" w:hAnsi="Arial" w:cs="Arial"/>
          <w:noProof/>
          <w:color w:val="800000"/>
          <w:sz w:val="24"/>
          <w:szCs w:val="24"/>
        </w:rPr>
        <w:t>You have been appointed to a placement in another country for training purposes. Early in your placement, you discover that the system of hierarchy is totally different from that practised in your own country. For example, you are used to people dressing informally, using first names, eating in the same canteen. Here there is much more formality, rules and regulations, and people don’t even speak the same way to each other. It is very strange and you cannot help feeling that your own way is much better.</w:t>
      </w:r>
    </w:p>
    <w:p w14:paraId="4621C4C9" w14:textId="77777777" w:rsidR="008B12B4" w:rsidRPr="006B5C5A" w:rsidRDefault="008B12B4" w:rsidP="00940FE2">
      <w:pPr>
        <w:shd w:val="clear" w:color="auto" w:fill="C2D69B" w:themeFill="accent3" w:themeFillTint="99"/>
        <w:spacing w:line="360" w:lineRule="auto"/>
        <w:jc w:val="both"/>
        <w:rPr>
          <w:rFonts w:ascii="Arial" w:hAnsi="Arial" w:cs="Arial"/>
          <w:noProof/>
          <w:color w:val="800000"/>
          <w:sz w:val="24"/>
          <w:szCs w:val="24"/>
        </w:rPr>
      </w:pPr>
      <w:r w:rsidRPr="006B5C5A">
        <w:rPr>
          <w:rFonts w:ascii="Arial" w:hAnsi="Arial" w:cs="Arial"/>
          <w:noProof/>
          <w:color w:val="800000"/>
          <w:sz w:val="24"/>
          <w:szCs w:val="24"/>
        </w:rPr>
        <w:t>Write a few lines, which could be part of a letter/e-mail explaining this, and your reaction to it, to a colleague at home.</w:t>
      </w:r>
    </w:p>
    <w:p w14:paraId="18872345" w14:textId="77777777" w:rsidR="008B12B4" w:rsidRDefault="008B12B4" w:rsidP="0074768E">
      <w:pPr>
        <w:shd w:val="clear" w:color="auto" w:fill="C2D69B" w:themeFill="accent3" w:themeFillTint="99"/>
        <w:rPr>
          <w:rFonts w:ascii="Arial" w:hAnsi="Arial" w:cs="Arial"/>
          <w:b/>
          <w:noProof/>
          <w:color w:val="800000"/>
          <w:sz w:val="24"/>
          <w:szCs w:val="24"/>
        </w:rPr>
      </w:pPr>
    </w:p>
    <w:p w14:paraId="1360D627" w14:textId="44B432F3" w:rsidR="008B12B4" w:rsidRPr="006B5C5A" w:rsidRDefault="0074768E" w:rsidP="0074768E">
      <w:pPr>
        <w:pStyle w:val="Heading3"/>
      </w:pPr>
      <w:bookmarkStart w:id="149" w:name="_Toc150821461"/>
      <w:r w:rsidRPr="006B5C5A">
        <w:t>SCENARIO 4: UNDERSTANDING UNEXPECTED BEHAVIOUR</w:t>
      </w:r>
      <w:bookmarkEnd w:id="149"/>
    </w:p>
    <w:p w14:paraId="05043F9B" w14:textId="77777777" w:rsidR="008B12B4" w:rsidRPr="006B5C5A" w:rsidRDefault="008B12B4" w:rsidP="00940FE2">
      <w:pPr>
        <w:shd w:val="clear" w:color="auto" w:fill="C2D69B" w:themeFill="accent3" w:themeFillTint="99"/>
        <w:spacing w:line="360" w:lineRule="auto"/>
        <w:jc w:val="both"/>
        <w:rPr>
          <w:rFonts w:ascii="Arial" w:hAnsi="Arial" w:cs="Arial"/>
          <w:noProof/>
          <w:color w:val="800000"/>
          <w:sz w:val="24"/>
          <w:szCs w:val="24"/>
        </w:rPr>
      </w:pPr>
      <w:r w:rsidRPr="006B5C5A">
        <w:rPr>
          <w:rFonts w:ascii="Arial" w:hAnsi="Arial" w:cs="Arial"/>
          <w:noProof/>
          <w:color w:val="800000"/>
          <w:sz w:val="24"/>
          <w:szCs w:val="24"/>
        </w:rPr>
        <w:lastRenderedPageBreak/>
        <w:t>One disadvantage of your work placement is that the weekends are rather lonely. You normally spend time with friends and family and you miss this social side of your life. At work you become friendly with a colleague who can speak your language. This colleague says that he will telephone to invite you to the house during the weekend. The telephone does not ring. There could be a number of explanations for this.</w:t>
      </w:r>
    </w:p>
    <w:p w14:paraId="0F08E1F2" w14:textId="77777777" w:rsidR="008B12B4" w:rsidRPr="006B5C5A" w:rsidRDefault="008B12B4" w:rsidP="00522E4C">
      <w:pPr>
        <w:pStyle w:val="ListParagraph"/>
        <w:numPr>
          <w:ilvl w:val="0"/>
          <w:numId w:val="54"/>
        </w:numPr>
        <w:tabs>
          <w:tab w:val="decimal" w:pos="432"/>
        </w:tabs>
        <w:spacing w:line="360" w:lineRule="auto"/>
        <w:jc w:val="both"/>
        <w:rPr>
          <w:rFonts w:ascii="Arial" w:hAnsi="Arial" w:cs="Arial"/>
          <w:noProof/>
          <w:color w:val="800000"/>
          <w:sz w:val="24"/>
          <w:szCs w:val="24"/>
        </w:rPr>
      </w:pPr>
      <w:r w:rsidRPr="006B5C5A">
        <w:rPr>
          <w:rFonts w:ascii="Arial" w:hAnsi="Arial" w:cs="Arial"/>
          <w:noProof/>
          <w:color w:val="800000"/>
          <w:sz w:val="24"/>
          <w:szCs w:val="24"/>
        </w:rPr>
        <w:t>On the Monday morning you decide to talk to a local colleague about this. How would you explain what had happened and how would you find out from the colleague what the explanation could be?</w:t>
      </w:r>
    </w:p>
    <w:p w14:paraId="62D0C313" w14:textId="77777777" w:rsidR="008B12B4" w:rsidRPr="006B5C5A" w:rsidRDefault="008B12B4" w:rsidP="00522E4C">
      <w:pPr>
        <w:pStyle w:val="ListParagraph"/>
        <w:numPr>
          <w:ilvl w:val="0"/>
          <w:numId w:val="54"/>
        </w:numPr>
        <w:tabs>
          <w:tab w:val="decimal" w:pos="432"/>
        </w:tabs>
        <w:spacing w:line="360" w:lineRule="auto"/>
        <w:jc w:val="both"/>
        <w:rPr>
          <w:rFonts w:ascii="Arial" w:hAnsi="Arial" w:cs="Arial"/>
          <w:noProof/>
          <w:color w:val="800000"/>
          <w:sz w:val="24"/>
          <w:szCs w:val="24"/>
        </w:rPr>
      </w:pPr>
      <w:r w:rsidRPr="006B5C5A">
        <w:rPr>
          <w:rFonts w:ascii="Arial" w:hAnsi="Arial" w:cs="Arial"/>
          <w:noProof/>
          <w:color w:val="800000"/>
          <w:sz w:val="24"/>
          <w:szCs w:val="24"/>
        </w:rPr>
        <w:t>Later in the morning you meet the colleague who did not phone. He/she tells you he/she could not phone because ‘My mother asked me to go shopping for her’.</w:t>
      </w:r>
    </w:p>
    <w:p w14:paraId="7DD898A6" w14:textId="77777777" w:rsidR="008B12B4" w:rsidRPr="006B5C5A" w:rsidRDefault="008B12B4" w:rsidP="00940FE2">
      <w:pPr>
        <w:shd w:val="clear" w:color="auto" w:fill="C2D69B" w:themeFill="accent3" w:themeFillTint="99"/>
        <w:spacing w:line="360" w:lineRule="auto"/>
        <w:jc w:val="both"/>
        <w:rPr>
          <w:rFonts w:ascii="Arial" w:hAnsi="Arial" w:cs="Arial"/>
          <w:noProof/>
          <w:color w:val="800000"/>
          <w:sz w:val="24"/>
          <w:szCs w:val="24"/>
        </w:rPr>
      </w:pPr>
      <w:r w:rsidRPr="006B5C5A">
        <w:rPr>
          <w:rFonts w:ascii="Arial" w:hAnsi="Arial" w:cs="Arial"/>
          <w:noProof/>
          <w:color w:val="800000"/>
          <w:sz w:val="24"/>
          <w:szCs w:val="24"/>
        </w:rPr>
        <w:t>Write a few lines as part of a letter/e-mail to your family telling them about this incident and explaining why it happened.</w:t>
      </w:r>
    </w:p>
    <w:p w14:paraId="796515F5" w14:textId="190BE34A" w:rsidR="008B12B4" w:rsidRPr="006B5C5A" w:rsidRDefault="0074768E" w:rsidP="0074768E">
      <w:pPr>
        <w:pStyle w:val="Heading3"/>
      </w:pPr>
      <w:bookmarkStart w:id="150" w:name="_Toc150821462"/>
      <w:r w:rsidRPr="006B5C5A">
        <w:t>SCENARIO ‘TO INVITE OR NOT’</w:t>
      </w:r>
      <w:bookmarkEnd w:id="150"/>
    </w:p>
    <w:p w14:paraId="3608495F" w14:textId="77777777" w:rsidR="008B12B4" w:rsidRPr="006B5C5A" w:rsidRDefault="008B12B4" w:rsidP="008B12B4">
      <w:pPr>
        <w:shd w:val="clear" w:color="auto" w:fill="C2D69B" w:themeFill="accent3" w:themeFillTint="99"/>
        <w:spacing w:line="276" w:lineRule="auto"/>
        <w:jc w:val="both"/>
        <w:rPr>
          <w:rFonts w:ascii="Arial" w:hAnsi="Arial" w:cs="Arial"/>
          <w:noProof/>
          <w:color w:val="800000"/>
          <w:sz w:val="24"/>
          <w:szCs w:val="24"/>
        </w:rPr>
      </w:pPr>
      <w:r w:rsidRPr="006B5C5A">
        <w:rPr>
          <w:rFonts w:ascii="Arial" w:hAnsi="Arial" w:cs="Arial"/>
          <w:noProof/>
          <w:color w:val="800000"/>
          <w:sz w:val="24"/>
          <w:szCs w:val="24"/>
        </w:rPr>
        <w:t>A young person from country x comes to work at your firm for 6 months. You are aware that he is rather isolated and you consider the idea of inviting him to join you and your friends. The problem is that your group of friends have known each other for a long time and a stranger would find it difficult to fit in.Write down in a few lines what you think you would do in this situation (and why).</w:t>
      </w:r>
    </w:p>
    <w:p w14:paraId="76F3949B" w14:textId="021AA532" w:rsidR="008B12B4" w:rsidRPr="006B5C5A" w:rsidRDefault="0074768E" w:rsidP="0074768E">
      <w:pPr>
        <w:pStyle w:val="Heading3"/>
      </w:pPr>
      <w:bookmarkStart w:id="151" w:name="_Toc150821463"/>
      <w:r w:rsidRPr="006B5C5A">
        <w:t>SCENARIO ‘A SOCIAL OCCASION’</w:t>
      </w:r>
      <w:bookmarkEnd w:id="151"/>
      <w:r w:rsidRPr="006B5C5A">
        <w:t xml:space="preserve"> </w:t>
      </w:r>
    </w:p>
    <w:p w14:paraId="7998E901" w14:textId="77777777" w:rsidR="008B12B4" w:rsidRDefault="008B12B4" w:rsidP="00844310">
      <w:pPr>
        <w:shd w:val="clear" w:color="auto" w:fill="C2D69B" w:themeFill="accent3" w:themeFillTint="99"/>
        <w:spacing w:line="360" w:lineRule="auto"/>
        <w:jc w:val="both"/>
        <w:rPr>
          <w:rFonts w:ascii="Arial" w:hAnsi="Arial" w:cs="Arial"/>
          <w:noProof/>
          <w:color w:val="800000"/>
          <w:sz w:val="24"/>
          <w:szCs w:val="24"/>
        </w:rPr>
      </w:pPr>
      <w:r w:rsidRPr="006B5C5A">
        <w:rPr>
          <w:rFonts w:ascii="Arial" w:hAnsi="Arial" w:cs="Arial"/>
          <w:noProof/>
          <w:color w:val="800000"/>
          <w:sz w:val="24"/>
          <w:szCs w:val="24"/>
        </w:rPr>
        <w:t>Your supervisor at work has asked you to socialise with a young foreign worker of the same age and gender as yourself, who speaks your language quite well.</w:t>
      </w:r>
    </w:p>
    <w:p w14:paraId="7A2FBE60" w14:textId="77777777" w:rsidR="008B12B4" w:rsidRPr="006B5C5A" w:rsidRDefault="008B12B4" w:rsidP="00844310">
      <w:pPr>
        <w:shd w:val="clear" w:color="auto" w:fill="C2D69B" w:themeFill="accent3" w:themeFillTint="99"/>
        <w:spacing w:line="360" w:lineRule="auto"/>
        <w:jc w:val="both"/>
        <w:rPr>
          <w:rFonts w:ascii="Arial" w:hAnsi="Arial" w:cs="Arial"/>
          <w:noProof/>
          <w:color w:val="800000"/>
          <w:sz w:val="24"/>
          <w:szCs w:val="24"/>
        </w:rPr>
      </w:pPr>
      <w:r w:rsidRPr="006B5C5A">
        <w:rPr>
          <w:rFonts w:ascii="Arial" w:hAnsi="Arial" w:cs="Arial"/>
          <w:noProof/>
          <w:color w:val="800000"/>
          <w:sz w:val="24"/>
          <w:szCs w:val="24"/>
        </w:rPr>
        <w:t>Say:</w:t>
      </w:r>
    </w:p>
    <w:p w14:paraId="14A76230" w14:textId="77777777" w:rsidR="008B12B4" w:rsidRPr="006B5C5A" w:rsidRDefault="008B12B4" w:rsidP="00522E4C">
      <w:pPr>
        <w:pStyle w:val="ListParagraph"/>
        <w:numPr>
          <w:ilvl w:val="0"/>
          <w:numId w:val="74"/>
        </w:numPr>
        <w:spacing w:after="0" w:line="360" w:lineRule="auto"/>
        <w:jc w:val="both"/>
        <w:rPr>
          <w:rFonts w:ascii="Arial" w:hAnsi="Arial" w:cs="Arial"/>
          <w:noProof/>
          <w:color w:val="800000"/>
          <w:sz w:val="24"/>
          <w:szCs w:val="24"/>
        </w:rPr>
      </w:pPr>
      <w:r w:rsidRPr="006B5C5A">
        <w:rPr>
          <w:rFonts w:ascii="Arial" w:hAnsi="Arial" w:cs="Arial"/>
          <w:noProof/>
          <w:color w:val="800000"/>
          <w:sz w:val="24"/>
          <w:szCs w:val="24"/>
        </w:rPr>
        <w:t>What topics of conversation you would choose;</w:t>
      </w:r>
    </w:p>
    <w:p w14:paraId="746E81E8" w14:textId="77777777" w:rsidR="008B12B4" w:rsidRPr="006B5C5A" w:rsidRDefault="008B12B4" w:rsidP="00522E4C">
      <w:pPr>
        <w:pStyle w:val="ListParagraph"/>
        <w:numPr>
          <w:ilvl w:val="0"/>
          <w:numId w:val="74"/>
        </w:numPr>
        <w:spacing w:after="0" w:line="360" w:lineRule="auto"/>
        <w:jc w:val="both"/>
        <w:rPr>
          <w:rFonts w:ascii="Arial" w:hAnsi="Arial" w:cs="Arial"/>
          <w:noProof/>
          <w:color w:val="800000"/>
          <w:sz w:val="24"/>
          <w:szCs w:val="24"/>
        </w:rPr>
      </w:pPr>
      <w:r w:rsidRPr="006B5C5A">
        <w:rPr>
          <w:rFonts w:ascii="Arial" w:hAnsi="Arial" w:cs="Arial"/>
          <w:noProof/>
          <w:color w:val="800000"/>
          <w:sz w:val="24"/>
          <w:szCs w:val="24"/>
        </w:rPr>
        <w:t xml:space="preserve">What kind of activities you would choose to do and why? </w:t>
      </w:r>
    </w:p>
    <w:p w14:paraId="0007FE7F" w14:textId="77777777" w:rsidR="0074768E" w:rsidRDefault="0074768E" w:rsidP="0074768E">
      <w:pPr>
        <w:pStyle w:val="Heading3"/>
      </w:pPr>
    </w:p>
    <w:p w14:paraId="51DF8060" w14:textId="5B6D028F" w:rsidR="008B12B4" w:rsidRPr="006B5C5A" w:rsidRDefault="0074768E" w:rsidP="0074768E">
      <w:pPr>
        <w:pStyle w:val="Heading3"/>
      </w:pPr>
      <w:bookmarkStart w:id="152" w:name="_Toc150821464"/>
      <w:r w:rsidRPr="006B5C5A">
        <w:t>SCENARIO ‘FEELING CONFUSED (1</w:t>
      </w:r>
      <w:r w:rsidR="008B12B4" w:rsidRPr="006B5C5A">
        <w:t>)’</w:t>
      </w:r>
      <w:bookmarkEnd w:id="152"/>
      <w:r w:rsidR="008B12B4" w:rsidRPr="006B5C5A">
        <w:t xml:space="preserve"> </w:t>
      </w:r>
    </w:p>
    <w:p w14:paraId="064CCE07" w14:textId="77777777" w:rsidR="008B12B4" w:rsidRPr="006B5C5A" w:rsidRDefault="008B12B4" w:rsidP="00844310">
      <w:pPr>
        <w:shd w:val="clear" w:color="auto" w:fill="C2D69B" w:themeFill="accent3" w:themeFillTint="99"/>
        <w:spacing w:after="0" w:line="360" w:lineRule="auto"/>
        <w:contextualSpacing/>
        <w:jc w:val="both"/>
        <w:rPr>
          <w:rFonts w:ascii="Arial" w:hAnsi="Arial" w:cs="Arial"/>
          <w:noProof/>
          <w:color w:val="800000"/>
          <w:sz w:val="24"/>
          <w:szCs w:val="24"/>
        </w:rPr>
      </w:pPr>
      <w:r w:rsidRPr="006B5C5A">
        <w:rPr>
          <w:rFonts w:ascii="Arial" w:hAnsi="Arial" w:cs="Arial"/>
          <w:noProof/>
          <w:color w:val="800000"/>
          <w:sz w:val="24"/>
          <w:szCs w:val="24"/>
        </w:rPr>
        <w:t xml:space="preserve">You have been in working in a foreign country for six months and you speak the language well enough for everyday needs. At work, difficult procedures are explained to you in your own language, so there are no problems here. However, it is almost </w:t>
      </w:r>
      <w:r w:rsidRPr="006B5C5A">
        <w:rPr>
          <w:rFonts w:ascii="Arial" w:hAnsi="Arial" w:cs="Arial"/>
          <w:noProof/>
          <w:color w:val="800000"/>
          <w:sz w:val="24"/>
          <w:szCs w:val="24"/>
        </w:rPr>
        <w:lastRenderedPageBreak/>
        <w:t>impossible to understand your colleagues when they talk to each other as they talk quickly about situations you do not understand. It is also difficult to understand jokes and casual remarks where people seem to speak in a local dialect. Therefore you often feel out of your depth and confused.</w:t>
      </w:r>
    </w:p>
    <w:p w14:paraId="4B888C47" w14:textId="77777777" w:rsidR="008B12B4" w:rsidRDefault="008B12B4" w:rsidP="00844310">
      <w:pPr>
        <w:shd w:val="clear" w:color="auto" w:fill="C2D69B" w:themeFill="accent3" w:themeFillTint="99"/>
        <w:spacing w:after="0" w:line="360" w:lineRule="auto"/>
        <w:contextualSpacing/>
        <w:jc w:val="both"/>
        <w:rPr>
          <w:rFonts w:ascii="Arial" w:hAnsi="Arial" w:cs="Arial"/>
          <w:noProof/>
          <w:color w:val="800000"/>
          <w:sz w:val="24"/>
          <w:szCs w:val="24"/>
        </w:rPr>
      </w:pPr>
    </w:p>
    <w:p w14:paraId="507A604D" w14:textId="77777777" w:rsidR="008B12B4" w:rsidRPr="006B5C5A" w:rsidRDefault="008B12B4" w:rsidP="00844310">
      <w:pPr>
        <w:shd w:val="clear" w:color="auto" w:fill="C2D69B" w:themeFill="accent3" w:themeFillTint="99"/>
        <w:spacing w:after="0" w:line="360" w:lineRule="auto"/>
        <w:contextualSpacing/>
        <w:jc w:val="both"/>
        <w:rPr>
          <w:rFonts w:ascii="Arial" w:hAnsi="Arial" w:cs="Arial"/>
          <w:noProof/>
          <w:color w:val="800000"/>
          <w:sz w:val="24"/>
          <w:szCs w:val="24"/>
        </w:rPr>
      </w:pPr>
      <w:r w:rsidRPr="006B5C5A">
        <w:rPr>
          <w:rFonts w:ascii="Arial" w:hAnsi="Arial" w:cs="Arial"/>
          <w:noProof/>
          <w:color w:val="800000"/>
          <w:sz w:val="24"/>
          <w:szCs w:val="24"/>
        </w:rPr>
        <w:t>In your reply to this question,</w:t>
      </w:r>
    </w:p>
    <w:p w14:paraId="01CD4204" w14:textId="77777777" w:rsidR="008B12B4" w:rsidRPr="006B5C5A" w:rsidRDefault="008B12B4" w:rsidP="00522E4C">
      <w:pPr>
        <w:pStyle w:val="ListParagraph"/>
        <w:numPr>
          <w:ilvl w:val="0"/>
          <w:numId w:val="75"/>
        </w:numPr>
        <w:tabs>
          <w:tab w:val="decimal" w:pos="360"/>
        </w:tabs>
        <w:spacing w:after="0" w:line="360" w:lineRule="auto"/>
        <w:jc w:val="both"/>
        <w:rPr>
          <w:rFonts w:ascii="Arial" w:hAnsi="Arial" w:cs="Arial"/>
          <w:noProof/>
          <w:color w:val="800000"/>
          <w:sz w:val="24"/>
          <w:szCs w:val="24"/>
        </w:rPr>
      </w:pPr>
      <w:r w:rsidRPr="006B5C5A">
        <w:rPr>
          <w:rFonts w:ascii="Arial" w:hAnsi="Arial" w:cs="Arial"/>
          <w:noProof/>
          <w:color w:val="800000"/>
          <w:sz w:val="24"/>
          <w:szCs w:val="24"/>
        </w:rPr>
        <w:t>Say whether you would find such a situation particularly difficult and why.</w:t>
      </w:r>
    </w:p>
    <w:p w14:paraId="3A6A5757" w14:textId="77777777" w:rsidR="008B12B4" w:rsidRDefault="008B12B4" w:rsidP="00522E4C">
      <w:pPr>
        <w:pStyle w:val="ListParagraph"/>
        <w:numPr>
          <w:ilvl w:val="0"/>
          <w:numId w:val="75"/>
        </w:numPr>
        <w:tabs>
          <w:tab w:val="decimal" w:pos="360"/>
        </w:tabs>
        <w:spacing w:after="0" w:line="360" w:lineRule="auto"/>
        <w:jc w:val="both"/>
        <w:rPr>
          <w:rFonts w:ascii="Arial" w:hAnsi="Arial" w:cs="Arial"/>
          <w:noProof/>
          <w:color w:val="800000"/>
          <w:sz w:val="24"/>
          <w:szCs w:val="24"/>
        </w:rPr>
      </w:pPr>
      <w:r w:rsidRPr="006B5C5A">
        <w:rPr>
          <w:rFonts w:ascii="Arial" w:hAnsi="Arial" w:cs="Arial"/>
          <w:noProof/>
          <w:color w:val="800000"/>
          <w:sz w:val="24"/>
          <w:szCs w:val="24"/>
        </w:rPr>
        <w:t xml:space="preserve">Suggest what you might do in order to feel more comfortable in this situation. </w:t>
      </w:r>
    </w:p>
    <w:p w14:paraId="1CA56DD1" w14:textId="77777777" w:rsidR="008B12B4" w:rsidRPr="006B5C5A" w:rsidRDefault="008B12B4" w:rsidP="008B12B4">
      <w:pPr>
        <w:tabs>
          <w:tab w:val="decimal" w:pos="360"/>
        </w:tabs>
        <w:spacing w:after="0" w:line="360" w:lineRule="auto"/>
        <w:jc w:val="both"/>
        <w:rPr>
          <w:rFonts w:ascii="Arial" w:hAnsi="Arial" w:cs="Arial"/>
          <w:noProof/>
          <w:color w:val="800000"/>
          <w:sz w:val="24"/>
          <w:szCs w:val="24"/>
        </w:rPr>
      </w:pPr>
    </w:p>
    <w:p w14:paraId="1172A0CD" w14:textId="77777777" w:rsidR="008B12B4" w:rsidRPr="006B5C5A" w:rsidRDefault="008B12B4" w:rsidP="00813D03">
      <w:pPr>
        <w:pStyle w:val="Heading3"/>
      </w:pPr>
      <w:bookmarkStart w:id="153" w:name="_Toc150821465"/>
      <w:r w:rsidRPr="006B5C5A">
        <w:t>Scenario ‘Feeling Confused (2)’</w:t>
      </w:r>
      <w:bookmarkEnd w:id="153"/>
      <w:r w:rsidRPr="006B5C5A">
        <w:t xml:space="preserve"> </w:t>
      </w:r>
    </w:p>
    <w:p w14:paraId="758FA2F3" w14:textId="77777777" w:rsidR="008B12B4" w:rsidRPr="006B5C5A" w:rsidRDefault="008B12B4" w:rsidP="00844310">
      <w:pPr>
        <w:shd w:val="clear" w:color="auto" w:fill="C2D69B" w:themeFill="accent3" w:themeFillTint="99"/>
        <w:spacing w:after="0" w:line="360" w:lineRule="auto"/>
        <w:contextualSpacing/>
        <w:jc w:val="both"/>
        <w:rPr>
          <w:rFonts w:ascii="Arial" w:hAnsi="Arial" w:cs="Arial"/>
          <w:noProof/>
          <w:color w:val="800000"/>
          <w:sz w:val="24"/>
          <w:szCs w:val="24"/>
        </w:rPr>
      </w:pPr>
      <w:r w:rsidRPr="006B5C5A">
        <w:rPr>
          <w:rFonts w:ascii="Arial" w:hAnsi="Arial" w:cs="Arial"/>
          <w:noProof/>
          <w:color w:val="800000"/>
          <w:sz w:val="24"/>
          <w:szCs w:val="24"/>
        </w:rPr>
        <w:t>You have been working for six months among people from a different country. In the workplace you do not have language difficulties as such but you notice that people often seem to say things they don’t really mean and that they exaggerate the way in which they speak. For example when somebody is working too slowly, a supervisor might say ‘you take all the time you need’ instead of ‘hurry up’. In your culture people are very straightforward and say only what they mean.</w:t>
      </w:r>
    </w:p>
    <w:p w14:paraId="226B3340" w14:textId="77777777" w:rsidR="008B12B4" w:rsidRDefault="008B12B4" w:rsidP="00844310">
      <w:pPr>
        <w:shd w:val="clear" w:color="auto" w:fill="C2D69B" w:themeFill="accent3" w:themeFillTint="99"/>
        <w:spacing w:after="0" w:line="360" w:lineRule="auto"/>
        <w:contextualSpacing/>
        <w:jc w:val="both"/>
        <w:rPr>
          <w:rFonts w:ascii="Arial" w:hAnsi="Arial" w:cs="Arial"/>
          <w:noProof/>
          <w:color w:val="800000"/>
          <w:sz w:val="24"/>
          <w:szCs w:val="24"/>
        </w:rPr>
      </w:pPr>
      <w:r w:rsidRPr="006B5C5A">
        <w:rPr>
          <w:rFonts w:ascii="Arial" w:hAnsi="Arial" w:cs="Arial"/>
          <w:noProof/>
          <w:color w:val="800000"/>
          <w:sz w:val="24"/>
          <w:szCs w:val="24"/>
        </w:rPr>
        <w:t>Imagine that you are writing or e-mailing to a friend in your own country.</w:t>
      </w:r>
    </w:p>
    <w:p w14:paraId="0599D22E" w14:textId="77777777" w:rsidR="008B12B4" w:rsidRPr="006B5C5A" w:rsidRDefault="008B12B4" w:rsidP="00844310">
      <w:pPr>
        <w:shd w:val="clear" w:color="auto" w:fill="C2D69B" w:themeFill="accent3" w:themeFillTint="99"/>
        <w:spacing w:after="0" w:line="360" w:lineRule="auto"/>
        <w:contextualSpacing/>
        <w:jc w:val="both"/>
        <w:rPr>
          <w:rFonts w:ascii="Arial" w:hAnsi="Arial" w:cs="Arial"/>
          <w:noProof/>
          <w:color w:val="800000"/>
          <w:sz w:val="24"/>
          <w:szCs w:val="24"/>
        </w:rPr>
      </w:pPr>
    </w:p>
    <w:p w14:paraId="7920DD77" w14:textId="77777777" w:rsidR="008B12B4" w:rsidRPr="006B5C5A" w:rsidRDefault="008B12B4" w:rsidP="00522E4C">
      <w:pPr>
        <w:pStyle w:val="ListParagraph"/>
        <w:numPr>
          <w:ilvl w:val="0"/>
          <w:numId w:val="55"/>
        </w:numPr>
        <w:spacing w:line="360" w:lineRule="auto"/>
        <w:ind w:left="360"/>
        <w:jc w:val="both"/>
        <w:rPr>
          <w:rFonts w:ascii="Arial" w:hAnsi="Arial" w:cs="Arial"/>
          <w:noProof/>
          <w:color w:val="800000"/>
          <w:sz w:val="24"/>
          <w:szCs w:val="24"/>
        </w:rPr>
      </w:pPr>
      <w:r w:rsidRPr="006B5C5A">
        <w:rPr>
          <w:rFonts w:ascii="Arial" w:hAnsi="Arial" w:cs="Arial"/>
          <w:noProof/>
          <w:color w:val="800000"/>
          <w:sz w:val="24"/>
          <w:szCs w:val="24"/>
        </w:rPr>
        <w:t>Write down the thoughts you might have in this situation.</w:t>
      </w:r>
    </w:p>
    <w:p w14:paraId="7CDD0541" w14:textId="77777777" w:rsidR="008B12B4" w:rsidRPr="009103CD" w:rsidRDefault="008B12B4" w:rsidP="00522E4C">
      <w:pPr>
        <w:pStyle w:val="ListParagraph"/>
        <w:numPr>
          <w:ilvl w:val="0"/>
          <w:numId w:val="55"/>
        </w:numPr>
        <w:shd w:val="clear" w:color="auto" w:fill="C2D69B" w:themeFill="accent3" w:themeFillTint="99"/>
        <w:spacing w:line="360" w:lineRule="auto"/>
        <w:ind w:left="360"/>
        <w:jc w:val="both"/>
        <w:rPr>
          <w:rFonts w:ascii="Arial" w:hAnsi="Arial" w:cs="Arial"/>
          <w:b/>
          <w:noProof/>
          <w:color w:val="800000"/>
          <w:sz w:val="24"/>
          <w:szCs w:val="24"/>
        </w:rPr>
      </w:pPr>
      <w:r w:rsidRPr="00E000F7">
        <w:rPr>
          <w:rFonts w:ascii="Arial" w:hAnsi="Arial" w:cs="Arial"/>
          <w:noProof/>
          <w:color w:val="800000"/>
          <w:sz w:val="24"/>
          <w:szCs w:val="24"/>
        </w:rPr>
        <w:t>Imagine what your reactions might be and how you would deal with the situation.</w:t>
      </w:r>
    </w:p>
    <w:p w14:paraId="461F8586" w14:textId="77777777" w:rsidR="008B12B4" w:rsidRPr="00E000F7" w:rsidRDefault="008B12B4" w:rsidP="00813D03">
      <w:pPr>
        <w:pStyle w:val="Heading3"/>
      </w:pPr>
      <w:bookmarkStart w:id="154" w:name="_Toc150821466"/>
      <w:r w:rsidRPr="00E000F7">
        <w:t>Role Play #3 ‘Explaining A Procedure’</w:t>
      </w:r>
      <w:bookmarkEnd w:id="154"/>
      <w:r w:rsidRPr="00E000F7">
        <w:t xml:space="preserve"> </w:t>
      </w:r>
    </w:p>
    <w:p w14:paraId="425249B6" w14:textId="77777777" w:rsidR="008B12B4" w:rsidRPr="00004642" w:rsidRDefault="008B12B4" w:rsidP="00844310">
      <w:pPr>
        <w:shd w:val="clear" w:color="auto" w:fill="C2D69B" w:themeFill="accent3" w:themeFillTint="99"/>
        <w:spacing w:after="0" w:line="360" w:lineRule="auto"/>
        <w:contextualSpacing/>
        <w:jc w:val="both"/>
        <w:rPr>
          <w:rFonts w:ascii="Arial" w:hAnsi="Arial" w:cs="Arial"/>
          <w:noProof/>
          <w:color w:val="800000"/>
          <w:sz w:val="24"/>
          <w:szCs w:val="24"/>
        </w:rPr>
      </w:pPr>
      <w:r w:rsidRPr="00004642">
        <w:rPr>
          <w:rFonts w:ascii="Arial" w:hAnsi="Arial" w:cs="Arial"/>
          <w:noProof/>
          <w:color w:val="800000"/>
          <w:sz w:val="24"/>
          <w:szCs w:val="24"/>
        </w:rPr>
        <w:t>This would be a role play in which the participant asked the participant to describe a familiar but complicated task involving the use of a piece of machinery as if to a foreigner who did not speak the language very well. There would a checklist of items (gesture, eye contact, slower, clearer speech, checking for understanding, etc.) which could be used to judge the level of competence.</w:t>
      </w:r>
    </w:p>
    <w:p w14:paraId="36E3BAFC" w14:textId="77777777" w:rsidR="008B12B4" w:rsidRDefault="008B12B4" w:rsidP="008B12B4">
      <w:pPr>
        <w:shd w:val="clear" w:color="auto" w:fill="C2D69B" w:themeFill="accent3" w:themeFillTint="99"/>
        <w:jc w:val="both"/>
        <w:rPr>
          <w:rFonts w:ascii="Arial" w:hAnsi="Arial" w:cs="Arial"/>
          <w:noProof/>
          <w:color w:val="800000"/>
          <w:sz w:val="24"/>
          <w:szCs w:val="24"/>
        </w:rPr>
        <w:sectPr w:rsidR="008B12B4" w:rsidSect="008B12B4">
          <w:headerReference w:type="first" r:id="rId53"/>
          <w:pgSz w:w="11918" w:h="16854"/>
          <w:pgMar w:top="1701" w:right="1247" w:bottom="1701" w:left="1247" w:header="720" w:footer="720" w:gutter="0"/>
          <w:cols w:space="720"/>
        </w:sectPr>
      </w:pPr>
    </w:p>
    <w:p w14:paraId="4C1BAFB8" w14:textId="15FA620E" w:rsidR="00844310" w:rsidRDefault="005B1D80" w:rsidP="00844310">
      <w:pPr>
        <w:pStyle w:val="Heading1"/>
        <w:framePr w:wrap="around" w:x="1033" w:y="1429"/>
      </w:pPr>
      <w:bookmarkStart w:id="155" w:name="_Toc150821467"/>
      <w:r w:rsidRPr="005B1D80">
        <w:lastRenderedPageBreak/>
        <w:t xml:space="preserve">Cross Cultural </w:t>
      </w:r>
      <w:r>
        <w:t>Workshop</w:t>
      </w:r>
      <w:r w:rsidR="00844310">
        <w:t>s</w:t>
      </w:r>
      <w:bookmarkEnd w:id="155"/>
      <w:r w:rsidR="00844310">
        <w:t xml:space="preserve"> </w:t>
      </w:r>
    </w:p>
    <w:p w14:paraId="7450F4B2" w14:textId="5D30F63E" w:rsidR="004336BD" w:rsidRPr="005B1D80" w:rsidRDefault="00844310" w:rsidP="00844310">
      <w:pPr>
        <w:pStyle w:val="Heading1"/>
        <w:framePr w:wrap="around" w:x="1033" w:y="1429"/>
      </w:pPr>
      <w:bookmarkStart w:id="156" w:name="_Toc150821468"/>
      <w:r>
        <w:t>developed by ROtary Club of eau claire</w:t>
      </w:r>
      <w:bookmarkEnd w:id="156"/>
    </w:p>
    <w:p w14:paraId="7D608296" w14:textId="6CF95D6E" w:rsidR="004336BD" w:rsidRPr="00844310" w:rsidRDefault="004336BD" w:rsidP="00844310">
      <w:pPr>
        <w:pStyle w:val="Heading2"/>
        <w:rPr>
          <w:noProof/>
          <w:color w:val="800000"/>
          <w:sz w:val="28"/>
          <w:lang w:val="en-CA"/>
        </w:rPr>
      </w:pPr>
      <w:bookmarkStart w:id="157" w:name="_Toc150821469"/>
      <w:r w:rsidRPr="00844310">
        <w:rPr>
          <w:noProof/>
          <w:color w:val="800000"/>
          <w:sz w:val="28"/>
          <w:lang w:val="en-CA"/>
        </w:rPr>
        <w:t>Workshop Component #1</w:t>
      </w:r>
      <w:bookmarkEnd w:id="157"/>
    </w:p>
    <w:p w14:paraId="7A7EA4E2" w14:textId="77777777" w:rsidR="004336BD" w:rsidRPr="009E2000" w:rsidRDefault="004336BD" w:rsidP="00813D03">
      <w:pPr>
        <w:pStyle w:val="Heading3"/>
        <w:rPr>
          <w:lang w:val="en-CA"/>
        </w:rPr>
      </w:pPr>
      <w:bookmarkStart w:id="158" w:name="_Toc150821470"/>
      <w:r w:rsidRPr="009E2000">
        <w:rPr>
          <w:lang w:val="en-CA"/>
        </w:rPr>
        <w:t>Introductions:</w:t>
      </w:r>
      <w:bookmarkEnd w:id="158"/>
    </w:p>
    <w:p w14:paraId="67885D9F" w14:textId="35824547" w:rsidR="004336BD" w:rsidRPr="009E2000" w:rsidRDefault="004336BD" w:rsidP="004336BD">
      <w:pPr>
        <w:shd w:val="clear" w:color="auto" w:fill="C2D69B" w:themeFill="accent3" w:themeFillTint="99"/>
        <w:rPr>
          <w:rFonts w:ascii="Arial" w:hAnsi="Arial" w:cs="Arial"/>
          <w:noProof/>
          <w:color w:val="800000"/>
          <w:sz w:val="24"/>
          <w:szCs w:val="24"/>
          <w:lang w:val="en-CA"/>
        </w:rPr>
      </w:pPr>
      <w:r w:rsidRPr="009E2000">
        <w:rPr>
          <w:rFonts w:ascii="Arial" w:hAnsi="Arial" w:cs="Arial"/>
          <w:noProof/>
          <w:color w:val="800000"/>
          <w:sz w:val="24"/>
          <w:szCs w:val="24"/>
          <w:lang w:val="en-CA"/>
        </w:rPr>
        <w:t>Introduction activity that asks each participant to identifies themselves by their ethnic, linguistic (first language), cultural and/or religious makeup, past and present</w:t>
      </w:r>
    </w:p>
    <w:p w14:paraId="757C8FC6" w14:textId="77777777" w:rsidR="004336BD" w:rsidRPr="009E2000" w:rsidRDefault="004336BD" w:rsidP="004336BD">
      <w:pPr>
        <w:shd w:val="clear" w:color="auto" w:fill="C2D69B" w:themeFill="accent3" w:themeFillTint="99"/>
        <w:rPr>
          <w:rFonts w:ascii="Arial" w:hAnsi="Arial" w:cs="Arial"/>
          <w:noProof/>
          <w:color w:val="800000"/>
          <w:sz w:val="24"/>
          <w:szCs w:val="24"/>
          <w:lang w:val="en-CA"/>
        </w:rPr>
      </w:pPr>
      <w:r w:rsidRPr="009E2000">
        <w:rPr>
          <w:rFonts w:ascii="Arial" w:hAnsi="Arial" w:cs="Arial"/>
          <w:noProof/>
          <w:color w:val="800000"/>
          <w:sz w:val="24"/>
          <w:szCs w:val="24"/>
          <w:lang w:val="en-CA"/>
        </w:rPr>
        <w:t>Record profiles of each instructor as a background to the workshop. These profiles will be referred back to at different points in the workshop</w:t>
      </w:r>
    </w:p>
    <w:p w14:paraId="46A4982A" w14:textId="77777777" w:rsidR="004336BD" w:rsidRPr="009E2000" w:rsidRDefault="004336BD" w:rsidP="00813D03">
      <w:pPr>
        <w:pStyle w:val="Heading3"/>
        <w:rPr>
          <w:lang w:val="en-CA"/>
        </w:rPr>
      </w:pPr>
      <w:bookmarkStart w:id="159" w:name="_Toc150821471"/>
      <w:r w:rsidRPr="007324C7">
        <w:rPr>
          <w:lang w:val="en-CA"/>
        </w:rPr>
        <w:t>Workshop objectives</w:t>
      </w:r>
      <w:r w:rsidRPr="009E2000">
        <w:rPr>
          <w:lang w:val="en-CA"/>
        </w:rPr>
        <w:t>:</w:t>
      </w:r>
      <w:bookmarkEnd w:id="159"/>
    </w:p>
    <w:p w14:paraId="336E5934" w14:textId="77777777" w:rsidR="004336BD" w:rsidRPr="007324C7" w:rsidRDefault="004336BD" w:rsidP="00522E4C">
      <w:pPr>
        <w:pStyle w:val="ListParagraph"/>
        <w:numPr>
          <w:ilvl w:val="0"/>
          <w:numId w:val="142"/>
        </w:numPr>
        <w:shd w:val="clear" w:color="auto" w:fill="C2D69B" w:themeFill="accent3" w:themeFillTint="99"/>
        <w:rPr>
          <w:rFonts w:ascii="Arial" w:hAnsi="Arial" w:cs="Arial"/>
          <w:noProof/>
          <w:color w:val="800000"/>
          <w:sz w:val="24"/>
          <w:szCs w:val="24"/>
          <w:lang w:val="en-CA"/>
        </w:rPr>
      </w:pPr>
      <w:r w:rsidRPr="007324C7">
        <w:rPr>
          <w:rFonts w:ascii="Arial" w:hAnsi="Arial" w:cs="Arial"/>
          <w:noProof/>
          <w:color w:val="800000"/>
          <w:sz w:val="24"/>
          <w:szCs w:val="24"/>
          <w:lang w:val="en-CA"/>
        </w:rPr>
        <w:t>Review workshop objectives</w:t>
      </w:r>
    </w:p>
    <w:p w14:paraId="2B60E07B" w14:textId="77777777" w:rsidR="004336BD" w:rsidRPr="007324C7" w:rsidRDefault="004336BD" w:rsidP="00522E4C">
      <w:pPr>
        <w:pStyle w:val="ListParagraph"/>
        <w:numPr>
          <w:ilvl w:val="0"/>
          <w:numId w:val="142"/>
        </w:numPr>
        <w:shd w:val="clear" w:color="auto" w:fill="C2D69B" w:themeFill="accent3" w:themeFillTint="99"/>
        <w:rPr>
          <w:rFonts w:ascii="Arial" w:hAnsi="Arial" w:cs="Arial"/>
          <w:noProof/>
          <w:color w:val="800000"/>
          <w:sz w:val="24"/>
          <w:szCs w:val="24"/>
          <w:lang w:val="en-CA"/>
        </w:rPr>
      </w:pPr>
      <w:r w:rsidRPr="007324C7">
        <w:rPr>
          <w:rFonts w:ascii="Arial" w:hAnsi="Arial" w:cs="Arial"/>
          <w:noProof/>
          <w:color w:val="800000"/>
          <w:sz w:val="24"/>
          <w:szCs w:val="24"/>
          <w:lang w:val="en-CA"/>
        </w:rPr>
        <w:t xml:space="preserve">Why is cross cultural competency important in your work? </w:t>
      </w:r>
    </w:p>
    <w:p w14:paraId="3E909830" w14:textId="0865AD08" w:rsidR="004336BD" w:rsidRPr="007324C7" w:rsidRDefault="007324C7" w:rsidP="00522E4C">
      <w:pPr>
        <w:pStyle w:val="ListParagraph"/>
        <w:numPr>
          <w:ilvl w:val="0"/>
          <w:numId w:val="142"/>
        </w:numPr>
        <w:shd w:val="clear" w:color="auto" w:fill="C2D69B" w:themeFill="accent3" w:themeFillTint="99"/>
        <w:rPr>
          <w:rFonts w:ascii="Arial" w:hAnsi="Arial" w:cs="Arial"/>
          <w:noProof/>
          <w:color w:val="800000"/>
          <w:sz w:val="24"/>
          <w:szCs w:val="24"/>
          <w:lang w:val="en-CA"/>
        </w:rPr>
      </w:pPr>
      <w:r>
        <w:rPr>
          <w:rFonts w:ascii="Arial" w:hAnsi="Arial" w:cs="Arial"/>
          <w:noProof/>
          <w:color w:val="800000"/>
          <w:sz w:val="24"/>
          <w:szCs w:val="24"/>
          <w:lang w:val="en-CA"/>
        </w:rPr>
        <w:t>Clarify participants</w:t>
      </w:r>
      <w:r w:rsidR="004336BD" w:rsidRPr="007324C7">
        <w:rPr>
          <w:rFonts w:ascii="Arial" w:hAnsi="Arial" w:cs="Arial"/>
          <w:noProof/>
          <w:color w:val="800000"/>
          <w:sz w:val="24"/>
          <w:szCs w:val="24"/>
          <w:lang w:val="en-CA"/>
        </w:rPr>
        <w:t xml:space="preserve">’ expectations of what they would like to come out of the workshop with.  </w:t>
      </w:r>
    </w:p>
    <w:p w14:paraId="4C2B4A8B" w14:textId="77777777" w:rsidR="004336BD" w:rsidRPr="007324C7" w:rsidRDefault="004336BD" w:rsidP="00522E4C">
      <w:pPr>
        <w:pStyle w:val="ListParagraph"/>
        <w:numPr>
          <w:ilvl w:val="0"/>
          <w:numId w:val="142"/>
        </w:numPr>
        <w:shd w:val="clear" w:color="auto" w:fill="C2D69B" w:themeFill="accent3" w:themeFillTint="99"/>
        <w:rPr>
          <w:rFonts w:ascii="Arial" w:hAnsi="Arial" w:cs="Arial"/>
          <w:noProof/>
          <w:color w:val="800000"/>
          <w:sz w:val="24"/>
          <w:szCs w:val="24"/>
          <w:lang w:val="en-CA"/>
        </w:rPr>
      </w:pPr>
      <w:r w:rsidRPr="007324C7">
        <w:rPr>
          <w:rFonts w:ascii="Arial" w:hAnsi="Arial" w:cs="Arial"/>
          <w:noProof/>
          <w:color w:val="800000"/>
          <w:sz w:val="24"/>
          <w:szCs w:val="24"/>
          <w:lang w:val="en-CA"/>
        </w:rPr>
        <w:t>Document any additional expectations that need to be addressed</w:t>
      </w:r>
    </w:p>
    <w:p w14:paraId="33D79FEC" w14:textId="77777777" w:rsidR="004336BD" w:rsidRPr="007324C7" w:rsidRDefault="004336BD" w:rsidP="00522E4C">
      <w:pPr>
        <w:pStyle w:val="ListParagraph"/>
        <w:numPr>
          <w:ilvl w:val="0"/>
          <w:numId w:val="142"/>
        </w:numPr>
        <w:shd w:val="clear" w:color="auto" w:fill="C2D69B" w:themeFill="accent3" w:themeFillTint="99"/>
        <w:rPr>
          <w:rFonts w:ascii="Arial" w:hAnsi="Arial" w:cs="Arial"/>
          <w:noProof/>
          <w:color w:val="800000"/>
          <w:sz w:val="24"/>
          <w:szCs w:val="24"/>
          <w:lang w:val="en-CA"/>
        </w:rPr>
      </w:pPr>
      <w:r w:rsidRPr="007324C7">
        <w:rPr>
          <w:rFonts w:ascii="Arial" w:hAnsi="Arial" w:cs="Arial"/>
          <w:noProof/>
          <w:color w:val="800000"/>
          <w:sz w:val="24"/>
          <w:szCs w:val="24"/>
          <w:lang w:val="en-CA"/>
        </w:rPr>
        <w:t>Understanding the process of integration that an immigrant goes through:</w:t>
      </w:r>
    </w:p>
    <w:p w14:paraId="6A8B3E6B" w14:textId="77777777" w:rsidR="007324C7" w:rsidRDefault="004336BD" w:rsidP="00813D03">
      <w:pPr>
        <w:pStyle w:val="Heading3"/>
        <w:rPr>
          <w:lang w:val="en-CA"/>
        </w:rPr>
      </w:pPr>
      <w:bookmarkStart w:id="160" w:name="_Toc150821472"/>
      <w:r w:rsidRPr="009E2000">
        <w:rPr>
          <w:lang w:val="en-CA"/>
        </w:rPr>
        <w:t>Activity</w:t>
      </w:r>
      <w:r w:rsidR="007324C7">
        <w:rPr>
          <w:lang w:val="en-CA"/>
        </w:rPr>
        <w:t>:</w:t>
      </w:r>
      <w:bookmarkEnd w:id="160"/>
      <w:r w:rsidRPr="009E2000">
        <w:rPr>
          <w:lang w:val="en-CA"/>
        </w:rPr>
        <w:t xml:space="preserve"> </w:t>
      </w:r>
    </w:p>
    <w:p w14:paraId="721EEA03" w14:textId="594A6615" w:rsidR="004336BD" w:rsidRPr="007324C7" w:rsidRDefault="007324C7" w:rsidP="00522E4C">
      <w:pPr>
        <w:pStyle w:val="ListParagraph"/>
        <w:numPr>
          <w:ilvl w:val="0"/>
          <w:numId w:val="143"/>
        </w:numPr>
        <w:shd w:val="clear" w:color="auto" w:fill="C2D69B" w:themeFill="accent3" w:themeFillTint="99"/>
        <w:rPr>
          <w:rFonts w:ascii="Arial" w:hAnsi="Arial" w:cs="Arial"/>
          <w:noProof/>
          <w:color w:val="800000"/>
          <w:sz w:val="24"/>
          <w:szCs w:val="24"/>
          <w:lang w:val="en-CA"/>
        </w:rPr>
      </w:pPr>
      <w:r>
        <w:rPr>
          <w:rFonts w:ascii="Arial" w:hAnsi="Arial" w:cs="Arial"/>
          <w:noProof/>
          <w:color w:val="800000"/>
          <w:sz w:val="24"/>
          <w:szCs w:val="24"/>
          <w:lang w:val="en-CA"/>
        </w:rPr>
        <w:t>draw</w:t>
      </w:r>
      <w:r w:rsidR="004336BD" w:rsidRPr="007324C7">
        <w:rPr>
          <w:rFonts w:ascii="Arial" w:hAnsi="Arial" w:cs="Arial"/>
          <w:noProof/>
          <w:color w:val="800000"/>
          <w:sz w:val="24"/>
          <w:szCs w:val="24"/>
          <w:lang w:val="en-CA"/>
        </w:rPr>
        <w:t xml:space="preserve"> on existing knowledge and experience  as well as hypothetical  activity that projects each participant into the immigrant experience </w:t>
      </w:r>
    </w:p>
    <w:p w14:paraId="270467A8" w14:textId="77777777" w:rsidR="004336BD" w:rsidRPr="007324C7" w:rsidRDefault="004336BD" w:rsidP="00522E4C">
      <w:pPr>
        <w:pStyle w:val="ListParagraph"/>
        <w:numPr>
          <w:ilvl w:val="0"/>
          <w:numId w:val="143"/>
        </w:numPr>
        <w:shd w:val="clear" w:color="auto" w:fill="C2D69B" w:themeFill="accent3" w:themeFillTint="99"/>
        <w:rPr>
          <w:rFonts w:ascii="Arial" w:hAnsi="Arial" w:cs="Arial"/>
          <w:noProof/>
          <w:color w:val="800000"/>
          <w:sz w:val="24"/>
          <w:szCs w:val="24"/>
          <w:lang w:val="en-CA"/>
        </w:rPr>
      </w:pPr>
      <w:r w:rsidRPr="007324C7">
        <w:rPr>
          <w:rFonts w:ascii="Arial" w:hAnsi="Arial" w:cs="Arial"/>
          <w:noProof/>
          <w:color w:val="800000"/>
          <w:sz w:val="24"/>
          <w:szCs w:val="24"/>
          <w:lang w:val="en-CA"/>
        </w:rPr>
        <w:t>Academic research data presented to validate and add to the input of the participants</w:t>
      </w:r>
    </w:p>
    <w:p w14:paraId="6F096787" w14:textId="77777777" w:rsidR="004336BD" w:rsidRPr="007324C7" w:rsidRDefault="004336BD" w:rsidP="00522E4C">
      <w:pPr>
        <w:pStyle w:val="ListParagraph"/>
        <w:numPr>
          <w:ilvl w:val="0"/>
          <w:numId w:val="144"/>
        </w:numPr>
        <w:shd w:val="clear" w:color="auto" w:fill="C2D69B" w:themeFill="accent3" w:themeFillTint="99"/>
        <w:rPr>
          <w:rFonts w:ascii="Arial" w:hAnsi="Arial" w:cs="Arial"/>
          <w:noProof/>
          <w:color w:val="800000"/>
          <w:sz w:val="24"/>
          <w:szCs w:val="24"/>
          <w:lang w:val="en-CA"/>
        </w:rPr>
      </w:pPr>
      <w:r w:rsidRPr="007324C7">
        <w:rPr>
          <w:rFonts w:ascii="Arial" w:hAnsi="Arial" w:cs="Arial"/>
          <w:noProof/>
          <w:color w:val="800000"/>
          <w:sz w:val="24"/>
          <w:szCs w:val="24"/>
          <w:lang w:val="en-CA"/>
        </w:rPr>
        <w:t>Does this process mirror any experiences you have had in your life?</w:t>
      </w:r>
    </w:p>
    <w:p w14:paraId="56D59B88" w14:textId="77777777" w:rsidR="004336BD" w:rsidRPr="007324C7" w:rsidRDefault="004336BD" w:rsidP="00522E4C">
      <w:pPr>
        <w:pStyle w:val="ListParagraph"/>
        <w:numPr>
          <w:ilvl w:val="0"/>
          <w:numId w:val="145"/>
        </w:numPr>
        <w:shd w:val="clear" w:color="auto" w:fill="C2D69B" w:themeFill="accent3" w:themeFillTint="99"/>
        <w:rPr>
          <w:rFonts w:ascii="Arial" w:hAnsi="Arial" w:cs="Arial"/>
          <w:noProof/>
          <w:color w:val="800000"/>
          <w:sz w:val="24"/>
          <w:szCs w:val="24"/>
          <w:lang w:val="en-CA"/>
        </w:rPr>
      </w:pPr>
      <w:r w:rsidRPr="007324C7">
        <w:rPr>
          <w:rFonts w:ascii="Arial" w:hAnsi="Arial" w:cs="Arial"/>
          <w:noProof/>
          <w:color w:val="800000"/>
          <w:sz w:val="24"/>
          <w:szCs w:val="24"/>
          <w:lang w:val="en-CA"/>
        </w:rPr>
        <w:t>What challenges are faced by the following groups or individuals as a result of this integration process?</w:t>
      </w:r>
    </w:p>
    <w:p w14:paraId="5BBC830D" w14:textId="77777777" w:rsidR="004336BD" w:rsidRPr="007324C7" w:rsidRDefault="004336BD" w:rsidP="00522E4C">
      <w:pPr>
        <w:pStyle w:val="ListParagraph"/>
        <w:numPr>
          <w:ilvl w:val="1"/>
          <w:numId w:val="145"/>
        </w:numPr>
        <w:shd w:val="clear" w:color="auto" w:fill="C2D69B" w:themeFill="accent3" w:themeFillTint="99"/>
        <w:rPr>
          <w:rFonts w:ascii="Arial" w:hAnsi="Arial" w:cs="Arial"/>
          <w:noProof/>
          <w:color w:val="800000"/>
          <w:sz w:val="24"/>
          <w:szCs w:val="24"/>
          <w:lang w:val="en-CA"/>
        </w:rPr>
      </w:pPr>
      <w:r w:rsidRPr="007324C7">
        <w:rPr>
          <w:rFonts w:ascii="Arial" w:hAnsi="Arial" w:cs="Arial"/>
          <w:noProof/>
          <w:color w:val="800000"/>
          <w:sz w:val="24"/>
          <w:szCs w:val="24"/>
          <w:lang w:val="en-CA"/>
        </w:rPr>
        <w:t>Immigrant students</w:t>
      </w:r>
    </w:p>
    <w:p w14:paraId="69FC70F9" w14:textId="77777777" w:rsidR="004336BD" w:rsidRPr="007324C7" w:rsidRDefault="004336BD" w:rsidP="00522E4C">
      <w:pPr>
        <w:pStyle w:val="ListParagraph"/>
        <w:numPr>
          <w:ilvl w:val="1"/>
          <w:numId w:val="145"/>
        </w:numPr>
        <w:shd w:val="clear" w:color="auto" w:fill="C2D69B" w:themeFill="accent3" w:themeFillTint="99"/>
        <w:rPr>
          <w:rFonts w:ascii="Arial" w:hAnsi="Arial" w:cs="Arial"/>
          <w:noProof/>
          <w:color w:val="800000"/>
          <w:sz w:val="24"/>
          <w:szCs w:val="24"/>
          <w:lang w:val="en-CA"/>
        </w:rPr>
      </w:pPr>
      <w:r w:rsidRPr="007324C7">
        <w:rPr>
          <w:rFonts w:ascii="Arial" w:hAnsi="Arial" w:cs="Arial"/>
          <w:noProof/>
          <w:color w:val="800000"/>
          <w:sz w:val="24"/>
          <w:szCs w:val="24"/>
          <w:lang w:val="en-CA"/>
        </w:rPr>
        <w:t>Other students in the program</w:t>
      </w:r>
    </w:p>
    <w:p w14:paraId="59A3D1EE" w14:textId="78B51EF4" w:rsidR="007324C7" w:rsidRPr="00844310" w:rsidRDefault="004336BD" w:rsidP="00522E4C">
      <w:pPr>
        <w:pStyle w:val="ListParagraph"/>
        <w:numPr>
          <w:ilvl w:val="1"/>
          <w:numId w:val="145"/>
        </w:numPr>
        <w:shd w:val="clear" w:color="auto" w:fill="C2D69B" w:themeFill="accent3" w:themeFillTint="99"/>
        <w:rPr>
          <w:rFonts w:ascii="Arial" w:hAnsi="Arial" w:cs="Arial"/>
          <w:noProof/>
          <w:color w:val="800000"/>
          <w:sz w:val="24"/>
          <w:szCs w:val="24"/>
          <w:lang w:val="en-CA"/>
        </w:rPr>
      </w:pPr>
      <w:r w:rsidRPr="007324C7">
        <w:rPr>
          <w:rFonts w:ascii="Arial" w:hAnsi="Arial" w:cs="Arial"/>
          <w:noProof/>
          <w:color w:val="800000"/>
          <w:sz w:val="24"/>
          <w:szCs w:val="24"/>
          <w:lang w:val="en-CA"/>
        </w:rPr>
        <w:t>Instructors</w:t>
      </w:r>
    </w:p>
    <w:p w14:paraId="162C135E" w14:textId="77777777" w:rsidR="004336BD" w:rsidRPr="00844310" w:rsidRDefault="004336BD" w:rsidP="00844310">
      <w:pPr>
        <w:pStyle w:val="Heading2"/>
        <w:rPr>
          <w:noProof/>
          <w:color w:val="800000"/>
          <w:sz w:val="28"/>
          <w:lang w:val="en-CA"/>
        </w:rPr>
      </w:pPr>
      <w:bookmarkStart w:id="161" w:name="_Toc150821473"/>
      <w:r w:rsidRPr="00844310">
        <w:rPr>
          <w:noProof/>
          <w:color w:val="800000"/>
          <w:sz w:val="28"/>
          <w:lang w:val="en-CA"/>
        </w:rPr>
        <w:lastRenderedPageBreak/>
        <w:t>Workshop Component # 2</w:t>
      </w:r>
      <w:bookmarkEnd w:id="161"/>
    </w:p>
    <w:p w14:paraId="33EFC1B5" w14:textId="77777777" w:rsidR="004336BD" w:rsidRPr="009E2000" w:rsidRDefault="004336BD" w:rsidP="00813D03">
      <w:pPr>
        <w:pStyle w:val="Heading3"/>
        <w:rPr>
          <w:lang w:val="en-CA"/>
        </w:rPr>
      </w:pPr>
      <w:bookmarkStart w:id="162" w:name="_Toc150821474"/>
      <w:r w:rsidRPr="009E2000">
        <w:rPr>
          <w:lang w:val="en-CA"/>
        </w:rPr>
        <w:t>Cross Cultural Competency:</w:t>
      </w:r>
      <w:bookmarkEnd w:id="162"/>
      <w:r w:rsidRPr="009E2000">
        <w:rPr>
          <w:lang w:val="en-CA"/>
        </w:rPr>
        <w:t xml:space="preserve"> </w:t>
      </w:r>
    </w:p>
    <w:p w14:paraId="0FE71E50" w14:textId="77777777" w:rsidR="004336BD" w:rsidRPr="002250B7" w:rsidRDefault="004336BD" w:rsidP="00522E4C">
      <w:pPr>
        <w:pStyle w:val="ListParagraph"/>
        <w:numPr>
          <w:ilvl w:val="0"/>
          <w:numId w:val="100"/>
        </w:numPr>
        <w:shd w:val="clear" w:color="auto" w:fill="C2D69B" w:themeFill="accent3" w:themeFillTint="99"/>
        <w:spacing w:line="360" w:lineRule="auto"/>
        <w:jc w:val="both"/>
        <w:rPr>
          <w:rFonts w:ascii="Arial" w:hAnsi="Arial" w:cs="Arial"/>
          <w:noProof/>
          <w:color w:val="800000"/>
          <w:sz w:val="24"/>
          <w:szCs w:val="24"/>
          <w:lang w:val="en-CA"/>
        </w:rPr>
      </w:pPr>
      <w:r w:rsidRPr="002250B7">
        <w:rPr>
          <w:rFonts w:ascii="Arial" w:hAnsi="Arial" w:cs="Arial"/>
          <w:noProof/>
          <w:color w:val="800000"/>
          <w:sz w:val="24"/>
          <w:szCs w:val="24"/>
          <w:lang w:val="en-CA"/>
        </w:rPr>
        <w:t xml:space="preserve">What does </w:t>
      </w:r>
      <w:r w:rsidRPr="002250B7">
        <w:rPr>
          <w:rFonts w:ascii="Arial" w:hAnsi="Arial" w:cs="Arial"/>
          <w:b/>
          <w:i/>
          <w:noProof/>
          <w:color w:val="800000"/>
          <w:sz w:val="24"/>
          <w:szCs w:val="24"/>
          <w:lang w:val="en-CA"/>
        </w:rPr>
        <w:t xml:space="preserve">culture </w:t>
      </w:r>
      <w:r w:rsidRPr="002250B7">
        <w:rPr>
          <w:rFonts w:ascii="Arial" w:hAnsi="Arial" w:cs="Arial"/>
          <w:noProof/>
          <w:color w:val="800000"/>
          <w:sz w:val="24"/>
          <w:szCs w:val="24"/>
          <w:lang w:val="en-CA"/>
        </w:rPr>
        <w:t>mean to you? (interactive discussion to determine the understandings and assumptions of the group  followed by supplemental information as defined by socio academic research )</w:t>
      </w:r>
    </w:p>
    <w:p w14:paraId="3082A992" w14:textId="77777777" w:rsidR="004336BD" w:rsidRPr="002250B7" w:rsidRDefault="004336BD" w:rsidP="00522E4C">
      <w:pPr>
        <w:pStyle w:val="ListParagraph"/>
        <w:numPr>
          <w:ilvl w:val="0"/>
          <w:numId w:val="100"/>
        </w:numPr>
        <w:shd w:val="clear" w:color="auto" w:fill="C2D69B" w:themeFill="accent3" w:themeFillTint="99"/>
        <w:spacing w:line="360" w:lineRule="auto"/>
        <w:jc w:val="both"/>
        <w:rPr>
          <w:rFonts w:ascii="Arial" w:hAnsi="Arial" w:cs="Arial"/>
          <w:noProof/>
          <w:color w:val="800000"/>
          <w:sz w:val="24"/>
          <w:szCs w:val="24"/>
          <w:lang w:val="en-CA"/>
        </w:rPr>
      </w:pPr>
      <w:r w:rsidRPr="002250B7">
        <w:rPr>
          <w:rFonts w:ascii="Arial" w:hAnsi="Arial" w:cs="Arial"/>
          <w:noProof/>
          <w:color w:val="800000"/>
          <w:sz w:val="24"/>
          <w:szCs w:val="24"/>
          <w:lang w:val="en-CA"/>
        </w:rPr>
        <w:t xml:space="preserve">What is </w:t>
      </w:r>
      <w:r w:rsidRPr="002250B7">
        <w:rPr>
          <w:rFonts w:ascii="Arial" w:hAnsi="Arial" w:cs="Arial"/>
          <w:b/>
          <w:i/>
          <w:noProof/>
          <w:color w:val="800000"/>
          <w:sz w:val="24"/>
          <w:szCs w:val="24"/>
          <w:lang w:val="en-CA"/>
        </w:rPr>
        <w:t>cross cultural competency</w:t>
      </w:r>
      <w:r w:rsidRPr="002250B7">
        <w:rPr>
          <w:rFonts w:ascii="Arial" w:hAnsi="Arial" w:cs="Arial"/>
          <w:noProof/>
          <w:color w:val="800000"/>
          <w:sz w:val="24"/>
          <w:szCs w:val="24"/>
          <w:lang w:val="en-CA"/>
        </w:rPr>
        <w:t>? – Socio academic research that defines</w:t>
      </w:r>
    </w:p>
    <w:p w14:paraId="1FB01CF5" w14:textId="77777777" w:rsidR="004336BD" w:rsidRPr="002250B7" w:rsidRDefault="004336BD" w:rsidP="00522E4C">
      <w:pPr>
        <w:pStyle w:val="ListParagraph"/>
        <w:numPr>
          <w:ilvl w:val="0"/>
          <w:numId w:val="100"/>
        </w:numPr>
        <w:shd w:val="clear" w:color="auto" w:fill="C2D69B" w:themeFill="accent3" w:themeFillTint="99"/>
        <w:spacing w:line="360" w:lineRule="auto"/>
        <w:jc w:val="both"/>
        <w:rPr>
          <w:rFonts w:ascii="Arial" w:hAnsi="Arial" w:cs="Arial"/>
          <w:noProof/>
          <w:color w:val="800000"/>
          <w:sz w:val="24"/>
          <w:szCs w:val="24"/>
          <w:lang w:val="en-CA"/>
        </w:rPr>
      </w:pPr>
      <w:r w:rsidRPr="002250B7">
        <w:rPr>
          <w:rFonts w:ascii="Arial" w:hAnsi="Arial" w:cs="Arial"/>
          <w:noProof/>
          <w:color w:val="800000"/>
          <w:sz w:val="24"/>
          <w:szCs w:val="24"/>
          <w:lang w:val="en-CA"/>
        </w:rPr>
        <w:t xml:space="preserve">Cultural competency followed by an activity that presents the continuum and the essential markers that move us toward cultural proficiency </w:t>
      </w:r>
    </w:p>
    <w:p w14:paraId="4253B174" w14:textId="77777777" w:rsidR="004336BD" w:rsidRPr="002250B7" w:rsidRDefault="004336BD" w:rsidP="00522E4C">
      <w:pPr>
        <w:pStyle w:val="ListParagraph"/>
        <w:numPr>
          <w:ilvl w:val="0"/>
          <w:numId w:val="100"/>
        </w:numPr>
        <w:shd w:val="clear" w:color="auto" w:fill="C2D69B" w:themeFill="accent3" w:themeFillTint="99"/>
        <w:spacing w:line="360" w:lineRule="auto"/>
        <w:jc w:val="both"/>
        <w:rPr>
          <w:rFonts w:ascii="Arial" w:hAnsi="Arial" w:cs="Arial"/>
          <w:noProof/>
          <w:color w:val="800000"/>
          <w:sz w:val="24"/>
          <w:szCs w:val="24"/>
          <w:lang w:val="en-CA"/>
        </w:rPr>
      </w:pPr>
      <w:r w:rsidRPr="002250B7">
        <w:rPr>
          <w:rFonts w:ascii="Arial" w:hAnsi="Arial" w:cs="Arial"/>
          <w:noProof/>
          <w:color w:val="800000"/>
          <w:sz w:val="24"/>
          <w:szCs w:val="24"/>
          <w:lang w:val="en-CA"/>
        </w:rPr>
        <w:t>Where do you think you are in this continuum and why? – Activity that allows participants to self assess and determine their points of reference in the continuum and through discussion with their group members come up with examples of their experience with other cultures that would represent where they are on this continuum.</w:t>
      </w:r>
    </w:p>
    <w:p w14:paraId="1FCB8FCD" w14:textId="77777777" w:rsidR="004336BD" w:rsidRPr="007324C7" w:rsidRDefault="004336BD" w:rsidP="00522E4C">
      <w:pPr>
        <w:pStyle w:val="ListParagraph"/>
        <w:numPr>
          <w:ilvl w:val="0"/>
          <w:numId w:val="100"/>
        </w:numPr>
        <w:shd w:val="clear" w:color="auto" w:fill="C2D69B" w:themeFill="accent3" w:themeFillTint="99"/>
        <w:spacing w:line="360" w:lineRule="auto"/>
        <w:jc w:val="both"/>
        <w:rPr>
          <w:rFonts w:ascii="Arial" w:hAnsi="Arial" w:cs="Arial"/>
          <w:noProof/>
          <w:color w:val="800000"/>
          <w:sz w:val="24"/>
          <w:szCs w:val="24"/>
          <w:lang w:val="en-CA"/>
        </w:rPr>
      </w:pPr>
      <w:r w:rsidRPr="007324C7">
        <w:rPr>
          <w:rFonts w:ascii="Arial" w:hAnsi="Arial" w:cs="Arial"/>
          <w:noProof/>
          <w:color w:val="800000"/>
          <w:sz w:val="24"/>
          <w:szCs w:val="24"/>
          <w:lang w:val="en-CA"/>
        </w:rPr>
        <w:t>How would this cultural proficiency help instructors in their work life and their personal life?</w:t>
      </w:r>
    </w:p>
    <w:p w14:paraId="5F586B16" w14:textId="77777777" w:rsidR="004336BD" w:rsidRPr="007324C7" w:rsidRDefault="004336BD" w:rsidP="00522E4C">
      <w:pPr>
        <w:pStyle w:val="ListParagraph"/>
        <w:numPr>
          <w:ilvl w:val="0"/>
          <w:numId w:val="100"/>
        </w:numPr>
        <w:shd w:val="clear" w:color="auto" w:fill="C2D69B" w:themeFill="accent3" w:themeFillTint="99"/>
        <w:spacing w:line="360" w:lineRule="auto"/>
        <w:jc w:val="both"/>
        <w:rPr>
          <w:rFonts w:ascii="Arial" w:hAnsi="Arial" w:cs="Arial"/>
          <w:noProof/>
          <w:color w:val="800000"/>
          <w:sz w:val="24"/>
          <w:szCs w:val="24"/>
          <w:lang w:val="en-CA"/>
        </w:rPr>
      </w:pPr>
      <w:r w:rsidRPr="007324C7">
        <w:rPr>
          <w:rFonts w:ascii="Arial" w:hAnsi="Arial" w:cs="Arial"/>
          <w:noProof/>
          <w:color w:val="800000"/>
          <w:sz w:val="24"/>
          <w:szCs w:val="24"/>
          <w:lang w:val="en-CA"/>
        </w:rPr>
        <w:t xml:space="preserve">Is this a one way street? Who is responsible for developing cultural competency? </w:t>
      </w:r>
    </w:p>
    <w:p w14:paraId="5E110CFF" w14:textId="77777777" w:rsidR="004336BD" w:rsidRPr="007324C7" w:rsidRDefault="004336BD" w:rsidP="00522E4C">
      <w:pPr>
        <w:pStyle w:val="ListParagraph"/>
        <w:numPr>
          <w:ilvl w:val="0"/>
          <w:numId w:val="100"/>
        </w:numPr>
        <w:shd w:val="clear" w:color="auto" w:fill="C2D69B" w:themeFill="accent3" w:themeFillTint="99"/>
        <w:spacing w:line="360" w:lineRule="auto"/>
        <w:jc w:val="both"/>
        <w:rPr>
          <w:rFonts w:ascii="Arial" w:hAnsi="Arial" w:cs="Arial"/>
          <w:noProof/>
          <w:color w:val="800000"/>
          <w:sz w:val="24"/>
          <w:szCs w:val="24"/>
          <w:lang w:val="en-CA"/>
        </w:rPr>
      </w:pPr>
      <w:r w:rsidRPr="007324C7">
        <w:rPr>
          <w:rFonts w:ascii="Arial" w:hAnsi="Arial" w:cs="Arial"/>
          <w:noProof/>
          <w:color w:val="800000"/>
          <w:sz w:val="24"/>
          <w:szCs w:val="24"/>
          <w:lang w:val="en-CA"/>
        </w:rPr>
        <w:t xml:space="preserve">Working together to develop common points of reference and a common “language” at the school and the workplace. </w:t>
      </w:r>
    </w:p>
    <w:p w14:paraId="4F2C82F4" w14:textId="77777777" w:rsidR="004336BD" w:rsidRPr="009E2000" w:rsidRDefault="004336BD" w:rsidP="004336BD">
      <w:pPr>
        <w:shd w:val="clear" w:color="auto" w:fill="C2D69B" w:themeFill="accent3" w:themeFillTint="99"/>
        <w:rPr>
          <w:rFonts w:ascii="Arial" w:hAnsi="Arial" w:cs="Arial"/>
          <w:noProof/>
          <w:color w:val="800000"/>
          <w:sz w:val="24"/>
          <w:szCs w:val="24"/>
          <w:lang w:val="en-CA"/>
        </w:rPr>
      </w:pPr>
    </w:p>
    <w:p w14:paraId="79A8AF31" w14:textId="77777777" w:rsidR="004336BD" w:rsidRPr="009E2000" w:rsidRDefault="004336BD" w:rsidP="004336BD">
      <w:pPr>
        <w:shd w:val="clear" w:color="auto" w:fill="C2D69B" w:themeFill="accent3" w:themeFillTint="99"/>
        <w:rPr>
          <w:rFonts w:ascii="Arial" w:hAnsi="Arial" w:cs="Arial"/>
          <w:noProof/>
          <w:color w:val="800000"/>
          <w:sz w:val="24"/>
          <w:szCs w:val="24"/>
          <w:lang w:val="en-CA"/>
        </w:rPr>
      </w:pPr>
    </w:p>
    <w:p w14:paraId="5755E1DC"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lastRenderedPageBreak/>
        <w:drawing>
          <wp:inline distT="0" distB="0" distL="0" distR="0" wp14:anchorId="3F84D3F1" wp14:editId="65C3A761">
            <wp:extent cx="5943600" cy="4457700"/>
            <wp:effectExtent l="0" t="0" r="0" b="12700"/>
            <wp:docPr id="1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14C6A6E4" w14:textId="77777777" w:rsidR="004336BD" w:rsidRPr="009E2000" w:rsidRDefault="004336BD" w:rsidP="004336BD">
      <w:pPr>
        <w:shd w:val="clear" w:color="auto" w:fill="C2D69B" w:themeFill="accent3" w:themeFillTint="99"/>
        <w:rPr>
          <w:rFonts w:ascii="Arial" w:hAnsi="Arial" w:cs="Arial"/>
          <w:noProof/>
          <w:color w:val="800000"/>
          <w:sz w:val="24"/>
          <w:szCs w:val="24"/>
        </w:rPr>
      </w:pPr>
    </w:p>
    <w:p w14:paraId="23FD36DF"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i/>
          <w:iCs/>
          <w:noProof/>
          <w:color w:val="800000"/>
          <w:sz w:val="24"/>
          <w:szCs w:val="24"/>
        </w:rPr>
        <w:t>Cross Cultural Competency</w:t>
      </w:r>
      <w:r w:rsidRPr="009E2000">
        <w:rPr>
          <w:rFonts w:ascii="Arial" w:hAnsi="Arial" w:cs="Arial"/>
          <w:i/>
          <w:iCs/>
          <w:noProof/>
          <w:color w:val="800000"/>
          <w:sz w:val="24"/>
          <w:szCs w:val="24"/>
        </w:rPr>
        <w:br/>
      </w:r>
      <w:r w:rsidRPr="009E2000">
        <w:rPr>
          <w:rFonts w:ascii="Arial" w:hAnsi="Arial" w:cs="Arial"/>
          <w:noProof/>
          <w:color w:val="800000"/>
          <w:sz w:val="24"/>
          <w:szCs w:val="24"/>
        </w:rPr>
        <w:t>What is it?</w:t>
      </w:r>
      <w:r w:rsidRPr="009E2000">
        <w:rPr>
          <w:rFonts w:ascii="Arial" w:hAnsi="Arial" w:cs="Arial"/>
          <w:noProof/>
          <w:color w:val="800000"/>
          <w:sz w:val="24"/>
          <w:szCs w:val="24"/>
        </w:rPr>
        <w:br/>
        <w:t>Why is it important?</w:t>
      </w:r>
    </w:p>
    <w:p w14:paraId="442ECBC6"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lastRenderedPageBreak/>
        <w:t>•Workshop objectives:</w:t>
      </w:r>
      <w:r w:rsidRPr="009E2000">
        <w:rPr>
          <w:rFonts w:ascii="Arial" w:hAnsi="Arial" w:cs="Arial"/>
          <w:noProof/>
          <w:color w:val="800000"/>
          <w:sz w:val="24"/>
          <w:szCs w:val="24"/>
        </w:rPr>
        <w:br/>
      </w:r>
      <w:r w:rsidRPr="009E2000">
        <w:rPr>
          <w:rFonts w:ascii="Arial" w:hAnsi="Arial" w:cs="Arial"/>
          <w:noProof/>
          <w:color w:val="800000"/>
          <w:sz w:val="24"/>
          <w:szCs w:val="24"/>
        </w:rPr>
        <w:drawing>
          <wp:inline distT="0" distB="0" distL="0" distR="0" wp14:anchorId="1DF9247C" wp14:editId="79F96044">
            <wp:extent cx="5943600" cy="4457700"/>
            <wp:effectExtent l="0" t="0" r="0" b="1270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524C3EB3" w14:textId="77777777" w:rsidR="004336BD" w:rsidRPr="009E2000" w:rsidRDefault="004336BD" w:rsidP="004336BD">
      <w:pPr>
        <w:shd w:val="clear" w:color="auto" w:fill="C2D69B" w:themeFill="accent3" w:themeFillTint="99"/>
        <w:rPr>
          <w:rFonts w:ascii="Arial" w:hAnsi="Arial" w:cs="Arial"/>
          <w:noProof/>
          <w:color w:val="800000"/>
          <w:sz w:val="24"/>
          <w:szCs w:val="24"/>
        </w:rPr>
      </w:pPr>
    </w:p>
    <w:p w14:paraId="520E35B6"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1.To introduce the concept of cross cultural competency.</w:t>
      </w:r>
    </w:p>
    <w:p w14:paraId="062F7B69"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 xml:space="preserve">2.To inspire an understanding of why cross cultural competency is important in your everyday life. </w:t>
      </w:r>
    </w:p>
    <w:p w14:paraId="669E1B06"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 xml:space="preserve">3.Clarify participants’ expectations of what they would like to come out of the workshop with.  </w:t>
      </w:r>
    </w:p>
    <w:p w14:paraId="5A7F91A4"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lastRenderedPageBreak/>
        <w:drawing>
          <wp:inline distT="0" distB="0" distL="0" distR="0" wp14:anchorId="6EEF0BE2" wp14:editId="63A7CE9E">
            <wp:extent cx="5943600" cy="4457700"/>
            <wp:effectExtent l="0" t="0" r="0"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6B031FF6"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•Agenda for Today</w:t>
      </w:r>
    </w:p>
    <w:p w14:paraId="71EE02F8"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1.</w:t>
      </w:r>
      <w:r w:rsidRPr="009E2000">
        <w:rPr>
          <w:rFonts w:ascii="Arial" w:hAnsi="Arial" w:cs="Arial"/>
          <w:b/>
          <w:bCs/>
          <w:noProof/>
          <w:color w:val="800000"/>
          <w:sz w:val="24"/>
          <w:szCs w:val="24"/>
        </w:rPr>
        <w:t>Introductions</w:t>
      </w:r>
    </w:p>
    <w:p w14:paraId="52F4E5CB"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2.</w:t>
      </w:r>
      <w:r w:rsidRPr="009E2000">
        <w:rPr>
          <w:rFonts w:ascii="Arial" w:hAnsi="Arial" w:cs="Arial"/>
          <w:b/>
          <w:bCs/>
          <w:noProof/>
          <w:color w:val="800000"/>
          <w:sz w:val="24"/>
          <w:szCs w:val="24"/>
        </w:rPr>
        <w:t>Walk a mile in my shoes</w:t>
      </w:r>
    </w:p>
    <w:p w14:paraId="182086C6"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Understanding as the first step</w:t>
      </w:r>
    </w:p>
    <w:p w14:paraId="32DF0E3B"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b/>
          <w:bCs/>
          <w:noProof/>
          <w:color w:val="800000"/>
          <w:sz w:val="24"/>
          <w:szCs w:val="24"/>
        </w:rPr>
        <w:t>Break</w:t>
      </w:r>
    </w:p>
    <w:p w14:paraId="3231BF08"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1.</w:t>
      </w:r>
      <w:r w:rsidRPr="009E2000">
        <w:rPr>
          <w:rFonts w:ascii="Arial" w:hAnsi="Arial" w:cs="Arial"/>
          <w:b/>
          <w:bCs/>
          <w:noProof/>
          <w:color w:val="800000"/>
          <w:sz w:val="24"/>
          <w:szCs w:val="24"/>
        </w:rPr>
        <w:t>The journey of an immigrant:</w:t>
      </w:r>
    </w:p>
    <w:p w14:paraId="397A6854"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The stages of integration and settlement process</w:t>
      </w:r>
    </w:p>
    <w:p w14:paraId="280130DD"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 xml:space="preserve">Profiles of immigrants </w:t>
      </w:r>
    </w:p>
    <w:p w14:paraId="50BC59AA"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Your journey</w:t>
      </w:r>
    </w:p>
    <w:p w14:paraId="64C89E41"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b/>
          <w:bCs/>
          <w:noProof/>
          <w:color w:val="800000"/>
          <w:sz w:val="24"/>
          <w:szCs w:val="24"/>
        </w:rPr>
        <w:lastRenderedPageBreak/>
        <w:t>Lunch</w:t>
      </w:r>
    </w:p>
    <w:p w14:paraId="7F6C1919"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1.</w:t>
      </w:r>
      <w:r w:rsidRPr="009E2000">
        <w:rPr>
          <w:rFonts w:ascii="Arial" w:hAnsi="Arial" w:cs="Arial"/>
          <w:b/>
          <w:bCs/>
          <w:noProof/>
          <w:color w:val="800000"/>
          <w:sz w:val="24"/>
          <w:szCs w:val="24"/>
        </w:rPr>
        <w:t>Cross Cultural Competency</w:t>
      </w:r>
    </w:p>
    <w:p w14:paraId="710BCD17"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What is it?</w:t>
      </w:r>
    </w:p>
    <w:p w14:paraId="6CC7D2AE"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 xml:space="preserve">Is it important? Why is it important? </w:t>
      </w:r>
    </w:p>
    <w:p w14:paraId="48EA49A2"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Stages of cross cultural development</w:t>
      </w:r>
    </w:p>
    <w:p w14:paraId="5F179F65"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Where are you in your development?</w:t>
      </w:r>
    </w:p>
    <w:p w14:paraId="284AD3D6"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Compare this process with the integration process.</w:t>
      </w:r>
    </w:p>
    <w:p w14:paraId="59AD9308" w14:textId="77777777" w:rsidR="004336BD" w:rsidRPr="009E2000" w:rsidRDefault="004336BD" w:rsidP="004336BD">
      <w:pPr>
        <w:shd w:val="clear" w:color="auto" w:fill="C2D69B" w:themeFill="accent3" w:themeFillTint="99"/>
        <w:rPr>
          <w:rFonts w:ascii="Arial" w:hAnsi="Arial" w:cs="Arial"/>
          <w:b/>
          <w:bCs/>
          <w:noProof/>
          <w:color w:val="800000"/>
          <w:sz w:val="24"/>
          <w:szCs w:val="24"/>
        </w:rPr>
      </w:pPr>
      <w:r w:rsidRPr="009E2000">
        <w:rPr>
          <w:rFonts w:ascii="Arial" w:hAnsi="Arial" w:cs="Arial"/>
          <w:b/>
          <w:bCs/>
          <w:noProof/>
          <w:color w:val="800000"/>
          <w:sz w:val="24"/>
          <w:szCs w:val="24"/>
        </w:rPr>
        <w:drawing>
          <wp:inline distT="0" distB="0" distL="0" distR="0" wp14:anchorId="37AE646E" wp14:editId="384FB26B">
            <wp:extent cx="5943600" cy="4457700"/>
            <wp:effectExtent l="0" t="0" r="0" b="127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72EE6F06"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•Introductions:</w:t>
      </w:r>
      <w:r w:rsidRPr="009E2000">
        <w:rPr>
          <w:rFonts w:ascii="Arial" w:hAnsi="Arial" w:cs="Arial"/>
          <w:noProof/>
          <w:color w:val="800000"/>
          <w:sz w:val="24"/>
          <w:szCs w:val="24"/>
        </w:rPr>
        <w:br/>
      </w:r>
    </w:p>
    <w:p w14:paraId="40262035"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b/>
          <w:bCs/>
          <w:noProof/>
          <w:color w:val="800000"/>
          <w:sz w:val="24"/>
          <w:szCs w:val="24"/>
        </w:rPr>
        <w:lastRenderedPageBreak/>
        <w:t>Introduction Activity:</w:t>
      </w:r>
    </w:p>
    <w:p w14:paraId="11AE61CE"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b/>
          <w:bCs/>
          <w:noProof/>
          <w:color w:val="800000"/>
          <w:sz w:val="24"/>
          <w:szCs w:val="24"/>
        </w:rPr>
        <w:t>Your Immigrant Story</w:t>
      </w:r>
    </w:p>
    <w:p w14:paraId="69EAD96D"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b/>
          <w:bCs/>
          <w:noProof/>
          <w:color w:val="800000"/>
          <w:sz w:val="24"/>
          <w:szCs w:val="24"/>
        </w:rPr>
        <w:t>Introduce/ identify yourself by:</w:t>
      </w:r>
    </w:p>
    <w:p w14:paraId="71A41046"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Ø</w:t>
      </w:r>
      <w:r w:rsidRPr="009E2000">
        <w:rPr>
          <w:rFonts w:ascii="Arial" w:hAnsi="Arial" w:cs="Arial"/>
          <w:b/>
          <w:bCs/>
          <w:noProof/>
          <w:color w:val="800000"/>
          <w:sz w:val="24"/>
          <w:szCs w:val="24"/>
        </w:rPr>
        <w:t xml:space="preserve"> ethnicity, race</w:t>
      </w:r>
    </w:p>
    <w:p w14:paraId="3E1139ED"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Ø</w:t>
      </w:r>
      <w:r w:rsidRPr="009E2000">
        <w:rPr>
          <w:rFonts w:ascii="Arial" w:hAnsi="Arial" w:cs="Arial"/>
          <w:b/>
          <w:bCs/>
          <w:noProof/>
          <w:color w:val="800000"/>
          <w:sz w:val="24"/>
          <w:szCs w:val="24"/>
        </w:rPr>
        <w:t>Country of origin</w:t>
      </w:r>
    </w:p>
    <w:p w14:paraId="35E81389"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Ø</w:t>
      </w:r>
      <w:r w:rsidRPr="009E2000">
        <w:rPr>
          <w:rFonts w:ascii="Arial" w:hAnsi="Arial" w:cs="Arial"/>
          <w:b/>
          <w:bCs/>
          <w:noProof/>
          <w:color w:val="800000"/>
          <w:sz w:val="24"/>
          <w:szCs w:val="24"/>
        </w:rPr>
        <w:t xml:space="preserve">Cultural identity past and present </w:t>
      </w:r>
    </w:p>
    <w:p w14:paraId="234251D4"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Ø</w:t>
      </w:r>
      <w:r w:rsidRPr="009E2000">
        <w:rPr>
          <w:rFonts w:ascii="Arial" w:hAnsi="Arial" w:cs="Arial"/>
          <w:b/>
          <w:bCs/>
          <w:noProof/>
          <w:color w:val="800000"/>
          <w:sz w:val="24"/>
          <w:szCs w:val="24"/>
        </w:rPr>
        <w:t xml:space="preserve">linguistic (first language) </w:t>
      </w:r>
    </w:p>
    <w:p w14:paraId="4249EA70"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Ø</w:t>
      </w:r>
      <w:r w:rsidRPr="009E2000">
        <w:rPr>
          <w:rFonts w:ascii="Arial" w:hAnsi="Arial" w:cs="Arial"/>
          <w:b/>
          <w:bCs/>
          <w:noProof/>
          <w:color w:val="800000"/>
          <w:sz w:val="24"/>
          <w:szCs w:val="24"/>
        </w:rPr>
        <w:t>cultural and/or religious makeup, past and present</w:t>
      </w:r>
    </w:p>
    <w:p w14:paraId="28B39BE9"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drawing>
          <wp:inline distT="0" distB="0" distL="0" distR="0" wp14:anchorId="647C8045" wp14:editId="1751C943">
            <wp:extent cx="5943600" cy="4457700"/>
            <wp:effectExtent l="0" t="0" r="0" b="127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0D710F97"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•Immigration Point System</w:t>
      </w:r>
    </w:p>
    <w:p w14:paraId="456FD472"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lastRenderedPageBreak/>
        <w:t>•Fill out the form and find out if you would be accepted into Canada if you were an immigrant applying.</w:t>
      </w:r>
    </w:p>
    <w:p w14:paraId="6E35E2EB"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•Understanding the process of Settlement and Integration</w:t>
      </w:r>
    </w:p>
    <w:p w14:paraId="244F327B" w14:textId="77777777" w:rsidR="004336BD" w:rsidRPr="009E2000" w:rsidRDefault="004336BD" w:rsidP="004336BD">
      <w:pPr>
        <w:shd w:val="clear" w:color="auto" w:fill="C2D69B" w:themeFill="accent3" w:themeFillTint="99"/>
        <w:rPr>
          <w:rFonts w:ascii="Arial" w:hAnsi="Arial" w:cs="Arial"/>
          <w:b/>
          <w:bCs/>
          <w:noProof/>
          <w:color w:val="800000"/>
          <w:sz w:val="24"/>
          <w:szCs w:val="24"/>
        </w:rPr>
      </w:pPr>
      <w:r w:rsidRPr="009E2000">
        <w:rPr>
          <w:rFonts w:ascii="Arial" w:hAnsi="Arial" w:cs="Arial"/>
          <w:b/>
          <w:bCs/>
          <w:noProof/>
          <w:color w:val="800000"/>
          <w:sz w:val="24"/>
          <w:szCs w:val="24"/>
        </w:rPr>
        <w:drawing>
          <wp:inline distT="0" distB="0" distL="0" distR="0" wp14:anchorId="37A2BBEC" wp14:editId="7910297E">
            <wp:extent cx="5943600" cy="4457700"/>
            <wp:effectExtent l="0" t="0" r="0" b="12700"/>
            <wp:docPr id="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0D505BBF"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b/>
          <w:bCs/>
          <w:noProof/>
          <w:color w:val="800000"/>
          <w:sz w:val="24"/>
          <w:szCs w:val="24"/>
        </w:rPr>
        <w:t>The New Immigrant’s Journey</w:t>
      </w:r>
    </w:p>
    <w:p w14:paraId="5EDC77AA"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lastRenderedPageBreak/>
        <w:drawing>
          <wp:inline distT="0" distB="0" distL="0" distR="0" wp14:anchorId="7C14C207" wp14:editId="43647F1A">
            <wp:extent cx="5943600" cy="4457700"/>
            <wp:effectExtent l="0" t="0" r="0" b="127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4AE7A753"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•Stages of the Journey:</w:t>
      </w:r>
    </w:p>
    <w:p w14:paraId="340AEA94"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1.</w:t>
      </w:r>
      <w:r w:rsidRPr="009E2000">
        <w:rPr>
          <w:rFonts w:ascii="Arial" w:hAnsi="Arial" w:cs="Arial"/>
          <w:b/>
          <w:bCs/>
          <w:noProof/>
          <w:color w:val="800000"/>
          <w:sz w:val="24"/>
          <w:szCs w:val="24"/>
        </w:rPr>
        <w:t xml:space="preserve">Honeymoon stage: </w:t>
      </w:r>
    </w:p>
    <w:p w14:paraId="21D5F7EC"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excitement and optimism</w:t>
      </w:r>
    </w:p>
    <w:p w14:paraId="2894EF81"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b/>
          <w:bCs/>
          <w:noProof/>
          <w:color w:val="800000"/>
          <w:sz w:val="24"/>
          <w:szCs w:val="24"/>
        </w:rPr>
        <w:t xml:space="preserve">2. Culture shock </w:t>
      </w:r>
    </w:p>
    <w:p w14:paraId="74B4E860"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b/>
          <w:bCs/>
          <w:noProof/>
          <w:color w:val="800000"/>
          <w:sz w:val="24"/>
          <w:szCs w:val="24"/>
        </w:rPr>
        <w:t>= being overwhelmed by the change in lifestyle,</w:t>
      </w:r>
    </w:p>
    <w:p w14:paraId="5B4393C6"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b/>
          <w:bCs/>
          <w:noProof/>
          <w:color w:val="800000"/>
          <w:sz w:val="24"/>
          <w:szCs w:val="24"/>
        </w:rPr>
        <w:t xml:space="preserve">= loss of family connections, professional status, </w:t>
      </w:r>
    </w:p>
    <w:p w14:paraId="4A88F828"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b/>
          <w:bCs/>
          <w:noProof/>
          <w:color w:val="800000"/>
          <w:sz w:val="24"/>
          <w:szCs w:val="24"/>
        </w:rPr>
        <w:t xml:space="preserve">= basic survival skills </w:t>
      </w:r>
    </w:p>
    <w:p w14:paraId="03A4FF96"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b/>
          <w:bCs/>
          <w:noProof/>
          <w:color w:val="800000"/>
          <w:sz w:val="24"/>
          <w:szCs w:val="24"/>
        </w:rPr>
        <w:t>= things done differently than back home</w:t>
      </w:r>
    </w:p>
    <w:p w14:paraId="6BEDC3EE"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 xml:space="preserve">job finding practices, </w:t>
      </w:r>
    </w:p>
    <w:p w14:paraId="1B826245"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lastRenderedPageBreak/>
        <w:t>•</w:t>
      </w:r>
      <w:r w:rsidRPr="009E2000">
        <w:rPr>
          <w:rFonts w:ascii="Arial" w:hAnsi="Arial" w:cs="Arial"/>
          <w:b/>
          <w:bCs/>
          <w:noProof/>
          <w:color w:val="800000"/>
          <w:sz w:val="24"/>
          <w:szCs w:val="24"/>
        </w:rPr>
        <w:t xml:space="preserve">social practices, </w:t>
      </w:r>
    </w:p>
    <w:p w14:paraId="7400BE9D"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 xml:space="preserve">values, </w:t>
      </w:r>
    </w:p>
    <w:p w14:paraId="5B9D8D29"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 xml:space="preserve">customs everyday etiquette complicated by language barriers, </w:t>
      </w:r>
    </w:p>
    <w:p w14:paraId="463D4F1C"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 xml:space="preserve">differences are evident, </w:t>
      </w:r>
    </w:p>
    <w:p w14:paraId="3910D09F"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 xml:space="preserve">aware of being different and </w:t>
      </w:r>
    </w:p>
    <w:p w14:paraId="5520295E"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 xml:space="preserve">aware of discrimination </w:t>
      </w:r>
    </w:p>
    <w:p w14:paraId="4DDFF189" w14:textId="77777777" w:rsidR="004336BD" w:rsidRPr="009E2000" w:rsidRDefault="004336BD" w:rsidP="004336BD">
      <w:pPr>
        <w:shd w:val="clear" w:color="auto" w:fill="C2D69B" w:themeFill="accent3" w:themeFillTint="99"/>
        <w:rPr>
          <w:rFonts w:ascii="Arial" w:hAnsi="Arial" w:cs="Arial"/>
          <w:b/>
          <w:bCs/>
          <w:noProof/>
          <w:color w:val="800000"/>
          <w:sz w:val="24"/>
          <w:szCs w:val="24"/>
        </w:rPr>
      </w:pPr>
      <w:r w:rsidRPr="009E2000">
        <w:rPr>
          <w:rFonts w:ascii="Arial" w:hAnsi="Arial" w:cs="Arial"/>
          <w:b/>
          <w:bCs/>
          <w:noProof/>
          <w:color w:val="800000"/>
          <w:sz w:val="24"/>
          <w:szCs w:val="24"/>
        </w:rPr>
        <w:drawing>
          <wp:inline distT="0" distB="0" distL="0" distR="0" wp14:anchorId="016CEC54" wp14:editId="4AB30ADD">
            <wp:extent cx="5943600" cy="4457700"/>
            <wp:effectExtent l="0" t="0" r="0" b="127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2341EE50" w14:textId="77777777" w:rsidR="004336BD" w:rsidRPr="009E2000" w:rsidRDefault="004336BD" w:rsidP="004336BD">
      <w:pPr>
        <w:shd w:val="clear" w:color="auto" w:fill="C2D69B" w:themeFill="accent3" w:themeFillTint="99"/>
        <w:rPr>
          <w:rFonts w:ascii="Arial" w:hAnsi="Arial" w:cs="Arial"/>
          <w:b/>
          <w:bCs/>
          <w:noProof/>
          <w:color w:val="800000"/>
          <w:sz w:val="24"/>
          <w:szCs w:val="24"/>
        </w:rPr>
      </w:pPr>
    </w:p>
    <w:p w14:paraId="336028DD"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•Stages of the Journey:</w:t>
      </w:r>
    </w:p>
    <w:p w14:paraId="0B0C69CD"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b/>
          <w:bCs/>
          <w:noProof/>
          <w:color w:val="800000"/>
          <w:sz w:val="24"/>
          <w:szCs w:val="24"/>
        </w:rPr>
        <w:t>3. Initial adaptation or superficial adaptation</w:t>
      </w:r>
    </w:p>
    <w:p w14:paraId="764383D5"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lastRenderedPageBreak/>
        <w:t>•</w:t>
      </w:r>
      <w:r w:rsidRPr="009E2000">
        <w:rPr>
          <w:rFonts w:ascii="Arial" w:hAnsi="Arial" w:cs="Arial"/>
          <w:b/>
          <w:bCs/>
          <w:noProof/>
          <w:color w:val="800000"/>
          <w:sz w:val="24"/>
          <w:szCs w:val="24"/>
        </w:rPr>
        <w:t xml:space="preserve">language proficiency is more developed through English classes, </w:t>
      </w:r>
    </w:p>
    <w:p w14:paraId="17258296"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 xml:space="preserve">has enough language to find and keep a job that is a survival level job, </w:t>
      </w:r>
    </w:p>
    <w:p w14:paraId="150F5FE1"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 xml:space="preserve">takes care of basic needs of self and family, </w:t>
      </w:r>
    </w:p>
    <w:p w14:paraId="09DDF4BD"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 xml:space="preserve">still identifies to own culture and associates within cultural group. </w:t>
      </w:r>
    </w:p>
    <w:p w14:paraId="23029A67"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 xml:space="preserve">Functions as a culture within a culture with no real bridges because there are no common points of awareness – have not learned the culture within the language. </w:t>
      </w:r>
    </w:p>
    <w:p w14:paraId="35EA2D8C"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 xml:space="preserve">Aware that they don’t fit in. </w:t>
      </w:r>
    </w:p>
    <w:p w14:paraId="73E21C50"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 xml:space="preserve">feel isolated, confused </w:t>
      </w:r>
    </w:p>
    <w:p w14:paraId="44651BB4" w14:textId="77777777" w:rsidR="004336BD" w:rsidRPr="009E2000" w:rsidRDefault="004336BD" w:rsidP="004336BD">
      <w:pPr>
        <w:shd w:val="clear" w:color="auto" w:fill="C2D69B" w:themeFill="accent3" w:themeFillTint="99"/>
        <w:rPr>
          <w:rFonts w:ascii="Arial" w:hAnsi="Arial" w:cs="Arial"/>
          <w:b/>
          <w:bCs/>
          <w:noProof/>
          <w:color w:val="800000"/>
          <w:sz w:val="24"/>
          <w:szCs w:val="24"/>
        </w:rPr>
      </w:pPr>
      <w:r w:rsidRPr="009E2000">
        <w:rPr>
          <w:rFonts w:ascii="Arial" w:hAnsi="Arial" w:cs="Arial"/>
          <w:b/>
          <w:bCs/>
          <w:noProof/>
          <w:color w:val="800000"/>
          <w:sz w:val="24"/>
          <w:szCs w:val="24"/>
        </w:rPr>
        <w:drawing>
          <wp:inline distT="0" distB="0" distL="0" distR="0" wp14:anchorId="51B48A8A" wp14:editId="1633B5AA">
            <wp:extent cx="5943600" cy="4457700"/>
            <wp:effectExtent l="0" t="0" r="0" b="127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75E49EEE"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•Stages of the Journey:</w:t>
      </w:r>
    </w:p>
    <w:p w14:paraId="5EB208CB"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b/>
          <w:bCs/>
          <w:noProof/>
          <w:color w:val="800000"/>
          <w:sz w:val="24"/>
          <w:szCs w:val="24"/>
        </w:rPr>
        <w:lastRenderedPageBreak/>
        <w:t xml:space="preserve">4. Mental isolation, depression/frustration: </w:t>
      </w:r>
    </w:p>
    <w:p w14:paraId="6F084928"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 xml:space="preserve">some financial stability but </w:t>
      </w:r>
    </w:p>
    <w:p w14:paraId="2BEB7593"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 xml:space="preserve">are struggling with self worth, personal and professional identity, </w:t>
      </w:r>
    </w:p>
    <w:p w14:paraId="030A4D91"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feel stuck and not able to reach their goals.</w:t>
      </w:r>
    </w:p>
    <w:p w14:paraId="3D4E59E4"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 xml:space="preserve"> May not have progressed much more with language because of work demands,</w:t>
      </w:r>
    </w:p>
    <w:p w14:paraId="01DB4BBD"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 xml:space="preserve"> perhaps woman becomes sole breadwinner, </w:t>
      </w:r>
    </w:p>
    <w:p w14:paraId="54F535D9"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 xml:space="preserve">divorce and separation of families because of lack of extended family support, </w:t>
      </w:r>
    </w:p>
    <w:p w14:paraId="5E1FBBC5"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 xml:space="preserve">still connected to primary culture and prone to homesickness. </w:t>
      </w:r>
    </w:p>
    <w:p w14:paraId="027361AB"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Not the life he dreamed for his family</w:t>
      </w:r>
    </w:p>
    <w:p w14:paraId="1F88326F" w14:textId="5DE5B01F" w:rsidR="004336BD" w:rsidRPr="009E2000" w:rsidRDefault="004336BD" w:rsidP="004336BD">
      <w:pPr>
        <w:shd w:val="clear" w:color="auto" w:fill="C2D69B" w:themeFill="accent3" w:themeFillTint="99"/>
        <w:rPr>
          <w:rFonts w:ascii="Arial" w:hAnsi="Arial" w:cs="Arial"/>
          <w:b/>
          <w:bCs/>
          <w:noProof/>
          <w:color w:val="800000"/>
          <w:sz w:val="24"/>
          <w:szCs w:val="24"/>
        </w:rPr>
      </w:pPr>
      <w:r w:rsidRPr="009E2000">
        <w:rPr>
          <w:rFonts w:ascii="Arial" w:hAnsi="Arial" w:cs="Arial"/>
          <w:b/>
          <w:bCs/>
          <w:noProof/>
          <w:color w:val="800000"/>
          <w:sz w:val="24"/>
          <w:szCs w:val="24"/>
        </w:rPr>
        <w:drawing>
          <wp:inline distT="0" distB="0" distL="0" distR="0" wp14:anchorId="58CCF2F4" wp14:editId="49915D52">
            <wp:extent cx="5943600" cy="4457700"/>
            <wp:effectExtent l="0" t="0" r="0" b="127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47039EBF"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lastRenderedPageBreak/>
        <w:t>•Stages of the Journey:</w:t>
      </w:r>
    </w:p>
    <w:p w14:paraId="70EDD7BB"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b/>
          <w:bCs/>
          <w:noProof/>
          <w:color w:val="800000"/>
          <w:sz w:val="24"/>
          <w:szCs w:val="24"/>
        </w:rPr>
        <w:t xml:space="preserve">5. Cultural Integration and acceptance: </w:t>
      </w:r>
    </w:p>
    <w:p w14:paraId="6F7A12AC"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 xml:space="preserve">accept values of mainstream society, </w:t>
      </w:r>
    </w:p>
    <w:p w14:paraId="392B467F"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 xml:space="preserve">start changing or adapting to mainstream values, </w:t>
      </w:r>
    </w:p>
    <w:p w14:paraId="4C3C5346"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 xml:space="preserve">start bridging into mainstream relationships through children, activities and work social functions. </w:t>
      </w:r>
    </w:p>
    <w:p w14:paraId="415375CD"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 xml:space="preserve">Feel at ease with culture of mainstream. </w:t>
      </w:r>
    </w:p>
    <w:p w14:paraId="39DB1D5A"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b/>
          <w:bCs/>
          <w:noProof/>
          <w:color w:val="800000"/>
          <w:sz w:val="24"/>
          <w:szCs w:val="24"/>
        </w:rPr>
        <w:t>Children’s fluency becomes a connection to mainstream</w:t>
      </w:r>
    </w:p>
    <w:p w14:paraId="2601E468" w14:textId="77777777" w:rsidR="004336BD" w:rsidRPr="009E2000" w:rsidRDefault="004336BD" w:rsidP="004336BD">
      <w:pPr>
        <w:shd w:val="clear" w:color="auto" w:fill="C2D69B" w:themeFill="accent3" w:themeFillTint="99"/>
        <w:rPr>
          <w:rFonts w:ascii="Arial" w:hAnsi="Arial" w:cs="Arial"/>
          <w:b/>
          <w:bCs/>
          <w:noProof/>
          <w:color w:val="800000"/>
          <w:sz w:val="24"/>
          <w:szCs w:val="24"/>
        </w:rPr>
      </w:pPr>
      <w:r w:rsidRPr="009E2000">
        <w:rPr>
          <w:rFonts w:ascii="Arial" w:hAnsi="Arial" w:cs="Arial"/>
          <w:b/>
          <w:bCs/>
          <w:noProof/>
          <w:color w:val="800000"/>
          <w:sz w:val="24"/>
          <w:szCs w:val="24"/>
        </w:rPr>
        <w:drawing>
          <wp:inline distT="0" distB="0" distL="0" distR="0" wp14:anchorId="68B5F518" wp14:editId="27887F8C">
            <wp:extent cx="5943600" cy="4457700"/>
            <wp:effectExtent l="0" t="0" r="0" b="12700"/>
            <wp:docPr id="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31A43409" w14:textId="77777777" w:rsidR="004336BD" w:rsidRPr="009E2000" w:rsidRDefault="004336BD" w:rsidP="004336BD">
      <w:pPr>
        <w:shd w:val="clear" w:color="auto" w:fill="C2D69B" w:themeFill="accent3" w:themeFillTint="99"/>
        <w:rPr>
          <w:rFonts w:ascii="Arial" w:hAnsi="Arial" w:cs="Arial"/>
          <w:b/>
          <w:bCs/>
          <w:noProof/>
          <w:color w:val="800000"/>
          <w:sz w:val="24"/>
          <w:szCs w:val="24"/>
        </w:rPr>
      </w:pPr>
    </w:p>
    <w:p w14:paraId="036D1756" w14:textId="77777777" w:rsidR="004336BD" w:rsidRPr="009E2000" w:rsidRDefault="004336BD" w:rsidP="004336BD">
      <w:pPr>
        <w:shd w:val="clear" w:color="auto" w:fill="C2D69B" w:themeFill="accent3" w:themeFillTint="99"/>
        <w:rPr>
          <w:rFonts w:ascii="Arial" w:hAnsi="Arial" w:cs="Arial"/>
          <w:b/>
          <w:bCs/>
          <w:noProof/>
          <w:color w:val="800000"/>
          <w:sz w:val="24"/>
          <w:szCs w:val="24"/>
        </w:rPr>
      </w:pPr>
    </w:p>
    <w:p w14:paraId="0B24FE76"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•Stages of the Journey:</w:t>
      </w:r>
      <w:r w:rsidRPr="009E2000">
        <w:rPr>
          <w:rFonts w:ascii="Arial" w:hAnsi="Arial" w:cs="Arial"/>
          <w:noProof/>
          <w:color w:val="800000"/>
          <w:sz w:val="24"/>
          <w:szCs w:val="24"/>
        </w:rPr>
        <w:br/>
      </w:r>
      <w:r w:rsidRPr="009E2000">
        <w:rPr>
          <w:rFonts w:ascii="Arial" w:hAnsi="Arial" w:cs="Arial"/>
          <w:noProof/>
          <w:color w:val="800000"/>
          <w:sz w:val="24"/>
          <w:szCs w:val="24"/>
        </w:rPr>
        <w:br/>
      </w:r>
      <w:r w:rsidRPr="009E2000">
        <w:rPr>
          <w:rFonts w:ascii="Arial" w:hAnsi="Arial" w:cs="Arial"/>
          <w:i/>
          <w:iCs/>
          <w:noProof/>
          <w:color w:val="800000"/>
          <w:sz w:val="24"/>
          <w:szCs w:val="24"/>
        </w:rPr>
        <w:t>Activity:</w:t>
      </w:r>
      <w:r w:rsidRPr="009E2000">
        <w:rPr>
          <w:rFonts w:ascii="Arial" w:hAnsi="Arial" w:cs="Arial"/>
          <w:noProof/>
          <w:color w:val="800000"/>
          <w:sz w:val="24"/>
          <w:szCs w:val="24"/>
        </w:rPr>
        <w:br/>
        <w:t xml:space="preserve">Each participant will be walking in someone else’s shoes. </w:t>
      </w:r>
      <w:r w:rsidRPr="009E2000">
        <w:rPr>
          <w:rFonts w:ascii="Arial" w:hAnsi="Arial" w:cs="Arial"/>
          <w:noProof/>
          <w:color w:val="800000"/>
          <w:sz w:val="24"/>
          <w:szCs w:val="24"/>
        </w:rPr>
        <w:br/>
        <w:t xml:space="preserve">You will be asked to write about the </w:t>
      </w:r>
      <w:r w:rsidRPr="009E2000">
        <w:rPr>
          <w:rFonts w:ascii="Arial" w:hAnsi="Arial" w:cs="Arial"/>
          <w:noProof/>
          <w:color w:val="800000"/>
          <w:sz w:val="24"/>
          <w:szCs w:val="24"/>
        </w:rPr>
        <w:br/>
        <w:t>stages that you are going through for each stage of integration.</w:t>
      </w:r>
    </w:p>
    <w:p w14:paraId="25429B88" w14:textId="77777777" w:rsidR="004336BD" w:rsidRPr="009E2000" w:rsidRDefault="004336BD" w:rsidP="004336BD">
      <w:pPr>
        <w:shd w:val="clear" w:color="auto" w:fill="C2D69B" w:themeFill="accent3" w:themeFillTint="99"/>
        <w:rPr>
          <w:rFonts w:ascii="Arial" w:hAnsi="Arial" w:cs="Arial"/>
          <w:b/>
          <w:bCs/>
          <w:noProof/>
          <w:color w:val="800000"/>
          <w:sz w:val="24"/>
          <w:szCs w:val="24"/>
        </w:rPr>
      </w:pPr>
      <w:r w:rsidRPr="009E2000">
        <w:rPr>
          <w:rFonts w:ascii="Arial" w:hAnsi="Arial" w:cs="Arial"/>
          <w:b/>
          <w:bCs/>
          <w:noProof/>
          <w:color w:val="800000"/>
          <w:sz w:val="24"/>
          <w:szCs w:val="24"/>
        </w:rPr>
        <w:drawing>
          <wp:inline distT="0" distB="0" distL="0" distR="0" wp14:anchorId="3A91F1EE" wp14:editId="0BFB09A9">
            <wp:extent cx="5943600" cy="4457700"/>
            <wp:effectExtent l="0" t="0" r="0" b="12700"/>
            <wp:docPr id="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7612F6A9" w14:textId="77777777" w:rsidR="004336BD" w:rsidRDefault="004336BD" w:rsidP="004336BD">
      <w:pPr>
        <w:shd w:val="clear" w:color="auto" w:fill="C2D69B" w:themeFill="accent3" w:themeFillTint="99"/>
        <w:rPr>
          <w:rFonts w:ascii="Arial" w:hAnsi="Arial" w:cs="Arial"/>
          <w:b/>
          <w:bCs/>
          <w:noProof/>
          <w:color w:val="800000"/>
          <w:sz w:val="24"/>
          <w:szCs w:val="24"/>
        </w:rPr>
      </w:pPr>
    </w:p>
    <w:p w14:paraId="4FA27C83" w14:textId="77777777" w:rsidR="007324C7" w:rsidRDefault="007324C7" w:rsidP="004336BD">
      <w:pPr>
        <w:shd w:val="clear" w:color="auto" w:fill="C2D69B" w:themeFill="accent3" w:themeFillTint="99"/>
        <w:rPr>
          <w:rFonts w:ascii="Arial" w:hAnsi="Arial" w:cs="Arial"/>
          <w:b/>
          <w:bCs/>
          <w:noProof/>
          <w:color w:val="800000"/>
          <w:sz w:val="24"/>
          <w:szCs w:val="24"/>
        </w:rPr>
      </w:pPr>
    </w:p>
    <w:p w14:paraId="278F92F8" w14:textId="77777777" w:rsidR="007324C7" w:rsidRPr="009E2000" w:rsidRDefault="007324C7" w:rsidP="004336BD">
      <w:pPr>
        <w:shd w:val="clear" w:color="auto" w:fill="C2D69B" w:themeFill="accent3" w:themeFillTint="99"/>
        <w:rPr>
          <w:rFonts w:ascii="Arial" w:hAnsi="Arial" w:cs="Arial"/>
          <w:b/>
          <w:bCs/>
          <w:noProof/>
          <w:color w:val="800000"/>
          <w:sz w:val="24"/>
          <w:szCs w:val="24"/>
        </w:rPr>
      </w:pPr>
    </w:p>
    <w:p w14:paraId="508DB2A5"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lastRenderedPageBreak/>
        <w:t>•Stages of Integration</w:t>
      </w:r>
    </w:p>
    <w:p w14:paraId="670B4A84"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1.</w:t>
      </w:r>
      <w:r w:rsidRPr="009E2000">
        <w:rPr>
          <w:rFonts w:ascii="Arial" w:hAnsi="Arial" w:cs="Arial"/>
          <w:b/>
          <w:bCs/>
          <w:noProof/>
          <w:color w:val="800000"/>
          <w:sz w:val="24"/>
          <w:szCs w:val="24"/>
        </w:rPr>
        <w:t>Honey Moon Phase</w:t>
      </w:r>
    </w:p>
    <w:p w14:paraId="37369D58"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2.</w:t>
      </w:r>
      <w:r w:rsidRPr="009E2000">
        <w:rPr>
          <w:rFonts w:ascii="Arial" w:hAnsi="Arial" w:cs="Arial"/>
          <w:b/>
          <w:bCs/>
          <w:noProof/>
          <w:color w:val="800000"/>
          <w:sz w:val="24"/>
          <w:szCs w:val="24"/>
        </w:rPr>
        <w:t>Culture Shock</w:t>
      </w:r>
    </w:p>
    <w:p w14:paraId="453F0851"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3.</w:t>
      </w:r>
      <w:r w:rsidRPr="009E2000">
        <w:rPr>
          <w:rFonts w:ascii="Arial" w:hAnsi="Arial" w:cs="Arial"/>
          <w:b/>
          <w:bCs/>
          <w:noProof/>
          <w:color w:val="800000"/>
          <w:sz w:val="24"/>
          <w:szCs w:val="24"/>
        </w:rPr>
        <w:t>Initial adaptation or superficial adaptation</w:t>
      </w:r>
    </w:p>
    <w:p w14:paraId="1E2EF2FB"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4.</w:t>
      </w:r>
      <w:r w:rsidRPr="009E2000">
        <w:rPr>
          <w:rFonts w:ascii="Arial" w:hAnsi="Arial" w:cs="Arial"/>
          <w:b/>
          <w:bCs/>
          <w:noProof/>
          <w:color w:val="800000"/>
          <w:sz w:val="24"/>
          <w:szCs w:val="24"/>
        </w:rPr>
        <w:t>Mental isolation, depression/frustration</w:t>
      </w:r>
    </w:p>
    <w:p w14:paraId="0A2C3BB6"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5.</w:t>
      </w:r>
      <w:r w:rsidRPr="009E2000">
        <w:rPr>
          <w:rFonts w:ascii="Arial" w:hAnsi="Arial" w:cs="Arial"/>
          <w:b/>
          <w:bCs/>
          <w:noProof/>
          <w:color w:val="800000"/>
          <w:sz w:val="24"/>
          <w:szCs w:val="24"/>
        </w:rPr>
        <w:t>Cultural Integration and acceptance</w:t>
      </w:r>
      <w:r w:rsidRPr="009E2000">
        <w:rPr>
          <w:rFonts w:ascii="Arial" w:hAnsi="Arial" w:cs="Arial"/>
          <w:noProof/>
          <w:color w:val="800000"/>
          <w:sz w:val="24"/>
          <w:szCs w:val="24"/>
        </w:rPr>
        <w:t xml:space="preserve"> </w:t>
      </w:r>
    </w:p>
    <w:p w14:paraId="5DFB7541"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drawing>
          <wp:inline distT="0" distB="0" distL="0" distR="0" wp14:anchorId="38AE55D6" wp14:editId="131FCA7C">
            <wp:extent cx="5943600" cy="4457700"/>
            <wp:effectExtent l="0" t="0" r="0" b="127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12CE2B0A"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 xml:space="preserve">•Cross Cultural Competency: </w:t>
      </w:r>
      <w:r w:rsidRPr="009E2000">
        <w:rPr>
          <w:rFonts w:ascii="Arial" w:hAnsi="Arial" w:cs="Arial"/>
          <w:noProof/>
          <w:color w:val="800000"/>
          <w:sz w:val="24"/>
          <w:szCs w:val="24"/>
        </w:rPr>
        <w:br/>
      </w:r>
    </w:p>
    <w:p w14:paraId="0A55CBBE"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 xml:space="preserve">•What is important to human beings? </w:t>
      </w:r>
    </w:p>
    <w:p w14:paraId="1875F8D7"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lastRenderedPageBreak/>
        <w:t xml:space="preserve">•Why are some things about human beings the same, and why are some things different? </w:t>
      </w:r>
    </w:p>
    <w:p w14:paraId="00D80828"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 xml:space="preserve">•Why don't all people think and act the same way? </w:t>
      </w:r>
    </w:p>
    <w:p w14:paraId="7ABD94E9"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 xml:space="preserve">•What are the rules? How are they learned? </w:t>
      </w:r>
    </w:p>
    <w:p w14:paraId="56069931"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•What shapes how human beings see the world, themselves, and others?</w:t>
      </w:r>
    </w:p>
    <w:p w14:paraId="562FDD6B"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drawing>
          <wp:inline distT="0" distB="0" distL="0" distR="0" wp14:anchorId="45A7C56C" wp14:editId="504D99EC">
            <wp:extent cx="5943600" cy="4457700"/>
            <wp:effectExtent l="0" t="0" r="0" b="127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054E2BF0"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•THE 6 STAGES OF CULTURAL COMPETENCE</w:t>
      </w:r>
      <w:r w:rsidRPr="009E2000">
        <w:rPr>
          <w:rFonts w:ascii="Arial" w:hAnsi="Arial" w:cs="Arial"/>
          <w:noProof/>
          <w:color w:val="800000"/>
          <w:sz w:val="24"/>
          <w:szCs w:val="24"/>
        </w:rPr>
        <w:br/>
        <w:t xml:space="preserve">Dr. Milton Bennett, developed the Developmental Model of Intercultural Sensitivity </w:t>
      </w:r>
    </w:p>
    <w:p w14:paraId="22F85667"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lastRenderedPageBreak/>
        <w:br/>
      </w:r>
      <w:r w:rsidRPr="009E2000">
        <w:rPr>
          <w:rFonts w:ascii="Arial" w:hAnsi="Arial" w:cs="Arial"/>
          <w:noProof/>
          <w:color w:val="800000"/>
          <w:sz w:val="24"/>
          <w:szCs w:val="24"/>
        </w:rPr>
        <w:drawing>
          <wp:inline distT="0" distB="0" distL="0" distR="0" wp14:anchorId="4C16DCD5" wp14:editId="2422B903">
            <wp:extent cx="5943600" cy="4457700"/>
            <wp:effectExtent l="0" t="0" r="0" b="12700"/>
            <wp:docPr id="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r w:rsidRPr="009E2000">
        <w:rPr>
          <w:rFonts w:ascii="Arial" w:hAnsi="Arial" w:cs="Arial"/>
          <w:noProof/>
          <w:color w:val="800000"/>
          <w:sz w:val="24"/>
          <w:szCs w:val="24"/>
        </w:rPr>
        <w:br/>
      </w:r>
    </w:p>
    <w:p w14:paraId="2C177A72"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•STAGE ONE: Denial</w:t>
      </w:r>
      <w:r w:rsidRPr="009E2000">
        <w:rPr>
          <w:rFonts w:ascii="Arial" w:hAnsi="Arial" w:cs="Arial"/>
          <w:noProof/>
          <w:color w:val="800000"/>
          <w:sz w:val="24"/>
          <w:szCs w:val="24"/>
        </w:rPr>
        <w:br/>
      </w:r>
    </w:p>
    <w:p w14:paraId="1BC136C4"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•unaware of cultural differences</w:t>
      </w:r>
    </w:p>
    <w:p w14:paraId="5E5EBE64"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•In this stage, there is a general lack of awareness about difference.</w:t>
      </w:r>
    </w:p>
    <w:p w14:paraId="73BADD37"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 xml:space="preserve">•ineffective in establishing trust and good client relations with clients from other cultures. </w:t>
      </w:r>
    </w:p>
    <w:p w14:paraId="62C56D7B"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•unnecessary conflicts and misunderstandings, along with an overall lack of understanding of the importance of cross-cultural communication are common.</w:t>
      </w:r>
    </w:p>
    <w:p w14:paraId="4B05F41B"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lastRenderedPageBreak/>
        <w:t>•misinterpretation of person’s behavior.</w:t>
      </w:r>
      <w:r w:rsidRPr="009E2000">
        <w:rPr>
          <w:rFonts w:ascii="Arial" w:hAnsi="Arial" w:cs="Arial"/>
          <w:noProof/>
          <w:color w:val="800000"/>
          <w:sz w:val="24"/>
          <w:szCs w:val="24"/>
        </w:rPr>
        <w:br/>
      </w:r>
      <w:r w:rsidRPr="009E2000">
        <w:rPr>
          <w:rFonts w:ascii="Arial" w:hAnsi="Arial" w:cs="Arial"/>
          <w:noProof/>
          <w:color w:val="800000"/>
          <w:sz w:val="24"/>
          <w:szCs w:val="24"/>
        </w:rPr>
        <w:br/>
      </w:r>
      <w:r w:rsidRPr="009E2000">
        <w:rPr>
          <w:rFonts w:ascii="Arial" w:hAnsi="Arial" w:cs="Arial"/>
          <w:noProof/>
          <w:color w:val="800000"/>
          <w:sz w:val="24"/>
          <w:szCs w:val="24"/>
        </w:rPr>
        <w:drawing>
          <wp:inline distT="0" distB="0" distL="0" distR="0" wp14:anchorId="63207590" wp14:editId="6F4B0E78">
            <wp:extent cx="5943600" cy="4457700"/>
            <wp:effectExtent l="0" t="0" r="0" b="1270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3E728347"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•STAGE TWO: Defense</w:t>
      </w:r>
      <w:r w:rsidRPr="009E2000">
        <w:rPr>
          <w:rFonts w:ascii="Arial" w:hAnsi="Arial" w:cs="Arial"/>
          <w:noProof/>
          <w:color w:val="800000"/>
          <w:sz w:val="24"/>
          <w:szCs w:val="24"/>
        </w:rPr>
        <w:br/>
      </w:r>
      <w:r w:rsidRPr="009E2000">
        <w:rPr>
          <w:rFonts w:ascii="Arial" w:hAnsi="Arial" w:cs="Arial"/>
          <w:noProof/>
          <w:color w:val="800000"/>
          <w:sz w:val="24"/>
          <w:szCs w:val="24"/>
        </w:rPr>
        <w:br/>
      </w:r>
    </w:p>
    <w:p w14:paraId="4A2321F8"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w:t>
      </w:r>
      <w:r w:rsidRPr="009E2000">
        <w:rPr>
          <w:rFonts w:ascii="Arial" w:hAnsi="Arial" w:cs="Arial"/>
          <w:noProof/>
          <w:color w:val="800000"/>
          <w:sz w:val="24"/>
          <w:szCs w:val="24"/>
        </w:rPr>
        <w:br/>
      </w:r>
      <w:r w:rsidRPr="009E2000">
        <w:rPr>
          <w:rFonts w:ascii="Arial" w:hAnsi="Arial" w:cs="Arial"/>
          <w:noProof/>
          <w:color w:val="800000"/>
          <w:sz w:val="24"/>
          <w:szCs w:val="24"/>
        </w:rPr>
        <w:br/>
        <w:t xml:space="preserve">STAGE THREE: </w:t>
      </w:r>
      <w:r w:rsidRPr="009E2000">
        <w:rPr>
          <w:rFonts w:ascii="Arial" w:hAnsi="Arial" w:cs="Arial"/>
          <w:noProof/>
          <w:color w:val="800000"/>
          <w:sz w:val="24"/>
          <w:szCs w:val="24"/>
        </w:rPr>
        <w:br/>
        <w:t>Minimization of Difference</w:t>
      </w:r>
      <w:r w:rsidRPr="009E2000">
        <w:rPr>
          <w:rFonts w:ascii="Arial" w:hAnsi="Arial" w:cs="Arial"/>
          <w:noProof/>
          <w:color w:val="800000"/>
          <w:sz w:val="24"/>
          <w:szCs w:val="24"/>
        </w:rPr>
        <w:br/>
      </w:r>
      <w:r w:rsidRPr="009E2000">
        <w:rPr>
          <w:rFonts w:ascii="Arial" w:hAnsi="Arial" w:cs="Arial"/>
          <w:noProof/>
          <w:color w:val="800000"/>
          <w:sz w:val="24"/>
          <w:szCs w:val="24"/>
        </w:rPr>
        <w:br/>
      </w:r>
    </w:p>
    <w:p w14:paraId="40DB0581"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•avoid stereotypes and even appreciate differences in language and culture</w:t>
      </w:r>
    </w:p>
    <w:p w14:paraId="2D6EFA9C"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lastRenderedPageBreak/>
        <w:t>•still view their own values as universal and superior, rather than viewing them simply as part of their own ethnicity and culture.</w:t>
      </w:r>
    </w:p>
    <w:p w14:paraId="1590F6DC"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•minimization to believe that everyone else shares their ideals, goals and values with regard to family, work, professionalism, humor, communication etc</w:t>
      </w:r>
    </w:p>
    <w:p w14:paraId="755B14A2"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•likely to misinterpret the client’s behavior, opinions and reactions</w:t>
      </w:r>
    </w:p>
    <w:p w14:paraId="42338C54"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•misperceive that the client shares his or her cultural values.</w:t>
      </w:r>
      <w:r w:rsidRPr="009E2000">
        <w:rPr>
          <w:rFonts w:ascii="Arial" w:hAnsi="Arial" w:cs="Arial"/>
          <w:noProof/>
          <w:color w:val="800000"/>
          <w:sz w:val="24"/>
          <w:szCs w:val="24"/>
        </w:rPr>
        <w:br/>
      </w:r>
      <w:r w:rsidRPr="009E2000">
        <w:rPr>
          <w:rFonts w:ascii="Arial" w:hAnsi="Arial" w:cs="Arial"/>
          <w:noProof/>
          <w:color w:val="800000"/>
          <w:sz w:val="24"/>
          <w:szCs w:val="24"/>
        </w:rPr>
        <w:br/>
      </w:r>
    </w:p>
    <w:p w14:paraId="4C0A3B9B" w14:textId="77777777" w:rsidR="00813D03"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drawing>
          <wp:inline distT="0" distB="0" distL="0" distR="0" wp14:anchorId="2D7706C8" wp14:editId="4A4C03CB">
            <wp:extent cx="5943600" cy="4457700"/>
            <wp:effectExtent l="0" t="0" r="0" b="1270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r w:rsidRPr="009E2000">
        <w:rPr>
          <w:rFonts w:ascii="Arial" w:hAnsi="Arial" w:cs="Arial"/>
          <w:noProof/>
          <w:color w:val="800000"/>
          <w:sz w:val="24"/>
          <w:szCs w:val="24"/>
        </w:rPr>
        <w:br/>
      </w:r>
      <w:r w:rsidRPr="009E2000">
        <w:rPr>
          <w:rFonts w:ascii="Arial" w:hAnsi="Arial" w:cs="Arial"/>
          <w:noProof/>
          <w:color w:val="800000"/>
          <w:sz w:val="24"/>
          <w:szCs w:val="24"/>
        </w:rPr>
        <w:br/>
      </w:r>
    </w:p>
    <w:p w14:paraId="4E9B478F" w14:textId="31C59865"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lastRenderedPageBreak/>
        <w:t xml:space="preserve">STAGE </w:t>
      </w:r>
      <w:r w:rsidR="00813D03">
        <w:rPr>
          <w:rFonts w:ascii="Arial" w:hAnsi="Arial" w:cs="Arial"/>
          <w:noProof/>
          <w:color w:val="800000"/>
          <w:sz w:val="24"/>
          <w:szCs w:val="24"/>
        </w:rPr>
        <w:t>FOUR: Acceptance of Difference</w:t>
      </w:r>
      <w:r w:rsidR="00813D03">
        <w:rPr>
          <w:rFonts w:ascii="Arial" w:hAnsi="Arial" w:cs="Arial"/>
          <w:noProof/>
          <w:color w:val="800000"/>
          <w:sz w:val="24"/>
          <w:szCs w:val="24"/>
        </w:rPr>
        <w:br/>
      </w:r>
    </w:p>
    <w:p w14:paraId="36151902"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 xml:space="preserve">• acknowledge that identifying significant cultural differences is crucial to understanding and improving their interactions with individuals from other cultures. </w:t>
      </w:r>
    </w:p>
    <w:p w14:paraId="626D3652"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 xml:space="preserve">•There is an awareness of one’s own culture and an understanding that although individuals from other cultures communicate differently, have different ideas and customs; they are neither superior nor inferior. </w:t>
      </w:r>
    </w:p>
    <w:p w14:paraId="12C9C467"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•beginning to interpret culture through a culturally unbiased lens.</w:t>
      </w:r>
    </w:p>
    <w:p w14:paraId="61806A60"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•able to accept cultural differences have the ability to shift perspectives to understand that behavior typically defined as "ordinary" in one’s own culture can have different meanings in different cultures.</w:t>
      </w:r>
      <w:r w:rsidRPr="009E2000">
        <w:rPr>
          <w:rFonts w:ascii="Arial" w:hAnsi="Arial" w:cs="Arial"/>
          <w:noProof/>
          <w:color w:val="800000"/>
          <w:sz w:val="24"/>
          <w:szCs w:val="24"/>
        </w:rPr>
        <w:br/>
      </w:r>
      <w:r w:rsidRPr="009E2000">
        <w:rPr>
          <w:rFonts w:ascii="Arial" w:hAnsi="Arial" w:cs="Arial"/>
          <w:noProof/>
          <w:color w:val="800000"/>
          <w:sz w:val="24"/>
          <w:szCs w:val="24"/>
        </w:rPr>
        <w:lastRenderedPageBreak/>
        <w:br/>
      </w:r>
      <w:r w:rsidRPr="009E2000">
        <w:rPr>
          <w:rFonts w:ascii="Arial" w:hAnsi="Arial" w:cs="Arial"/>
          <w:noProof/>
          <w:color w:val="800000"/>
          <w:sz w:val="24"/>
          <w:szCs w:val="24"/>
        </w:rPr>
        <w:drawing>
          <wp:inline distT="0" distB="0" distL="0" distR="0" wp14:anchorId="613A541E" wp14:editId="15B9E6C8">
            <wp:extent cx="5943600" cy="4457700"/>
            <wp:effectExtent l="0" t="0" r="0" b="12700"/>
            <wp:docPr id="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167DBF3E"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•STAGE FIVE: Adaptation to Difference</w:t>
      </w:r>
      <w:r w:rsidRPr="009E2000">
        <w:rPr>
          <w:rFonts w:ascii="Arial" w:hAnsi="Arial" w:cs="Arial"/>
          <w:noProof/>
          <w:color w:val="800000"/>
          <w:sz w:val="24"/>
          <w:szCs w:val="24"/>
        </w:rPr>
        <w:br/>
      </w:r>
    </w:p>
    <w:p w14:paraId="711E633F"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•able to take the perspective of another culture and operate successfully within that culture.</w:t>
      </w:r>
    </w:p>
    <w:p w14:paraId="35D24ACB"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•likely to have developed solid skills in cross-cultural communication</w:t>
      </w:r>
    </w:p>
    <w:p w14:paraId="5F8C1E98"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•increased awareness, acceptance and ability to adapt to other cultures makes such communication possible.</w:t>
      </w:r>
    </w:p>
    <w:p w14:paraId="1D7E86B0"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•more likely to independently strive to understand the nuances of other cultures which most often leads to openness and ability to connect with others.</w:t>
      </w:r>
      <w:r w:rsidRPr="009E2000">
        <w:rPr>
          <w:rFonts w:ascii="Arial" w:hAnsi="Arial" w:cs="Arial"/>
          <w:noProof/>
          <w:color w:val="800000"/>
          <w:sz w:val="24"/>
          <w:szCs w:val="24"/>
        </w:rPr>
        <w:br/>
      </w:r>
      <w:r w:rsidRPr="009E2000">
        <w:rPr>
          <w:rFonts w:ascii="Arial" w:hAnsi="Arial" w:cs="Arial"/>
          <w:noProof/>
          <w:color w:val="800000"/>
          <w:sz w:val="24"/>
          <w:szCs w:val="24"/>
        </w:rPr>
        <w:lastRenderedPageBreak/>
        <w:br/>
      </w:r>
      <w:r w:rsidRPr="009E2000">
        <w:rPr>
          <w:rFonts w:ascii="Arial" w:hAnsi="Arial" w:cs="Arial"/>
          <w:noProof/>
          <w:color w:val="800000"/>
          <w:sz w:val="24"/>
          <w:szCs w:val="24"/>
        </w:rPr>
        <w:drawing>
          <wp:inline distT="0" distB="0" distL="0" distR="0" wp14:anchorId="17D73F01" wp14:editId="3798D39E">
            <wp:extent cx="5943600" cy="4457700"/>
            <wp:effectExtent l="0" t="0" r="0" b="127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1A01BCC5"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 xml:space="preserve">•STAGE SIX: Integration of Differences </w:t>
      </w:r>
      <w:r w:rsidRPr="009E2000">
        <w:rPr>
          <w:rFonts w:ascii="Arial" w:hAnsi="Arial" w:cs="Arial"/>
          <w:noProof/>
          <w:color w:val="800000"/>
          <w:sz w:val="24"/>
          <w:szCs w:val="24"/>
        </w:rPr>
        <w:br/>
      </w:r>
    </w:p>
    <w:p w14:paraId="4FB39932" w14:textId="77777777" w:rsidR="004336BD" w:rsidRPr="00283157" w:rsidRDefault="004336BD" w:rsidP="00522E4C">
      <w:pPr>
        <w:pStyle w:val="ListParagraph"/>
        <w:numPr>
          <w:ilvl w:val="0"/>
          <w:numId w:val="104"/>
        </w:numPr>
        <w:shd w:val="clear" w:color="auto" w:fill="C2D69B" w:themeFill="accent3" w:themeFillTint="99"/>
        <w:jc w:val="both"/>
        <w:rPr>
          <w:rFonts w:ascii="Arial" w:hAnsi="Arial" w:cs="Arial"/>
          <w:noProof/>
          <w:color w:val="800000"/>
          <w:sz w:val="24"/>
          <w:szCs w:val="24"/>
        </w:rPr>
      </w:pPr>
      <w:r w:rsidRPr="00283157">
        <w:rPr>
          <w:rFonts w:ascii="Arial" w:hAnsi="Arial" w:cs="Arial"/>
          <w:noProof/>
          <w:color w:val="800000"/>
          <w:sz w:val="24"/>
          <w:szCs w:val="24"/>
        </w:rPr>
        <w:t>•have the ability to evaluate another individual’s behavior in the frame of reference of their client, opponent, colleague or staff member</w:t>
      </w:r>
    </w:p>
    <w:p w14:paraId="380905E1" w14:textId="77777777" w:rsidR="004336BD" w:rsidRPr="00283157" w:rsidRDefault="004336BD" w:rsidP="00522E4C">
      <w:pPr>
        <w:pStyle w:val="ListParagraph"/>
        <w:numPr>
          <w:ilvl w:val="0"/>
          <w:numId w:val="104"/>
        </w:numPr>
        <w:shd w:val="clear" w:color="auto" w:fill="C2D69B" w:themeFill="accent3" w:themeFillTint="99"/>
        <w:jc w:val="both"/>
        <w:rPr>
          <w:rFonts w:ascii="Arial" w:hAnsi="Arial" w:cs="Arial"/>
          <w:noProof/>
          <w:color w:val="800000"/>
          <w:sz w:val="24"/>
          <w:szCs w:val="24"/>
        </w:rPr>
      </w:pPr>
      <w:r w:rsidRPr="00283157">
        <w:rPr>
          <w:rFonts w:ascii="Arial" w:hAnsi="Arial" w:cs="Arial"/>
          <w:noProof/>
          <w:color w:val="800000"/>
          <w:sz w:val="24"/>
          <w:szCs w:val="24"/>
        </w:rPr>
        <w:t xml:space="preserve">• be able to establish rapport and read the verbal and non-verbal cues of an individual from another culture. </w:t>
      </w:r>
    </w:p>
    <w:p w14:paraId="4D336619" w14:textId="77777777" w:rsidR="004336BD" w:rsidRPr="00283157" w:rsidRDefault="004336BD" w:rsidP="00522E4C">
      <w:pPr>
        <w:pStyle w:val="ListParagraph"/>
        <w:numPr>
          <w:ilvl w:val="0"/>
          <w:numId w:val="104"/>
        </w:numPr>
        <w:shd w:val="clear" w:color="auto" w:fill="C2D69B" w:themeFill="accent3" w:themeFillTint="99"/>
        <w:jc w:val="both"/>
        <w:rPr>
          <w:rFonts w:ascii="Arial" w:hAnsi="Arial" w:cs="Arial"/>
          <w:noProof/>
          <w:color w:val="800000"/>
          <w:sz w:val="24"/>
          <w:szCs w:val="24"/>
        </w:rPr>
      </w:pPr>
      <w:r w:rsidRPr="00283157">
        <w:rPr>
          <w:rFonts w:ascii="Arial" w:hAnsi="Arial" w:cs="Arial"/>
          <w:noProof/>
          <w:color w:val="800000"/>
          <w:sz w:val="24"/>
          <w:szCs w:val="24"/>
        </w:rPr>
        <w:t xml:space="preserve">•This skill is useful in learning how to “read” people in relevant ways that are accurate vs. stereotypical. </w:t>
      </w:r>
    </w:p>
    <w:p w14:paraId="47E0B35C" w14:textId="77777777" w:rsidR="004336BD" w:rsidRPr="00283157" w:rsidRDefault="004336BD" w:rsidP="00522E4C">
      <w:pPr>
        <w:pStyle w:val="ListParagraph"/>
        <w:numPr>
          <w:ilvl w:val="0"/>
          <w:numId w:val="104"/>
        </w:numPr>
        <w:shd w:val="clear" w:color="auto" w:fill="C2D69B" w:themeFill="accent3" w:themeFillTint="99"/>
        <w:jc w:val="both"/>
        <w:rPr>
          <w:rFonts w:ascii="Arial" w:hAnsi="Arial" w:cs="Arial"/>
          <w:noProof/>
          <w:color w:val="800000"/>
          <w:sz w:val="24"/>
          <w:szCs w:val="24"/>
        </w:rPr>
      </w:pPr>
      <w:r w:rsidRPr="00283157">
        <w:rPr>
          <w:rFonts w:ascii="Arial" w:hAnsi="Arial" w:cs="Arial"/>
          <w:noProof/>
          <w:color w:val="800000"/>
          <w:sz w:val="24"/>
          <w:szCs w:val="24"/>
        </w:rPr>
        <w:t xml:space="preserve">•become adept at evaluating any situation from multiple cultural frames of reference. </w:t>
      </w:r>
    </w:p>
    <w:p w14:paraId="124DA7F1" w14:textId="77777777" w:rsidR="004336BD" w:rsidRPr="00283157" w:rsidRDefault="004336BD" w:rsidP="00522E4C">
      <w:pPr>
        <w:pStyle w:val="ListParagraph"/>
        <w:numPr>
          <w:ilvl w:val="0"/>
          <w:numId w:val="104"/>
        </w:numPr>
        <w:shd w:val="clear" w:color="auto" w:fill="C2D69B" w:themeFill="accent3" w:themeFillTint="99"/>
        <w:jc w:val="both"/>
        <w:rPr>
          <w:rFonts w:ascii="Arial" w:hAnsi="Arial" w:cs="Arial"/>
          <w:noProof/>
          <w:color w:val="800000"/>
          <w:sz w:val="24"/>
          <w:szCs w:val="24"/>
        </w:rPr>
      </w:pPr>
      <w:r w:rsidRPr="00283157">
        <w:rPr>
          <w:rFonts w:ascii="Arial" w:hAnsi="Arial" w:cs="Arial"/>
          <w:noProof/>
          <w:color w:val="800000"/>
          <w:sz w:val="24"/>
          <w:szCs w:val="24"/>
        </w:rPr>
        <w:t>•strive to ensure that there is respect for cultural diversity that leads to a highly diverse workforce and client base</w:t>
      </w:r>
    </w:p>
    <w:p w14:paraId="48308205"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lastRenderedPageBreak/>
        <w:t>•Organizations that have successfully embraced diversity and inclusion possess a significant advantage over other organizations when dealing with diverse clientele</w:t>
      </w:r>
      <w:r w:rsidRPr="009E2000">
        <w:rPr>
          <w:rFonts w:ascii="Arial" w:hAnsi="Arial" w:cs="Arial"/>
          <w:noProof/>
          <w:color w:val="800000"/>
          <w:sz w:val="24"/>
          <w:szCs w:val="24"/>
        </w:rPr>
        <w:br/>
      </w:r>
      <w:r w:rsidRPr="009E2000">
        <w:rPr>
          <w:rFonts w:ascii="Arial" w:hAnsi="Arial" w:cs="Arial"/>
          <w:noProof/>
          <w:color w:val="800000"/>
          <w:sz w:val="24"/>
          <w:szCs w:val="24"/>
        </w:rPr>
        <w:drawing>
          <wp:inline distT="0" distB="0" distL="0" distR="0" wp14:anchorId="7CFB2E75" wp14:editId="4B324B72">
            <wp:extent cx="5943600" cy="4457700"/>
            <wp:effectExtent l="0" t="0" r="0" b="1270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07F8DFDF" w14:textId="77777777" w:rsidR="004336BD" w:rsidRPr="009E2000" w:rsidRDefault="004336BD" w:rsidP="004336BD">
      <w:pPr>
        <w:shd w:val="clear" w:color="auto" w:fill="C2D69B" w:themeFill="accent3" w:themeFillTint="99"/>
        <w:rPr>
          <w:rFonts w:ascii="Arial" w:hAnsi="Arial" w:cs="Arial"/>
          <w:b/>
          <w:bCs/>
          <w:noProof/>
          <w:color w:val="800000"/>
          <w:sz w:val="24"/>
          <w:szCs w:val="24"/>
        </w:rPr>
      </w:pPr>
    </w:p>
    <w:p w14:paraId="71B1309F" w14:textId="77777777" w:rsidR="004336BD" w:rsidRPr="009E2000" w:rsidRDefault="004336BD" w:rsidP="004336BD">
      <w:pPr>
        <w:shd w:val="clear" w:color="auto" w:fill="C2D69B" w:themeFill="accent3" w:themeFillTint="99"/>
        <w:rPr>
          <w:rFonts w:ascii="Arial" w:hAnsi="Arial" w:cs="Arial"/>
          <w:b/>
          <w:bCs/>
          <w:noProof/>
          <w:color w:val="800000"/>
          <w:sz w:val="24"/>
          <w:szCs w:val="24"/>
        </w:rPr>
      </w:pPr>
      <w:r w:rsidRPr="009E2000">
        <w:rPr>
          <w:rFonts w:ascii="Arial" w:hAnsi="Arial" w:cs="Arial"/>
          <w:b/>
          <w:bCs/>
          <w:noProof/>
          <w:color w:val="800000"/>
          <w:sz w:val="24"/>
          <w:szCs w:val="24"/>
        </w:rPr>
        <w:lastRenderedPageBreak/>
        <w:drawing>
          <wp:inline distT="0" distB="0" distL="0" distR="0" wp14:anchorId="63852183" wp14:editId="05639B46">
            <wp:extent cx="5943600" cy="4457700"/>
            <wp:effectExtent l="0" t="0" r="0" b="1270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35A32FF6" w14:textId="77777777" w:rsidR="004336BD" w:rsidRPr="009E2000" w:rsidRDefault="004336BD" w:rsidP="004336BD">
      <w:pPr>
        <w:shd w:val="clear" w:color="auto" w:fill="C2D69B" w:themeFill="accent3" w:themeFillTint="99"/>
        <w:rPr>
          <w:rFonts w:ascii="Arial" w:hAnsi="Arial" w:cs="Arial"/>
          <w:b/>
          <w:bCs/>
          <w:noProof/>
          <w:color w:val="800000"/>
          <w:sz w:val="24"/>
          <w:szCs w:val="24"/>
        </w:rPr>
      </w:pPr>
      <w:r w:rsidRPr="009E2000">
        <w:rPr>
          <w:rFonts w:ascii="Arial" w:hAnsi="Arial" w:cs="Arial"/>
          <w:b/>
          <w:bCs/>
          <w:noProof/>
          <w:color w:val="800000"/>
          <w:sz w:val="24"/>
          <w:szCs w:val="24"/>
        </w:rPr>
        <w:lastRenderedPageBreak/>
        <w:drawing>
          <wp:inline distT="0" distB="0" distL="0" distR="0" wp14:anchorId="5948897F" wp14:editId="4ECFA866">
            <wp:extent cx="5943600" cy="4457700"/>
            <wp:effectExtent l="0" t="0" r="0" b="1270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5073AEEE"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lastRenderedPageBreak/>
        <w:drawing>
          <wp:inline distT="0" distB="0" distL="0" distR="0" wp14:anchorId="0F7C340A" wp14:editId="2AE51516">
            <wp:extent cx="5943600" cy="4457700"/>
            <wp:effectExtent l="0" t="0" r="0" b="1270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010AD401"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lastRenderedPageBreak/>
        <w:drawing>
          <wp:inline distT="0" distB="0" distL="0" distR="0" wp14:anchorId="3166C256" wp14:editId="4E3A32CF">
            <wp:extent cx="5943600" cy="4457700"/>
            <wp:effectExtent l="0" t="0" r="0" b="127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a:noFill/>
                    </a:ln>
                  </pic:spPr>
                </pic:pic>
              </a:graphicData>
            </a:graphic>
          </wp:inline>
        </w:drawing>
      </w:r>
    </w:p>
    <w:p w14:paraId="1773E14A"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Thank you!</w:t>
      </w:r>
    </w:p>
    <w:p w14:paraId="53968CD4" w14:textId="77777777" w:rsidR="004336BD" w:rsidRPr="009E2000" w:rsidRDefault="004336BD" w:rsidP="004336BD">
      <w:pPr>
        <w:shd w:val="clear" w:color="auto" w:fill="C2D69B" w:themeFill="accent3" w:themeFillTint="99"/>
        <w:rPr>
          <w:rFonts w:ascii="Arial" w:hAnsi="Arial" w:cs="Arial"/>
          <w:noProof/>
          <w:color w:val="800000"/>
          <w:sz w:val="24"/>
          <w:szCs w:val="24"/>
        </w:rPr>
      </w:pPr>
    </w:p>
    <w:p w14:paraId="51A58827" w14:textId="77777777" w:rsidR="004336BD" w:rsidRPr="009E2000" w:rsidRDefault="004336BD" w:rsidP="004336BD">
      <w:pPr>
        <w:shd w:val="clear" w:color="auto" w:fill="C2D69B" w:themeFill="accent3" w:themeFillTint="99"/>
        <w:rPr>
          <w:rFonts w:ascii="Arial" w:hAnsi="Arial" w:cs="Arial"/>
          <w:noProof/>
          <w:color w:val="800000"/>
          <w:sz w:val="24"/>
          <w:szCs w:val="24"/>
        </w:rPr>
      </w:pPr>
      <w:r w:rsidRPr="009E2000">
        <w:rPr>
          <w:rFonts w:ascii="Arial" w:hAnsi="Arial" w:cs="Arial"/>
          <w:noProof/>
          <w:color w:val="800000"/>
          <w:sz w:val="24"/>
          <w:szCs w:val="24"/>
        </w:rPr>
        <w:t>•Questions?</w:t>
      </w:r>
    </w:p>
    <w:p w14:paraId="56652E50" w14:textId="77777777" w:rsidR="004336BD" w:rsidRPr="009E2000" w:rsidRDefault="004336BD" w:rsidP="004336BD">
      <w:pPr>
        <w:shd w:val="clear" w:color="auto" w:fill="C2D69B" w:themeFill="accent3" w:themeFillTint="99"/>
        <w:rPr>
          <w:rFonts w:ascii="Arial" w:hAnsi="Arial" w:cs="Arial"/>
          <w:noProof/>
          <w:color w:val="800000"/>
          <w:sz w:val="24"/>
          <w:szCs w:val="24"/>
        </w:rPr>
      </w:pPr>
    </w:p>
    <w:p w14:paraId="02AE8D5B" w14:textId="77777777" w:rsidR="004336BD" w:rsidRPr="009E2000" w:rsidRDefault="004336BD" w:rsidP="004336BD">
      <w:pPr>
        <w:shd w:val="clear" w:color="auto" w:fill="C2D69B" w:themeFill="accent3" w:themeFillTint="99"/>
        <w:rPr>
          <w:rFonts w:ascii="Arial" w:hAnsi="Arial" w:cs="Arial"/>
          <w:noProof/>
          <w:color w:val="800000"/>
          <w:sz w:val="24"/>
          <w:szCs w:val="24"/>
          <w:lang w:val="en-CA"/>
        </w:rPr>
      </w:pPr>
    </w:p>
    <w:p w14:paraId="7D718ACF" w14:textId="77777777" w:rsidR="004336BD" w:rsidRDefault="004336BD" w:rsidP="004336BD">
      <w:pPr>
        <w:shd w:val="clear" w:color="auto" w:fill="C2D69B" w:themeFill="accent3" w:themeFillTint="99"/>
        <w:rPr>
          <w:rFonts w:ascii="Arial" w:hAnsi="Arial" w:cs="Arial"/>
          <w:noProof/>
          <w:color w:val="800000"/>
          <w:sz w:val="24"/>
          <w:szCs w:val="24"/>
        </w:rPr>
      </w:pPr>
    </w:p>
    <w:p w14:paraId="07E73498" w14:textId="77777777" w:rsidR="004336BD" w:rsidRDefault="004336BD" w:rsidP="004336BD">
      <w:pPr>
        <w:shd w:val="clear" w:color="auto" w:fill="C2D69B" w:themeFill="accent3" w:themeFillTint="99"/>
        <w:rPr>
          <w:rFonts w:ascii="Arial" w:hAnsi="Arial" w:cs="Arial"/>
          <w:noProof/>
          <w:color w:val="800000"/>
          <w:sz w:val="24"/>
          <w:szCs w:val="24"/>
        </w:rPr>
      </w:pPr>
    </w:p>
    <w:p w14:paraId="4BD96C55" w14:textId="77777777" w:rsidR="004336BD" w:rsidRDefault="004336BD" w:rsidP="004336BD">
      <w:pPr>
        <w:shd w:val="clear" w:color="auto" w:fill="C2D69B" w:themeFill="accent3" w:themeFillTint="99"/>
        <w:rPr>
          <w:rFonts w:ascii="Arial" w:hAnsi="Arial" w:cs="Arial"/>
          <w:noProof/>
          <w:color w:val="800000"/>
          <w:sz w:val="24"/>
          <w:szCs w:val="24"/>
        </w:rPr>
      </w:pPr>
    </w:p>
    <w:p w14:paraId="6F1DCCCC" w14:textId="77777777" w:rsidR="004336BD" w:rsidRPr="005A027F" w:rsidRDefault="004336BD" w:rsidP="004336BD">
      <w:pPr>
        <w:pStyle w:val="NoteLevel1"/>
        <w:numPr>
          <w:ilvl w:val="0"/>
          <w:numId w:val="0"/>
        </w:numPr>
        <w:ind w:left="360"/>
        <w:rPr>
          <w:noProof/>
        </w:rPr>
        <w:sectPr w:rsidR="004336BD" w:rsidRPr="005A027F" w:rsidSect="007324C7">
          <w:headerReference w:type="default" r:id="rId78"/>
          <w:headerReference w:type="first" r:id="rId79"/>
          <w:pgSz w:w="12240" w:h="15840"/>
          <w:pgMar w:top="1701" w:right="1247" w:bottom="1701" w:left="1247" w:header="454" w:footer="454" w:gutter="0"/>
          <w:cols w:space="720"/>
          <w:docGrid w:type="lines" w:linePitch="360"/>
        </w:sectPr>
      </w:pPr>
    </w:p>
    <w:p w14:paraId="68117ED8" w14:textId="77777777" w:rsidR="008F58AD" w:rsidRPr="00703611" w:rsidRDefault="008F58AD" w:rsidP="00703611">
      <w:pPr>
        <w:pStyle w:val="Heading2"/>
        <w:rPr>
          <w:noProof/>
          <w:color w:val="800000"/>
          <w:sz w:val="28"/>
        </w:rPr>
      </w:pPr>
      <w:bookmarkStart w:id="167" w:name="_Toc150821475"/>
      <w:r w:rsidRPr="00703611">
        <w:rPr>
          <w:noProof/>
          <w:color w:val="800000"/>
          <w:sz w:val="28"/>
        </w:rPr>
        <w:lastRenderedPageBreak/>
        <w:t>References and Additional Resources</w:t>
      </w:r>
      <w:bookmarkEnd w:id="167"/>
      <w:r w:rsidRPr="00703611">
        <w:rPr>
          <w:noProof/>
          <w:color w:val="800000"/>
          <w:sz w:val="28"/>
        </w:rPr>
        <w:t xml:space="preserve"> </w:t>
      </w:r>
    </w:p>
    <w:p w14:paraId="549D5717" w14:textId="572F4EAB" w:rsidR="008F58AD" w:rsidRPr="00C52262" w:rsidRDefault="008F58AD" w:rsidP="00813D03">
      <w:pPr>
        <w:pStyle w:val="Heading3"/>
      </w:pPr>
      <w:bookmarkStart w:id="168" w:name="_Toc150821476"/>
      <w:r w:rsidRPr="00C52262">
        <w:t>Assessment Tools of Intercultural Communicative Competence</w:t>
      </w:r>
      <w:bookmarkEnd w:id="168"/>
    </w:p>
    <w:p w14:paraId="33230039" w14:textId="77777777" w:rsidR="008F58AD" w:rsidRPr="00C52262" w:rsidRDefault="008F58AD" w:rsidP="00522E4C">
      <w:pPr>
        <w:pStyle w:val="ListParagraph"/>
        <w:numPr>
          <w:ilvl w:val="0"/>
          <w:numId w:val="56"/>
        </w:numPr>
        <w:spacing w:line="360" w:lineRule="auto"/>
        <w:ind w:left="360"/>
        <w:rPr>
          <w:rFonts w:ascii="Arial" w:hAnsi="Arial" w:cs="Arial"/>
          <w:bCs/>
          <w:noProof/>
          <w:color w:val="800000"/>
          <w:sz w:val="24"/>
          <w:szCs w:val="24"/>
        </w:rPr>
      </w:pPr>
      <w:r w:rsidRPr="00C52262">
        <w:rPr>
          <w:rFonts w:ascii="Arial" w:hAnsi="Arial" w:cs="Arial"/>
          <w:bCs/>
          <w:noProof/>
          <w:color w:val="800000"/>
          <w:sz w:val="24"/>
          <w:szCs w:val="24"/>
        </w:rPr>
        <w:t>American Council on the Teaching of Foreign Languages (ACTFL) Proficiency Scale</w:t>
      </w:r>
    </w:p>
    <w:p w14:paraId="60CC66A4" w14:textId="77777777" w:rsidR="008F58AD" w:rsidRPr="00C52262" w:rsidRDefault="008F58AD" w:rsidP="00522E4C">
      <w:pPr>
        <w:pStyle w:val="ListParagraph"/>
        <w:numPr>
          <w:ilvl w:val="0"/>
          <w:numId w:val="56"/>
        </w:numPr>
        <w:spacing w:line="360" w:lineRule="auto"/>
        <w:ind w:left="360"/>
        <w:rPr>
          <w:rFonts w:ascii="Arial" w:hAnsi="Arial" w:cs="Arial"/>
          <w:noProof/>
          <w:color w:val="800000"/>
          <w:sz w:val="24"/>
          <w:szCs w:val="24"/>
        </w:rPr>
      </w:pPr>
      <w:r w:rsidRPr="00C52262">
        <w:rPr>
          <w:rFonts w:ascii="Arial" w:hAnsi="Arial" w:cs="Arial"/>
          <w:noProof/>
          <w:color w:val="800000"/>
          <w:sz w:val="24"/>
          <w:szCs w:val="24"/>
        </w:rPr>
        <w:t>This scale assesses the level of language attainment achieved. (Liskin-Gasparro, 1982)</w:t>
      </w:r>
    </w:p>
    <w:p w14:paraId="1C8A9CEA" w14:textId="77777777" w:rsidR="008F58AD" w:rsidRPr="00C52262" w:rsidRDefault="008F58AD" w:rsidP="00522E4C">
      <w:pPr>
        <w:pStyle w:val="ListParagraph"/>
        <w:numPr>
          <w:ilvl w:val="0"/>
          <w:numId w:val="56"/>
        </w:numPr>
        <w:spacing w:line="360" w:lineRule="auto"/>
        <w:ind w:left="360"/>
        <w:rPr>
          <w:rFonts w:ascii="Arial" w:hAnsi="Arial" w:cs="Arial"/>
          <w:bCs/>
          <w:noProof/>
          <w:color w:val="800000"/>
          <w:sz w:val="24"/>
          <w:szCs w:val="24"/>
        </w:rPr>
      </w:pPr>
      <w:r w:rsidRPr="00C52262">
        <w:rPr>
          <w:rFonts w:ascii="Arial" w:hAnsi="Arial" w:cs="Arial"/>
          <w:bCs/>
          <w:noProof/>
          <w:color w:val="800000"/>
          <w:sz w:val="24"/>
          <w:szCs w:val="24"/>
        </w:rPr>
        <w:t>Assessment of Intercultural Competence (AIC)</w:t>
      </w:r>
    </w:p>
    <w:p w14:paraId="0CB26FBD" w14:textId="77777777" w:rsidR="008F58AD" w:rsidRPr="00C52262" w:rsidRDefault="008F58AD" w:rsidP="00522E4C">
      <w:pPr>
        <w:pStyle w:val="ListParagraph"/>
        <w:numPr>
          <w:ilvl w:val="0"/>
          <w:numId w:val="56"/>
        </w:numPr>
        <w:spacing w:line="360" w:lineRule="auto"/>
        <w:ind w:left="360"/>
        <w:rPr>
          <w:rFonts w:ascii="Arial" w:hAnsi="Arial" w:cs="Arial"/>
          <w:noProof/>
          <w:color w:val="800000"/>
          <w:sz w:val="24"/>
          <w:szCs w:val="24"/>
        </w:rPr>
      </w:pPr>
      <w:r w:rsidRPr="00C52262">
        <w:rPr>
          <w:rFonts w:ascii="Arial" w:hAnsi="Arial" w:cs="Arial"/>
          <w:noProof/>
          <w:color w:val="800000"/>
          <w:sz w:val="24"/>
          <w:szCs w:val="24"/>
        </w:rPr>
        <w:t>This self–assessment tool, designed in a YOGA Format (self- and other assessment) charts the development of intercultural sojourners over time, and provides normative, formative, and summative indicators. (See preliminary version at &lt;www.sit.edu/publications&gt; in the SIT Occasional Papers Series, Inaugural Issue, Spring 2000, scroll down to pp.25-42, “A Central Concern: Developing Intercultural Competence) For a more complete and updated version,2005, contact: alvino.Fantini@sit.edu.</w:t>
      </w:r>
    </w:p>
    <w:p w14:paraId="34755803" w14:textId="77777777" w:rsidR="008F58AD" w:rsidRPr="00C52262" w:rsidRDefault="008F58AD" w:rsidP="00522E4C">
      <w:pPr>
        <w:pStyle w:val="ListParagraph"/>
        <w:numPr>
          <w:ilvl w:val="0"/>
          <w:numId w:val="56"/>
        </w:numPr>
        <w:spacing w:line="360" w:lineRule="auto"/>
        <w:ind w:left="360"/>
        <w:rPr>
          <w:rFonts w:ascii="Arial" w:hAnsi="Arial" w:cs="Arial"/>
          <w:bCs/>
          <w:noProof/>
          <w:color w:val="800000"/>
          <w:sz w:val="24"/>
          <w:szCs w:val="24"/>
        </w:rPr>
      </w:pPr>
      <w:r w:rsidRPr="00C52262">
        <w:rPr>
          <w:rFonts w:ascii="Arial" w:hAnsi="Arial" w:cs="Arial"/>
          <w:bCs/>
          <w:noProof/>
          <w:color w:val="800000"/>
          <w:sz w:val="24"/>
          <w:szCs w:val="24"/>
        </w:rPr>
        <w:t>Australian Second Language Proficiency Ratings (ASLPR)</w:t>
      </w:r>
    </w:p>
    <w:p w14:paraId="14BE4754" w14:textId="77777777" w:rsidR="008F58AD" w:rsidRPr="00C52262" w:rsidRDefault="008F58AD" w:rsidP="00522E4C">
      <w:pPr>
        <w:pStyle w:val="ListParagraph"/>
        <w:numPr>
          <w:ilvl w:val="0"/>
          <w:numId w:val="56"/>
        </w:numPr>
        <w:spacing w:line="360" w:lineRule="auto"/>
        <w:ind w:left="360"/>
        <w:rPr>
          <w:rFonts w:ascii="Arial" w:hAnsi="Arial" w:cs="Arial"/>
          <w:noProof/>
          <w:color w:val="800000"/>
          <w:sz w:val="24"/>
          <w:szCs w:val="24"/>
        </w:rPr>
      </w:pPr>
      <w:r w:rsidRPr="00C52262">
        <w:rPr>
          <w:rFonts w:ascii="Arial" w:hAnsi="Arial" w:cs="Arial"/>
          <w:noProof/>
          <w:color w:val="800000"/>
          <w:sz w:val="24"/>
          <w:szCs w:val="24"/>
        </w:rPr>
        <w:t>This scale, developed by Ingram and Wylie in 1982, groups various components of language use together in a single band descriptor to assess second language proficiency.</w:t>
      </w:r>
    </w:p>
    <w:p w14:paraId="62C32BFE" w14:textId="77777777" w:rsidR="008F58AD" w:rsidRPr="00C52262" w:rsidRDefault="008F58AD" w:rsidP="00522E4C">
      <w:pPr>
        <w:pStyle w:val="ListParagraph"/>
        <w:numPr>
          <w:ilvl w:val="0"/>
          <w:numId w:val="56"/>
        </w:numPr>
        <w:spacing w:line="360" w:lineRule="auto"/>
        <w:ind w:left="360"/>
        <w:rPr>
          <w:rFonts w:ascii="Arial" w:hAnsi="Arial" w:cs="Arial"/>
          <w:bCs/>
          <w:noProof/>
          <w:color w:val="800000"/>
          <w:sz w:val="24"/>
          <w:szCs w:val="24"/>
        </w:rPr>
      </w:pPr>
      <w:r w:rsidRPr="00C52262">
        <w:rPr>
          <w:rFonts w:ascii="Arial" w:hAnsi="Arial" w:cs="Arial"/>
          <w:bCs/>
          <w:noProof/>
          <w:color w:val="800000"/>
          <w:sz w:val="24"/>
          <w:szCs w:val="24"/>
        </w:rPr>
        <w:t>Behavioral Assessment Scale for Intercultural Communication (BASIC)</w:t>
      </w:r>
    </w:p>
    <w:p w14:paraId="747B9E3D" w14:textId="77777777" w:rsidR="008F58AD" w:rsidRPr="00C52262" w:rsidRDefault="008F58AD" w:rsidP="00522E4C">
      <w:pPr>
        <w:pStyle w:val="ListParagraph"/>
        <w:numPr>
          <w:ilvl w:val="0"/>
          <w:numId w:val="56"/>
        </w:numPr>
        <w:spacing w:line="360" w:lineRule="auto"/>
        <w:ind w:left="360"/>
        <w:rPr>
          <w:rFonts w:ascii="Arial" w:hAnsi="Arial" w:cs="Arial"/>
          <w:noProof/>
          <w:color w:val="800000"/>
          <w:sz w:val="24"/>
          <w:szCs w:val="24"/>
        </w:rPr>
      </w:pPr>
      <w:r w:rsidRPr="00C52262">
        <w:rPr>
          <w:rFonts w:ascii="Arial" w:hAnsi="Arial" w:cs="Arial"/>
          <w:noProof/>
          <w:color w:val="800000"/>
          <w:sz w:val="24"/>
          <w:szCs w:val="24"/>
        </w:rPr>
        <w:t xml:space="preserve">Olebe, M., &amp; Koester, J. (1989). Exploring the cross-cultural equivalence of the Behavioral Assessment Scale for Intercultural Communication.  </w:t>
      </w:r>
      <w:r w:rsidRPr="00C52262">
        <w:rPr>
          <w:rFonts w:ascii="Arial" w:hAnsi="Arial" w:cs="Arial"/>
          <w:i/>
          <w:iCs/>
          <w:noProof/>
          <w:color w:val="800000"/>
          <w:sz w:val="24"/>
          <w:szCs w:val="24"/>
        </w:rPr>
        <w:t xml:space="preserve">International Journal of Intercultural Relations, </w:t>
      </w:r>
      <w:r w:rsidRPr="00C52262">
        <w:rPr>
          <w:rFonts w:ascii="Arial" w:hAnsi="Arial" w:cs="Arial"/>
          <w:noProof/>
          <w:color w:val="800000"/>
          <w:sz w:val="24"/>
          <w:szCs w:val="24"/>
        </w:rPr>
        <w:t xml:space="preserve">13(3), 333-347. </w:t>
      </w:r>
    </w:p>
    <w:p w14:paraId="45728ABD" w14:textId="77777777" w:rsidR="008F58AD" w:rsidRPr="00C52262" w:rsidRDefault="008F58AD" w:rsidP="00522E4C">
      <w:pPr>
        <w:pStyle w:val="ListParagraph"/>
        <w:numPr>
          <w:ilvl w:val="0"/>
          <w:numId w:val="56"/>
        </w:numPr>
        <w:spacing w:line="360" w:lineRule="auto"/>
        <w:ind w:left="360"/>
        <w:rPr>
          <w:rFonts w:ascii="Arial" w:hAnsi="Arial" w:cs="Arial"/>
          <w:bCs/>
          <w:noProof/>
          <w:color w:val="800000"/>
          <w:sz w:val="24"/>
          <w:szCs w:val="24"/>
        </w:rPr>
      </w:pPr>
      <w:r w:rsidRPr="00C52262">
        <w:rPr>
          <w:rFonts w:ascii="Arial" w:hAnsi="Arial" w:cs="Arial"/>
          <w:bCs/>
          <w:noProof/>
          <w:color w:val="800000"/>
          <w:sz w:val="24"/>
          <w:szCs w:val="24"/>
        </w:rPr>
        <w:t>Beliefs, Events, and Values Inventory (BEVI)</w:t>
      </w:r>
    </w:p>
    <w:p w14:paraId="564142CF" w14:textId="77777777" w:rsidR="008F58AD" w:rsidRPr="00C52262" w:rsidRDefault="008F58AD" w:rsidP="00522E4C">
      <w:pPr>
        <w:pStyle w:val="ListParagraph"/>
        <w:numPr>
          <w:ilvl w:val="0"/>
          <w:numId w:val="56"/>
        </w:numPr>
        <w:spacing w:line="360" w:lineRule="auto"/>
        <w:ind w:left="360"/>
        <w:rPr>
          <w:rFonts w:ascii="Arial" w:hAnsi="Arial" w:cs="Arial"/>
          <w:noProof/>
          <w:color w:val="800000"/>
          <w:sz w:val="24"/>
          <w:szCs w:val="24"/>
        </w:rPr>
      </w:pPr>
      <w:r w:rsidRPr="00C52262">
        <w:rPr>
          <w:rFonts w:ascii="Arial" w:hAnsi="Arial" w:cs="Arial"/>
          <w:noProof/>
          <w:color w:val="800000"/>
          <w:sz w:val="24"/>
          <w:szCs w:val="24"/>
        </w:rPr>
        <w:t xml:space="preserve">Craig N. Shealy, PhD. James Madison University shealycn@jmu.edu </w:t>
      </w:r>
    </w:p>
    <w:p w14:paraId="20ACEA59" w14:textId="77777777" w:rsidR="008F58AD" w:rsidRPr="009103CD" w:rsidRDefault="008F58AD" w:rsidP="00522E4C">
      <w:pPr>
        <w:pStyle w:val="ListParagraph"/>
        <w:numPr>
          <w:ilvl w:val="0"/>
          <w:numId w:val="56"/>
        </w:numPr>
        <w:spacing w:line="360" w:lineRule="auto"/>
        <w:ind w:left="360"/>
        <w:rPr>
          <w:rFonts w:ascii="Arial" w:hAnsi="Arial" w:cs="Arial"/>
          <w:bCs/>
          <w:noProof/>
          <w:color w:val="800000"/>
          <w:sz w:val="24"/>
          <w:szCs w:val="24"/>
        </w:rPr>
      </w:pPr>
      <w:r w:rsidRPr="00C52262">
        <w:rPr>
          <w:rFonts w:ascii="Arial" w:hAnsi="Arial" w:cs="Arial"/>
          <w:bCs/>
          <w:noProof/>
          <w:color w:val="800000"/>
          <w:sz w:val="24"/>
          <w:szCs w:val="24"/>
        </w:rPr>
        <w:t>Counseling Inventory: A self-report measure of multicultural competencies</w:t>
      </w:r>
      <w:r>
        <w:rPr>
          <w:rFonts w:ascii="Arial" w:hAnsi="Arial" w:cs="Arial"/>
          <w:bCs/>
          <w:noProof/>
          <w:color w:val="800000"/>
          <w:sz w:val="24"/>
          <w:szCs w:val="24"/>
        </w:rPr>
        <w:t xml:space="preserve"> </w:t>
      </w:r>
      <w:r w:rsidRPr="009103CD">
        <w:rPr>
          <w:rFonts w:ascii="Arial" w:hAnsi="Arial" w:cs="Arial"/>
          <w:i/>
          <w:iCs/>
          <w:noProof/>
          <w:color w:val="800000"/>
          <w:sz w:val="24"/>
          <w:szCs w:val="24"/>
        </w:rPr>
        <w:t xml:space="preserve">Journal of Counseling Psychology, </w:t>
      </w:r>
      <w:r w:rsidRPr="009103CD">
        <w:rPr>
          <w:rFonts w:ascii="Arial" w:hAnsi="Arial" w:cs="Arial"/>
          <w:noProof/>
          <w:color w:val="800000"/>
          <w:sz w:val="24"/>
          <w:szCs w:val="24"/>
        </w:rPr>
        <w:t xml:space="preserve">41(2), 137-148. </w:t>
      </w:r>
    </w:p>
    <w:p w14:paraId="24A7286F" w14:textId="77777777" w:rsidR="008F58AD" w:rsidRPr="009103CD" w:rsidRDefault="008F58AD" w:rsidP="00522E4C">
      <w:pPr>
        <w:pStyle w:val="ListParagraph"/>
        <w:numPr>
          <w:ilvl w:val="0"/>
          <w:numId w:val="56"/>
        </w:numPr>
        <w:spacing w:line="360" w:lineRule="auto"/>
        <w:ind w:left="360"/>
        <w:rPr>
          <w:rFonts w:ascii="Arial" w:hAnsi="Arial" w:cs="Arial"/>
          <w:bCs/>
          <w:noProof/>
          <w:color w:val="800000"/>
          <w:sz w:val="24"/>
          <w:szCs w:val="24"/>
        </w:rPr>
      </w:pPr>
      <w:r w:rsidRPr="00C52262">
        <w:rPr>
          <w:rFonts w:ascii="Arial" w:hAnsi="Arial" w:cs="Arial"/>
          <w:bCs/>
          <w:noProof/>
          <w:color w:val="800000"/>
          <w:sz w:val="24"/>
          <w:szCs w:val="24"/>
        </w:rPr>
        <w:t>Cross-Cultural Adaptability Inventory (CCAI)</w:t>
      </w:r>
      <w:r>
        <w:rPr>
          <w:rFonts w:ascii="Arial" w:hAnsi="Arial" w:cs="Arial"/>
          <w:bCs/>
          <w:noProof/>
          <w:color w:val="800000"/>
          <w:sz w:val="24"/>
          <w:szCs w:val="24"/>
        </w:rPr>
        <w:t xml:space="preserve"> </w:t>
      </w:r>
      <w:r w:rsidRPr="009103CD">
        <w:rPr>
          <w:rFonts w:ascii="Arial" w:hAnsi="Arial" w:cs="Arial"/>
          <w:noProof/>
          <w:color w:val="800000"/>
          <w:sz w:val="24"/>
          <w:szCs w:val="24"/>
        </w:rPr>
        <w:t xml:space="preserve">Dr. Colleen Kelley &amp; Dr. Judith E. Meyers. </w:t>
      </w:r>
    </w:p>
    <w:p w14:paraId="3BC6E478" w14:textId="77777777" w:rsidR="008F58AD" w:rsidRPr="00C52262" w:rsidRDefault="008F58AD" w:rsidP="00522E4C">
      <w:pPr>
        <w:pStyle w:val="ListParagraph"/>
        <w:numPr>
          <w:ilvl w:val="0"/>
          <w:numId w:val="56"/>
        </w:numPr>
        <w:spacing w:line="360" w:lineRule="auto"/>
        <w:ind w:left="360"/>
        <w:rPr>
          <w:rFonts w:ascii="Arial" w:hAnsi="Arial" w:cs="Arial"/>
          <w:noProof/>
          <w:color w:val="800000"/>
          <w:sz w:val="24"/>
          <w:szCs w:val="24"/>
        </w:rPr>
      </w:pPr>
      <w:r w:rsidRPr="00C52262">
        <w:rPr>
          <w:rFonts w:ascii="Arial" w:hAnsi="Arial" w:cs="Arial"/>
          <w:noProof/>
          <w:color w:val="800000"/>
          <w:sz w:val="24"/>
          <w:szCs w:val="24"/>
        </w:rPr>
        <w:t>Measurement: The CCAI measures 4 variables: Emotional Resilience, Flexibility and Openness, Perceptual Acuity, and Personal Autonomy. Intercultural Press 1.800.370.2665</w:t>
      </w:r>
    </w:p>
    <w:p w14:paraId="5837A7A2" w14:textId="77777777" w:rsidR="008F58AD" w:rsidRPr="009103CD" w:rsidRDefault="008F58AD" w:rsidP="00522E4C">
      <w:pPr>
        <w:pStyle w:val="ListParagraph"/>
        <w:numPr>
          <w:ilvl w:val="0"/>
          <w:numId w:val="56"/>
        </w:numPr>
        <w:spacing w:line="360" w:lineRule="auto"/>
        <w:ind w:left="360"/>
        <w:rPr>
          <w:rFonts w:ascii="Arial" w:hAnsi="Arial" w:cs="Arial"/>
          <w:bCs/>
          <w:noProof/>
          <w:color w:val="800000"/>
          <w:sz w:val="24"/>
          <w:szCs w:val="24"/>
        </w:rPr>
      </w:pPr>
      <w:r w:rsidRPr="00C52262">
        <w:rPr>
          <w:rFonts w:ascii="Arial" w:hAnsi="Arial" w:cs="Arial"/>
          <w:bCs/>
          <w:noProof/>
          <w:color w:val="800000"/>
          <w:sz w:val="24"/>
          <w:szCs w:val="24"/>
        </w:rPr>
        <w:t>The Cross-Cultural Participant</w:t>
      </w:r>
      <w:r w:rsidRPr="009103CD">
        <w:rPr>
          <w:rFonts w:ascii="Arial" w:hAnsi="Arial" w:cs="Arial"/>
          <w:noProof/>
          <w:color w:val="800000"/>
          <w:sz w:val="24"/>
          <w:szCs w:val="24"/>
        </w:rPr>
        <w:t xml:space="preserve"> http://www.promentor.fi/cca/</w:t>
      </w:r>
    </w:p>
    <w:p w14:paraId="6A26DC19" w14:textId="77777777" w:rsidR="008F58AD" w:rsidRDefault="008F58AD" w:rsidP="00522E4C">
      <w:pPr>
        <w:pStyle w:val="ListParagraph"/>
        <w:numPr>
          <w:ilvl w:val="0"/>
          <w:numId w:val="56"/>
        </w:numPr>
        <w:spacing w:line="360" w:lineRule="auto"/>
        <w:ind w:left="360"/>
        <w:rPr>
          <w:rFonts w:ascii="Arial" w:hAnsi="Arial" w:cs="Arial"/>
          <w:noProof/>
          <w:color w:val="800000"/>
          <w:sz w:val="24"/>
          <w:szCs w:val="24"/>
        </w:rPr>
      </w:pPr>
      <w:r w:rsidRPr="00C52262">
        <w:rPr>
          <w:rFonts w:ascii="Arial" w:hAnsi="Arial" w:cs="Arial"/>
          <w:noProof/>
          <w:color w:val="800000"/>
          <w:sz w:val="24"/>
          <w:szCs w:val="24"/>
        </w:rPr>
        <w:lastRenderedPageBreak/>
        <w:t xml:space="preserve">LaFromboise, T. D., Coleman, H. L., &amp; Hernandez, A. (1991). "Development and factor structure of the Cross-Cultural Counseling Inventory--Revised." </w:t>
      </w:r>
      <w:r w:rsidRPr="00C52262">
        <w:rPr>
          <w:rFonts w:ascii="Arial" w:hAnsi="Arial" w:cs="Arial"/>
          <w:i/>
          <w:iCs/>
          <w:noProof/>
          <w:color w:val="800000"/>
          <w:sz w:val="24"/>
          <w:szCs w:val="24"/>
        </w:rPr>
        <w:t>Professional Psychology: Research and Practice,</w:t>
      </w:r>
      <w:r w:rsidRPr="00C52262">
        <w:rPr>
          <w:rFonts w:ascii="Arial" w:hAnsi="Arial" w:cs="Arial"/>
          <w:noProof/>
          <w:color w:val="800000"/>
          <w:sz w:val="24"/>
          <w:szCs w:val="24"/>
        </w:rPr>
        <w:t xml:space="preserve">. </w:t>
      </w:r>
    </w:p>
    <w:p w14:paraId="6FD69AA6" w14:textId="77777777" w:rsidR="008F58AD" w:rsidRPr="008F58AD" w:rsidRDefault="008F58AD" w:rsidP="00522E4C">
      <w:pPr>
        <w:pStyle w:val="ListParagraph"/>
        <w:numPr>
          <w:ilvl w:val="0"/>
          <w:numId w:val="56"/>
        </w:numPr>
        <w:spacing w:line="360" w:lineRule="auto"/>
        <w:ind w:left="360"/>
        <w:rPr>
          <w:rFonts w:ascii="Arial" w:hAnsi="Arial" w:cs="Arial"/>
          <w:noProof/>
          <w:color w:val="800000"/>
          <w:sz w:val="24"/>
          <w:szCs w:val="24"/>
        </w:rPr>
      </w:pPr>
      <w:r w:rsidRPr="008F58AD">
        <w:rPr>
          <w:rFonts w:ascii="Arial" w:hAnsi="Arial" w:cs="Arial"/>
          <w:noProof/>
          <w:color w:val="800000"/>
          <w:sz w:val="24"/>
          <w:szCs w:val="24"/>
        </w:rPr>
        <w:t>Bennett, J. M. (1993). Toward ethnorelativism: A developmental model of intercultural sensitivity.</w:t>
      </w:r>
    </w:p>
    <w:p w14:paraId="16F7BDE8" w14:textId="77777777" w:rsidR="008F58AD" w:rsidRPr="008F58AD" w:rsidRDefault="008F58AD" w:rsidP="00522E4C">
      <w:pPr>
        <w:pStyle w:val="ListParagraph"/>
        <w:numPr>
          <w:ilvl w:val="0"/>
          <w:numId w:val="56"/>
        </w:numPr>
        <w:spacing w:line="360" w:lineRule="auto"/>
        <w:ind w:left="360"/>
        <w:rPr>
          <w:rFonts w:ascii="Arial" w:hAnsi="Arial" w:cs="Arial"/>
          <w:noProof/>
          <w:color w:val="800000"/>
          <w:sz w:val="24"/>
          <w:szCs w:val="24"/>
        </w:rPr>
      </w:pPr>
      <w:r w:rsidRPr="008F58AD">
        <w:rPr>
          <w:rFonts w:ascii="Arial" w:hAnsi="Arial" w:cs="Arial"/>
          <w:noProof/>
          <w:color w:val="800000"/>
          <w:sz w:val="24"/>
          <w:szCs w:val="24"/>
        </w:rPr>
        <w:t xml:space="preserve">R. M. Paige (Ed.), </w:t>
      </w:r>
      <w:r w:rsidRPr="008F58AD">
        <w:rPr>
          <w:rFonts w:ascii="Arial" w:hAnsi="Arial" w:cs="Arial"/>
          <w:i/>
          <w:noProof/>
          <w:color w:val="800000"/>
          <w:sz w:val="24"/>
          <w:szCs w:val="24"/>
        </w:rPr>
        <w:t xml:space="preserve">Education for the intercultural experience </w:t>
      </w:r>
      <w:r w:rsidRPr="008F58AD">
        <w:rPr>
          <w:rFonts w:ascii="Arial" w:hAnsi="Arial" w:cs="Arial"/>
          <w:noProof/>
          <w:color w:val="800000"/>
          <w:sz w:val="24"/>
          <w:szCs w:val="24"/>
        </w:rPr>
        <w:t xml:space="preserve">(pp. 21-71). Yarmouth, ME: Intercultural. </w:t>
      </w:r>
    </w:p>
    <w:p w14:paraId="393D1A77" w14:textId="77777777" w:rsidR="008F58AD" w:rsidRPr="008F58AD" w:rsidRDefault="008F58AD" w:rsidP="00522E4C">
      <w:pPr>
        <w:pStyle w:val="ListParagraph"/>
        <w:numPr>
          <w:ilvl w:val="0"/>
          <w:numId w:val="56"/>
        </w:numPr>
        <w:spacing w:line="360" w:lineRule="auto"/>
        <w:ind w:left="360"/>
        <w:rPr>
          <w:rFonts w:ascii="Arial" w:hAnsi="Arial" w:cs="Arial"/>
          <w:noProof/>
          <w:color w:val="800000"/>
          <w:sz w:val="24"/>
          <w:szCs w:val="24"/>
        </w:rPr>
      </w:pPr>
      <w:r w:rsidRPr="008F58AD">
        <w:rPr>
          <w:rFonts w:ascii="Arial" w:hAnsi="Arial" w:cs="Arial"/>
          <w:noProof/>
          <w:color w:val="800000"/>
          <w:sz w:val="24"/>
          <w:szCs w:val="24"/>
        </w:rPr>
        <w:t xml:space="preserve">Bhawuk, D. P. S., &amp; Brislin, R. (1992). The measurement of intercultural sensitivity using the concepts of individualism and collectivism. </w:t>
      </w:r>
      <w:r w:rsidRPr="008F58AD">
        <w:rPr>
          <w:rFonts w:ascii="Arial" w:hAnsi="Arial" w:cs="Arial"/>
          <w:i/>
          <w:noProof/>
          <w:color w:val="800000"/>
          <w:sz w:val="24"/>
          <w:szCs w:val="24"/>
        </w:rPr>
        <w:t>International Journal of Intercultural Relations</w:t>
      </w:r>
    </w:p>
    <w:p w14:paraId="782D0F02" w14:textId="77777777" w:rsidR="008F58AD" w:rsidRPr="008F58AD" w:rsidRDefault="008F58AD" w:rsidP="00522E4C">
      <w:pPr>
        <w:pStyle w:val="ListParagraph"/>
        <w:numPr>
          <w:ilvl w:val="0"/>
          <w:numId w:val="56"/>
        </w:numPr>
        <w:spacing w:line="360" w:lineRule="auto"/>
        <w:ind w:left="360"/>
        <w:rPr>
          <w:rFonts w:ascii="Arial" w:hAnsi="Arial" w:cs="Arial"/>
          <w:noProof/>
          <w:color w:val="800000"/>
          <w:sz w:val="24"/>
          <w:szCs w:val="24"/>
        </w:rPr>
      </w:pPr>
      <w:r w:rsidRPr="008F58AD">
        <w:rPr>
          <w:rFonts w:ascii="Arial" w:hAnsi="Arial" w:cs="Arial"/>
          <w:noProof/>
          <w:color w:val="800000"/>
          <w:sz w:val="24"/>
          <w:szCs w:val="24"/>
        </w:rPr>
        <w:t>Byram, M. (1997). Teaching and assessing intercultural communicative competence.  Philadelphia, PA: Multilingual Matters.</w:t>
      </w:r>
    </w:p>
    <w:p w14:paraId="73A5C060" w14:textId="77777777" w:rsidR="008F58AD" w:rsidRPr="008F58AD" w:rsidRDefault="008F58AD" w:rsidP="00522E4C">
      <w:pPr>
        <w:pStyle w:val="ListParagraph"/>
        <w:numPr>
          <w:ilvl w:val="0"/>
          <w:numId w:val="56"/>
        </w:numPr>
        <w:spacing w:line="360" w:lineRule="auto"/>
        <w:ind w:left="360"/>
        <w:rPr>
          <w:rFonts w:ascii="Arial" w:hAnsi="Arial" w:cs="Arial"/>
          <w:noProof/>
          <w:color w:val="800000"/>
          <w:sz w:val="24"/>
          <w:szCs w:val="24"/>
        </w:rPr>
      </w:pPr>
      <w:r w:rsidRPr="008F58AD">
        <w:rPr>
          <w:rFonts w:ascii="Arial" w:hAnsi="Arial" w:cs="Arial"/>
          <w:noProof/>
          <w:color w:val="800000"/>
          <w:sz w:val="24"/>
          <w:szCs w:val="24"/>
        </w:rPr>
        <w:t xml:space="preserve">Fantini, A. E. (2006). Exploring and assessing intercultural competence. Retrieved May 1, 2007, from http://www.sit.edu/publications/docs/feil_research_report.pdf </w:t>
      </w:r>
    </w:p>
    <w:p w14:paraId="38D21E6F" w14:textId="77777777" w:rsidR="008F58AD" w:rsidRPr="008F58AD" w:rsidRDefault="008F58AD" w:rsidP="00522E4C">
      <w:pPr>
        <w:pStyle w:val="ListParagraph"/>
        <w:numPr>
          <w:ilvl w:val="0"/>
          <w:numId w:val="56"/>
        </w:numPr>
        <w:spacing w:line="360" w:lineRule="auto"/>
        <w:ind w:left="360"/>
        <w:rPr>
          <w:rFonts w:ascii="Arial" w:hAnsi="Arial" w:cs="Arial"/>
          <w:noProof/>
          <w:color w:val="800000"/>
          <w:sz w:val="24"/>
          <w:szCs w:val="24"/>
        </w:rPr>
      </w:pPr>
      <w:r w:rsidRPr="008F58AD">
        <w:rPr>
          <w:rFonts w:ascii="Arial" w:hAnsi="Arial" w:cs="Arial"/>
          <w:noProof/>
          <w:color w:val="800000"/>
          <w:sz w:val="24"/>
          <w:szCs w:val="24"/>
          <w:lang w:val="de-DE"/>
        </w:rPr>
        <w:t xml:space="preserve">Gardner, R. C., &amp; Lambert, W. (1972). </w:t>
      </w:r>
      <w:r w:rsidRPr="008F58AD">
        <w:rPr>
          <w:rFonts w:ascii="Arial" w:hAnsi="Arial" w:cs="Arial"/>
          <w:i/>
          <w:iCs/>
          <w:noProof/>
          <w:color w:val="800000"/>
          <w:sz w:val="24"/>
          <w:szCs w:val="24"/>
        </w:rPr>
        <w:t>Attitudes and Motivation in Second Language Learning</w:t>
      </w:r>
      <w:r w:rsidRPr="008F58AD">
        <w:rPr>
          <w:rFonts w:ascii="Arial" w:hAnsi="Arial" w:cs="Arial"/>
          <w:noProof/>
          <w:color w:val="800000"/>
          <w:sz w:val="24"/>
          <w:szCs w:val="24"/>
        </w:rPr>
        <w:t>. Rowley, Massachusetts: Newbury House.</w:t>
      </w:r>
    </w:p>
    <w:p w14:paraId="6FE65007" w14:textId="77777777" w:rsidR="008F58AD" w:rsidRPr="008F58AD" w:rsidRDefault="008F58AD" w:rsidP="00522E4C">
      <w:pPr>
        <w:pStyle w:val="ListParagraph"/>
        <w:numPr>
          <w:ilvl w:val="0"/>
          <w:numId w:val="56"/>
        </w:numPr>
        <w:spacing w:line="360" w:lineRule="auto"/>
        <w:ind w:left="360"/>
        <w:rPr>
          <w:rFonts w:ascii="Arial" w:hAnsi="Arial" w:cs="Arial"/>
          <w:noProof/>
          <w:color w:val="800000"/>
          <w:sz w:val="24"/>
          <w:szCs w:val="24"/>
        </w:rPr>
      </w:pPr>
      <w:r w:rsidRPr="008F58AD">
        <w:rPr>
          <w:rFonts w:ascii="Arial" w:hAnsi="Arial" w:cs="Arial"/>
          <w:noProof/>
          <w:color w:val="800000"/>
          <w:sz w:val="24"/>
          <w:szCs w:val="24"/>
        </w:rPr>
        <w:t xml:space="preserve">Hammer, M. R., Bennett, M. J., &amp; Wiseman, R. (2003). Measuring intercultural sensitivity: The intercultural development inventory. </w:t>
      </w:r>
      <w:r w:rsidRPr="008F58AD">
        <w:rPr>
          <w:rFonts w:ascii="Arial" w:hAnsi="Arial" w:cs="Arial"/>
          <w:i/>
          <w:noProof/>
          <w:color w:val="800000"/>
          <w:sz w:val="24"/>
          <w:szCs w:val="24"/>
        </w:rPr>
        <w:t>International Journal of Intercultural Relations</w:t>
      </w:r>
      <w:r w:rsidRPr="008F58AD">
        <w:rPr>
          <w:rFonts w:ascii="Arial" w:hAnsi="Arial" w:cs="Arial"/>
          <w:noProof/>
          <w:color w:val="800000"/>
          <w:sz w:val="24"/>
          <w:szCs w:val="24"/>
        </w:rPr>
        <w:t xml:space="preserve">, </w:t>
      </w:r>
      <w:r w:rsidRPr="008F58AD">
        <w:rPr>
          <w:rFonts w:ascii="Arial" w:hAnsi="Arial" w:cs="Arial"/>
          <w:i/>
          <w:iCs/>
          <w:noProof/>
          <w:color w:val="800000"/>
          <w:sz w:val="24"/>
          <w:szCs w:val="24"/>
        </w:rPr>
        <w:t>27</w:t>
      </w:r>
      <w:r w:rsidRPr="008F58AD">
        <w:rPr>
          <w:rFonts w:ascii="Arial" w:hAnsi="Arial" w:cs="Arial"/>
          <w:noProof/>
          <w:color w:val="800000"/>
          <w:sz w:val="24"/>
          <w:szCs w:val="24"/>
        </w:rPr>
        <w:t xml:space="preserve">, 421–443. </w:t>
      </w:r>
    </w:p>
    <w:p w14:paraId="71991639" w14:textId="77777777" w:rsidR="008F58AD" w:rsidRPr="008F58AD" w:rsidRDefault="008F58AD" w:rsidP="00522E4C">
      <w:pPr>
        <w:pStyle w:val="ListParagraph"/>
        <w:numPr>
          <w:ilvl w:val="0"/>
          <w:numId w:val="56"/>
        </w:numPr>
        <w:spacing w:line="360" w:lineRule="auto"/>
        <w:ind w:left="360"/>
        <w:rPr>
          <w:rFonts w:ascii="Arial" w:hAnsi="Arial" w:cs="Arial"/>
          <w:noProof/>
          <w:color w:val="800000"/>
          <w:sz w:val="24"/>
          <w:szCs w:val="24"/>
        </w:rPr>
      </w:pPr>
      <w:r w:rsidRPr="008F58AD">
        <w:rPr>
          <w:rFonts w:ascii="Arial" w:hAnsi="Arial" w:cs="Arial"/>
          <w:noProof/>
          <w:color w:val="800000"/>
          <w:sz w:val="24"/>
          <w:szCs w:val="24"/>
        </w:rPr>
        <w:t>Intercultural Competence Assessment Project (INCA). (n.d.). Intercultural competence assessment. Retrieved July 23, 2007, from http://www.incaproject.org/index.htm</w:t>
      </w:r>
    </w:p>
    <w:p w14:paraId="18F68850" w14:textId="77777777" w:rsidR="008F58AD" w:rsidRPr="008F58AD" w:rsidRDefault="008F58AD" w:rsidP="00522E4C">
      <w:pPr>
        <w:pStyle w:val="ListParagraph"/>
        <w:numPr>
          <w:ilvl w:val="0"/>
          <w:numId w:val="56"/>
        </w:numPr>
        <w:spacing w:line="360" w:lineRule="auto"/>
        <w:ind w:left="360"/>
        <w:rPr>
          <w:rFonts w:ascii="Arial" w:hAnsi="Arial" w:cs="Arial"/>
          <w:i/>
          <w:noProof/>
          <w:color w:val="800000"/>
          <w:sz w:val="24"/>
          <w:szCs w:val="24"/>
        </w:rPr>
      </w:pPr>
      <w:r w:rsidRPr="008F58AD">
        <w:rPr>
          <w:rFonts w:ascii="Arial" w:hAnsi="Arial" w:cs="Arial"/>
          <w:noProof/>
          <w:color w:val="800000"/>
          <w:sz w:val="24"/>
          <w:szCs w:val="24"/>
        </w:rPr>
        <w:t xml:space="preserve">Ruben, B. D. (1976). Assessing communication competency for intercultural adaptation. </w:t>
      </w:r>
      <w:r w:rsidRPr="008F58AD">
        <w:rPr>
          <w:rFonts w:ascii="Arial" w:hAnsi="Arial" w:cs="Arial"/>
          <w:i/>
          <w:noProof/>
          <w:color w:val="800000"/>
          <w:sz w:val="24"/>
          <w:szCs w:val="24"/>
        </w:rPr>
        <w:t>Group and Organization Studies</w:t>
      </w:r>
    </w:p>
    <w:p w14:paraId="44D8256D" w14:textId="77777777" w:rsidR="008F58AD" w:rsidRPr="008F58AD" w:rsidRDefault="008F58AD" w:rsidP="00522E4C">
      <w:pPr>
        <w:pStyle w:val="ListParagraph"/>
        <w:numPr>
          <w:ilvl w:val="0"/>
          <w:numId w:val="56"/>
        </w:numPr>
        <w:spacing w:line="360" w:lineRule="auto"/>
        <w:ind w:left="360"/>
        <w:rPr>
          <w:rFonts w:ascii="Arial" w:hAnsi="Arial" w:cs="Arial"/>
          <w:noProof/>
          <w:color w:val="800000"/>
          <w:sz w:val="24"/>
          <w:szCs w:val="24"/>
        </w:rPr>
      </w:pPr>
      <w:r w:rsidRPr="008F58AD">
        <w:rPr>
          <w:rFonts w:ascii="Arial" w:hAnsi="Arial" w:cs="Arial"/>
          <w:noProof/>
          <w:color w:val="800000"/>
          <w:sz w:val="24"/>
          <w:szCs w:val="24"/>
        </w:rPr>
        <w:t xml:space="preserve">Ruben, B. D. (1989). The study of cross-cultural competence: Traditions and contemporary issues. </w:t>
      </w:r>
      <w:r w:rsidRPr="008F58AD">
        <w:rPr>
          <w:rFonts w:ascii="Arial" w:hAnsi="Arial" w:cs="Arial"/>
          <w:i/>
          <w:noProof/>
          <w:color w:val="800000"/>
          <w:sz w:val="24"/>
          <w:szCs w:val="24"/>
        </w:rPr>
        <w:t>International Journal of Intercultural Relations</w:t>
      </w:r>
    </w:p>
    <w:p w14:paraId="53B18A4D" w14:textId="2477DF86" w:rsidR="008F58AD" w:rsidRPr="00D83DCF" w:rsidRDefault="008F58AD" w:rsidP="00522E4C">
      <w:pPr>
        <w:pStyle w:val="ListParagraph"/>
        <w:numPr>
          <w:ilvl w:val="0"/>
          <w:numId w:val="56"/>
        </w:numPr>
        <w:spacing w:line="360" w:lineRule="auto"/>
        <w:ind w:left="360"/>
        <w:rPr>
          <w:rFonts w:ascii="Arial" w:hAnsi="Arial" w:cs="Arial"/>
          <w:noProof/>
          <w:color w:val="800000"/>
          <w:sz w:val="24"/>
          <w:szCs w:val="24"/>
        </w:rPr>
      </w:pPr>
      <w:r w:rsidRPr="008F58AD">
        <w:rPr>
          <w:rFonts w:ascii="Arial" w:hAnsi="Arial" w:cs="Arial"/>
          <w:noProof/>
          <w:color w:val="800000"/>
          <w:sz w:val="24"/>
          <w:szCs w:val="24"/>
        </w:rPr>
        <w:t xml:space="preserve">Ruben, B. D., &amp; Kealey, D. (1979). Behavioral assessment of communication competency and the prediction of cross-cultural adaptation. </w:t>
      </w:r>
      <w:r w:rsidRPr="008F58AD">
        <w:rPr>
          <w:rFonts w:ascii="Arial" w:hAnsi="Arial" w:cs="Arial"/>
          <w:i/>
          <w:noProof/>
          <w:color w:val="800000"/>
          <w:sz w:val="24"/>
          <w:szCs w:val="24"/>
        </w:rPr>
        <w:t>International Journal of Intercultural Relations,</w:t>
      </w:r>
    </w:p>
    <w:p w14:paraId="05E2D86C" w14:textId="77777777" w:rsidR="008F58AD" w:rsidRPr="00A279DB" w:rsidRDefault="008F58AD" w:rsidP="00522E4C">
      <w:pPr>
        <w:pStyle w:val="ListParagraph"/>
        <w:numPr>
          <w:ilvl w:val="0"/>
          <w:numId w:val="56"/>
        </w:numPr>
        <w:spacing w:line="360" w:lineRule="auto"/>
        <w:ind w:left="360"/>
        <w:rPr>
          <w:rFonts w:ascii="Arial" w:hAnsi="Arial" w:cs="Arial"/>
          <w:bCs/>
          <w:noProof/>
          <w:color w:val="800000"/>
          <w:sz w:val="24"/>
          <w:szCs w:val="24"/>
        </w:rPr>
      </w:pPr>
      <w:r w:rsidRPr="00C52262">
        <w:rPr>
          <w:rFonts w:ascii="Arial" w:hAnsi="Arial" w:cs="Arial"/>
          <w:bCs/>
          <w:noProof/>
          <w:color w:val="800000"/>
          <w:sz w:val="24"/>
          <w:szCs w:val="24"/>
        </w:rPr>
        <w:t>Cross-Cultural Sensitivity Scale (CCSS)</w:t>
      </w:r>
      <w:r>
        <w:rPr>
          <w:rFonts w:ascii="Arial" w:hAnsi="Arial" w:cs="Arial"/>
          <w:bCs/>
          <w:noProof/>
          <w:color w:val="800000"/>
          <w:sz w:val="24"/>
          <w:szCs w:val="24"/>
        </w:rPr>
        <w:t xml:space="preserve"> </w:t>
      </w:r>
      <w:r w:rsidRPr="00A279DB">
        <w:rPr>
          <w:rFonts w:ascii="Arial" w:hAnsi="Arial" w:cs="Arial"/>
          <w:noProof/>
          <w:color w:val="800000"/>
          <w:sz w:val="24"/>
          <w:szCs w:val="24"/>
        </w:rPr>
        <w:t xml:space="preserve">Pruegger, V. J., &amp; Rogers, T. B. (1993). "Development of a scale to measure cross- cultural sensitivity in the Canadian context." </w:t>
      </w:r>
      <w:r w:rsidRPr="00A279DB">
        <w:rPr>
          <w:rFonts w:ascii="Arial" w:hAnsi="Arial" w:cs="Arial"/>
          <w:i/>
          <w:iCs/>
          <w:noProof/>
          <w:color w:val="800000"/>
          <w:sz w:val="24"/>
          <w:szCs w:val="24"/>
        </w:rPr>
        <w:t>Canadian Journal of Behavioural Science</w:t>
      </w:r>
    </w:p>
    <w:p w14:paraId="6A95692B" w14:textId="77777777" w:rsidR="008F58AD" w:rsidRPr="00A279DB" w:rsidRDefault="008F58AD" w:rsidP="00522E4C">
      <w:pPr>
        <w:pStyle w:val="ListParagraph"/>
        <w:numPr>
          <w:ilvl w:val="0"/>
          <w:numId w:val="56"/>
        </w:numPr>
        <w:spacing w:line="360" w:lineRule="auto"/>
        <w:ind w:left="360"/>
        <w:rPr>
          <w:rFonts w:ascii="Arial" w:hAnsi="Arial" w:cs="Arial"/>
          <w:noProof/>
          <w:color w:val="800000"/>
          <w:sz w:val="24"/>
          <w:szCs w:val="24"/>
        </w:rPr>
      </w:pPr>
      <w:r w:rsidRPr="00A279DB">
        <w:rPr>
          <w:rFonts w:ascii="Arial" w:hAnsi="Arial" w:cs="Arial"/>
          <w:bCs/>
          <w:noProof/>
          <w:color w:val="800000"/>
          <w:sz w:val="24"/>
          <w:szCs w:val="24"/>
        </w:rPr>
        <w:lastRenderedPageBreak/>
        <w:t>Cultural Competence Self-Assessment Instrument</w:t>
      </w:r>
      <w:r>
        <w:rPr>
          <w:rFonts w:ascii="Arial" w:hAnsi="Arial" w:cs="Arial"/>
          <w:noProof/>
          <w:color w:val="800000"/>
          <w:sz w:val="24"/>
          <w:szCs w:val="24"/>
        </w:rPr>
        <w:t xml:space="preserve">. </w:t>
      </w:r>
      <w:r w:rsidRPr="00A279DB">
        <w:rPr>
          <w:rFonts w:ascii="Arial" w:hAnsi="Arial" w:cs="Arial"/>
          <w:noProof/>
          <w:color w:val="800000"/>
          <w:sz w:val="24"/>
          <w:szCs w:val="24"/>
        </w:rPr>
        <w:t>Washington, D.C., Child Welfare League of America Publicatio</w:t>
      </w:r>
      <w:r>
        <w:rPr>
          <w:rFonts w:ascii="Arial" w:hAnsi="Arial" w:cs="Arial"/>
          <w:noProof/>
          <w:color w:val="800000"/>
          <w:sz w:val="24"/>
          <w:szCs w:val="24"/>
        </w:rPr>
        <w:t>ns; 1993</w:t>
      </w:r>
    </w:p>
    <w:p w14:paraId="00F090D5" w14:textId="77777777" w:rsidR="008F58AD" w:rsidRPr="00A279DB" w:rsidRDefault="008F58AD" w:rsidP="00522E4C">
      <w:pPr>
        <w:pStyle w:val="ListParagraph"/>
        <w:numPr>
          <w:ilvl w:val="0"/>
          <w:numId w:val="56"/>
        </w:numPr>
        <w:spacing w:line="360" w:lineRule="auto"/>
        <w:ind w:left="360"/>
        <w:rPr>
          <w:rFonts w:ascii="Arial" w:hAnsi="Arial" w:cs="Arial"/>
          <w:bCs/>
          <w:noProof/>
          <w:color w:val="800000"/>
          <w:sz w:val="24"/>
          <w:szCs w:val="24"/>
        </w:rPr>
      </w:pPr>
      <w:r w:rsidRPr="00C52262">
        <w:rPr>
          <w:rFonts w:ascii="Arial" w:hAnsi="Arial" w:cs="Arial"/>
          <w:bCs/>
          <w:noProof/>
          <w:color w:val="800000"/>
          <w:sz w:val="24"/>
          <w:szCs w:val="24"/>
        </w:rPr>
        <w:t>Cultural Competence Self-Assessment Questionnaire (CCSAQ)</w:t>
      </w:r>
      <w:r>
        <w:rPr>
          <w:rFonts w:ascii="Arial" w:hAnsi="Arial" w:cs="Arial"/>
          <w:bCs/>
          <w:noProof/>
          <w:color w:val="800000"/>
          <w:sz w:val="24"/>
          <w:szCs w:val="24"/>
        </w:rPr>
        <w:t xml:space="preserve"> </w:t>
      </w:r>
      <w:r w:rsidRPr="00A279DB">
        <w:rPr>
          <w:rFonts w:ascii="Arial" w:hAnsi="Arial" w:cs="Arial"/>
          <w:noProof/>
          <w:color w:val="800000"/>
          <w:sz w:val="24"/>
          <w:szCs w:val="24"/>
        </w:rPr>
        <w:t xml:space="preserve">Mason, J. L. (1995). </w:t>
      </w:r>
    </w:p>
    <w:p w14:paraId="27F0F8AC" w14:textId="77777777" w:rsidR="008F58AD" w:rsidRPr="00A279DB" w:rsidRDefault="008F58AD" w:rsidP="00522E4C">
      <w:pPr>
        <w:pStyle w:val="ListParagraph"/>
        <w:numPr>
          <w:ilvl w:val="0"/>
          <w:numId w:val="56"/>
        </w:numPr>
        <w:spacing w:line="360" w:lineRule="auto"/>
        <w:ind w:left="360"/>
        <w:rPr>
          <w:rFonts w:ascii="Arial" w:hAnsi="Arial" w:cs="Arial"/>
          <w:noProof/>
          <w:color w:val="800000"/>
          <w:sz w:val="24"/>
          <w:szCs w:val="24"/>
        </w:rPr>
      </w:pPr>
      <w:r w:rsidRPr="00A279DB">
        <w:rPr>
          <w:rFonts w:ascii="Arial" w:hAnsi="Arial" w:cs="Arial"/>
          <w:bCs/>
          <w:noProof/>
          <w:color w:val="800000"/>
          <w:sz w:val="24"/>
          <w:szCs w:val="24"/>
        </w:rPr>
        <w:t>The Cultural Orientations Indicator® (COI®)</w:t>
      </w:r>
      <w:r>
        <w:rPr>
          <w:rFonts w:ascii="Arial" w:hAnsi="Arial" w:cs="Arial"/>
          <w:bCs/>
          <w:noProof/>
          <w:color w:val="800000"/>
          <w:sz w:val="24"/>
          <w:szCs w:val="24"/>
        </w:rPr>
        <w:t xml:space="preserve"> </w:t>
      </w:r>
      <w:r w:rsidRPr="00A279DB">
        <w:rPr>
          <w:rFonts w:ascii="Arial" w:hAnsi="Arial" w:cs="Arial"/>
          <w:noProof/>
          <w:color w:val="800000"/>
          <w:sz w:val="24"/>
          <w:szCs w:val="24"/>
        </w:rPr>
        <w:t>http://www.tmcorp.com</w:t>
      </w:r>
    </w:p>
    <w:p w14:paraId="6280A84A" w14:textId="77777777" w:rsidR="008F58AD" w:rsidRPr="00A279DB" w:rsidRDefault="008F58AD" w:rsidP="00522E4C">
      <w:pPr>
        <w:pStyle w:val="ListParagraph"/>
        <w:numPr>
          <w:ilvl w:val="0"/>
          <w:numId w:val="56"/>
        </w:numPr>
        <w:spacing w:line="360" w:lineRule="auto"/>
        <w:ind w:left="360"/>
        <w:rPr>
          <w:rFonts w:ascii="Arial" w:hAnsi="Arial" w:cs="Arial"/>
          <w:noProof/>
          <w:color w:val="800000"/>
          <w:sz w:val="24"/>
          <w:szCs w:val="24"/>
        </w:rPr>
      </w:pPr>
      <w:r w:rsidRPr="00A279DB">
        <w:rPr>
          <w:rFonts w:ascii="Arial" w:hAnsi="Arial" w:cs="Arial"/>
          <w:bCs/>
          <w:noProof/>
          <w:color w:val="800000"/>
          <w:sz w:val="24"/>
          <w:szCs w:val="24"/>
        </w:rPr>
        <w:t xml:space="preserve">Cultural Self-Awareness Test </w:t>
      </w:r>
      <w:r>
        <w:rPr>
          <w:rFonts w:ascii="Arial" w:hAnsi="Arial" w:cs="Arial"/>
          <w:noProof/>
          <w:color w:val="800000"/>
          <w:sz w:val="24"/>
          <w:szCs w:val="24"/>
        </w:rPr>
        <w:t xml:space="preserve">, </w:t>
      </w:r>
      <w:r w:rsidRPr="00A279DB">
        <w:rPr>
          <w:rFonts w:ascii="Arial" w:hAnsi="Arial" w:cs="Arial"/>
          <w:noProof/>
          <w:color w:val="800000"/>
          <w:sz w:val="24"/>
          <w:szCs w:val="24"/>
        </w:rPr>
        <w:t xml:space="preserve">The Management Center, Graduate School of </w:t>
      </w:r>
      <w:r>
        <w:rPr>
          <w:rFonts w:ascii="Arial" w:hAnsi="Arial" w:cs="Arial"/>
          <w:noProof/>
          <w:color w:val="800000"/>
          <w:sz w:val="24"/>
          <w:szCs w:val="24"/>
        </w:rPr>
        <w:t>bus</w:t>
      </w:r>
      <w:r w:rsidRPr="00A279DB">
        <w:rPr>
          <w:rFonts w:ascii="Arial" w:hAnsi="Arial" w:cs="Arial"/>
          <w:noProof/>
          <w:color w:val="800000"/>
          <w:sz w:val="24"/>
          <w:szCs w:val="24"/>
        </w:rPr>
        <w:t>iness, University</w:t>
      </w:r>
      <w:r>
        <w:rPr>
          <w:rFonts w:ascii="Arial" w:hAnsi="Arial" w:cs="Arial"/>
          <w:noProof/>
          <w:color w:val="800000"/>
          <w:sz w:val="24"/>
          <w:szCs w:val="24"/>
        </w:rPr>
        <w:t xml:space="preserve"> of St. Thomas, Minneapolis, MN</w:t>
      </w:r>
      <w:r w:rsidRPr="00A279DB">
        <w:rPr>
          <w:rFonts w:ascii="Arial" w:hAnsi="Arial" w:cs="Arial"/>
          <w:noProof/>
          <w:color w:val="800000"/>
          <w:sz w:val="24"/>
          <w:szCs w:val="24"/>
        </w:rPr>
        <w:t>.</w:t>
      </w:r>
    </w:p>
    <w:p w14:paraId="7CC500FF" w14:textId="77777777" w:rsidR="008F58AD" w:rsidRPr="00C52262" w:rsidRDefault="008F58AD" w:rsidP="00522E4C">
      <w:pPr>
        <w:pStyle w:val="ListParagraph"/>
        <w:numPr>
          <w:ilvl w:val="0"/>
          <w:numId w:val="56"/>
        </w:numPr>
        <w:spacing w:line="360" w:lineRule="auto"/>
        <w:ind w:left="360"/>
        <w:rPr>
          <w:rFonts w:ascii="Arial" w:hAnsi="Arial" w:cs="Arial"/>
          <w:noProof/>
          <w:color w:val="800000"/>
          <w:sz w:val="24"/>
          <w:szCs w:val="24"/>
        </w:rPr>
      </w:pPr>
      <w:r w:rsidRPr="00C52262">
        <w:rPr>
          <w:rFonts w:ascii="Arial" w:hAnsi="Arial" w:cs="Arial"/>
          <w:bCs/>
          <w:noProof/>
          <w:color w:val="800000"/>
          <w:sz w:val="24"/>
          <w:szCs w:val="24"/>
        </w:rPr>
        <w:t xml:space="preserve">The Culture in the Workplace Questionnaire™ </w:t>
      </w:r>
      <w:r>
        <w:rPr>
          <w:rFonts w:ascii="Arial" w:hAnsi="Arial" w:cs="Arial"/>
          <w:noProof/>
          <w:color w:val="800000"/>
          <w:sz w:val="24"/>
          <w:szCs w:val="24"/>
        </w:rPr>
        <w:t xml:space="preserve">G.Hofstede, </w:t>
      </w:r>
      <w:r w:rsidRPr="00C52262">
        <w:rPr>
          <w:rFonts w:ascii="Arial" w:hAnsi="Arial" w:cs="Arial"/>
          <w:noProof/>
          <w:color w:val="800000"/>
          <w:sz w:val="24"/>
          <w:szCs w:val="24"/>
        </w:rPr>
        <w:t>http://www.itapintl.com/ITAPCWQuestionnaire.htm</w:t>
      </w:r>
    </w:p>
    <w:p w14:paraId="2CC4448D" w14:textId="77777777" w:rsidR="008F58AD" w:rsidRPr="00A279DB" w:rsidRDefault="008F58AD" w:rsidP="00522E4C">
      <w:pPr>
        <w:pStyle w:val="ListParagraph"/>
        <w:numPr>
          <w:ilvl w:val="0"/>
          <w:numId w:val="56"/>
        </w:numPr>
        <w:spacing w:line="360" w:lineRule="auto"/>
        <w:ind w:left="360"/>
        <w:rPr>
          <w:rFonts w:ascii="Arial" w:hAnsi="Arial" w:cs="Arial"/>
          <w:noProof/>
          <w:color w:val="800000"/>
          <w:sz w:val="24"/>
          <w:szCs w:val="24"/>
        </w:rPr>
      </w:pPr>
      <w:r w:rsidRPr="00A279DB">
        <w:rPr>
          <w:rFonts w:ascii="Arial" w:hAnsi="Arial" w:cs="Arial"/>
          <w:bCs/>
          <w:noProof/>
          <w:color w:val="800000"/>
          <w:sz w:val="24"/>
          <w:szCs w:val="24"/>
        </w:rPr>
        <w:t xml:space="preserve">Development Communication Index </w:t>
      </w:r>
      <w:r w:rsidRPr="00A279DB">
        <w:rPr>
          <w:rFonts w:ascii="Arial" w:hAnsi="Arial" w:cs="Arial"/>
          <w:noProof/>
          <w:color w:val="800000"/>
          <w:sz w:val="24"/>
          <w:szCs w:val="24"/>
        </w:rPr>
        <w:t>http://www.tamas.com/samples/source-docs/ROI-Briefings.pdf</w:t>
      </w:r>
    </w:p>
    <w:p w14:paraId="0086B044" w14:textId="77777777" w:rsidR="008F58AD" w:rsidRPr="00A279DB" w:rsidRDefault="008F58AD" w:rsidP="00522E4C">
      <w:pPr>
        <w:pStyle w:val="ListParagraph"/>
        <w:numPr>
          <w:ilvl w:val="0"/>
          <w:numId w:val="56"/>
        </w:numPr>
        <w:spacing w:line="360" w:lineRule="auto"/>
        <w:ind w:left="360"/>
        <w:rPr>
          <w:rFonts w:ascii="Arial" w:hAnsi="Arial" w:cs="Arial"/>
          <w:noProof/>
          <w:color w:val="800000"/>
          <w:sz w:val="24"/>
          <w:szCs w:val="24"/>
        </w:rPr>
      </w:pPr>
      <w:r w:rsidRPr="00C52262">
        <w:rPr>
          <w:rFonts w:ascii="Arial" w:hAnsi="Arial" w:cs="Arial"/>
          <w:noProof/>
          <w:color w:val="800000"/>
          <w:sz w:val="24"/>
          <w:szCs w:val="24"/>
        </w:rPr>
        <w:t>Competitive Intelligence (CI)CI Learning Center &amp;Tools</w:t>
      </w:r>
      <w:r>
        <w:rPr>
          <w:rFonts w:ascii="Arial" w:hAnsi="Arial" w:cs="Arial"/>
          <w:noProof/>
          <w:color w:val="800000"/>
          <w:sz w:val="24"/>
          <w:szCs w:val="24"/>
        </w:rPr>
        <w:t xml:space="preserve"> </w:t>
      </w:r>
      <w:r w:rsidRPr="00A279DB">
        <w:rPr>
          <w:rFonts w:ascii="Arial" w:hAnsi="Arial" w:cs="Arial"/>
          <w:noProof/>
          <w:color w:val="800000"/>
          <w:sz w:val="24"/>
          <w:szCs w:val="24"/>
        </w:rPr>
        <w:t>http://www.fuld.com/ciStrategiesResources.html</w:t>
      </w:r>
    </w:p>
    <w:p w14:paraId="4A24C86A" w14:textId="77777777" w:rsidR="008F58AD" w:rsidRPr="00A279DB" w:rsidRDefault="008F58AD" w:rsidP="00522E4C">
      <w:pPr>
        <w:pStyle w:val="ListParagraph"/>
        <w:numPr>
          <w:ilvl w:val="0"/>
          <w:numId w:val="56"/>
        </w:numPr>
        <w:spacing w:line="360" w:lineRule="auto"/>
        <w:ind w:left="360"/>
        <w:rPr>
          <w:rFonts w:ascii="Arial" w:hAnsi="Arial" w:cs="Arial"/>
          <w:noProof/>
          <w:color w:val="800000"/>
          <w:sz w:val="24"/>
          <w:szCs w:val="24"/>
        </w:rPr>
      </w:pPr>
      <w:r w:rsidRPr="00A279DB">
        <w:rPr>
          <w:rFonts w:ascii="Arial" w:hAnsi="Arial" w:cs="Arial"/>
          <w:bCs/>
          <w:noProof/>
          <w:color w:val="800000"/>
          <w:sz w:val="24"/>
          <w:szCs w:val="24"/>
        </w:rPr>
        <w:t xml:space="preserve">GAP Test: Global Awareness Profile </w:t>
      </w:r>
      <w:r>
        <w:rPr>
          <w:rFonts w:ascii="Arial" w:hAnsi="Arial" w:cs="Arial"/>
          <w:bCs/>
          <w:noProof/>
          <w:color w:val="800000"/>
          <w:sz w:val="24"/>
          <w:szCs w:val="24"/>
        </w:rPr>
        <w:t xml:space="preserve"> </w:t>
      </w:r>
      <w:r w:rsidRPr="00A279DB">
        <w:rPr>
          <w:rFonts w:ascii="Arial" w:hAnsi="Arial" w:cs="Arial"/>
          <w:noProof/>
          <w:color w:val="800000"/>
          <w:sz w:val="24"/>
          <w:szCs w:val="24"/>
        </w:rPr>
        <w:t>J. Nathan Corbitt. Intercultural Press, ISBN 1-877-864-55-2 P.O. Box 700 Yarmouth, ME 04096 USA</w:t>
      </w:r>
    </w:p>
    <w:p w14:paraId="00296EB1" w14:textId="77777777" w:rsidR="008F58AD" w:rsidRPr="00251444" w:rsidRDefault="008F58AD" w:rsidP="00522E4C">
      <w:pPr>
        <w:pStyle w:val="ListParagraph"/>
        <w:numPr>
          <w:ilvl w:val="0"/>
          <w:numId w:val="56"/>
        </w:numPr>
        <w:spacing w:line="360" w:lineRule="auto"/>
        <w:ind w:left="360"/>
        <w:rPr>
          <w:rFonts w:ascii="Arial" w:hAnsi="Arial" w:cs="Arial"/>
          <w:bCs/>
          <w:noProof/>
          <w:color w:val="800000"/>
          <w:sz w:val="24"/>
          <w:szCs w:val="24"/>
        </w:rPr>
      </w:pPr>
      <w:r w:rsidRPr="00C52262">
        <w:rPr>
          <w:rFonts w:ascii="Arial" w:hAnsi="Arial" w:cs="Arial"/>
          <w:bCs/>
          <w:noProof/>
          <w:color w:val="800000"/>
          <w:sz w:val="24"/>
          <w:szCs w:val="24"/>
        </w:rPr>
        <w:t>The Intercultural Competence Assessment (INCA) Project</w:t>
      </w:r>
      <w:r>
        <w:rPr>
          <w:rFonts w:ascii="Arial" w:hAnsi="Arial" w:cs="Arial"/>
          <w:bCs/>
          <w:noProof/>
          <w:color w:val="800000"/>
          <w:sz w:val="24"/>
          <w:szCs w:val="24"/>
        </w:rPr>
        <w:t xml:space="preserve">. </w:t>
      </w:r>
      <w:r w:rsidRPr="00A279DB">
        <w:rPr>
          <w:rFonts w:ascii="Arial" w:hAnsi="Arial" w:cs="Arial"/>
          <w:noProof/>
          <w:color w:val="800000"/>
          <w:sz w:val="24"/>
          <w:szCs w:val="24"/>
        </w:rPr>
        <w:t xml:space="preserve">Leonardo da Vinci Project </w:t>
      </w:r>
      <w:r w:rsidRPr="00251444">
        <w:rPr>
          <w:rFonts w:ascii="Arial" w:hAnsi="Arial" w:cs="Arial"/>
          <w:noProof/>
          <w:color w:val="800000"/>
          <w:sz w:val="24"/>
          <w:szCs w:val="24"/>
        </w:rPr>
        <w:t xml:space="preserve">Mag. Gabriela Dorn &amp; Mag. Alexandra Cavalieri </w:t>
      </w:r>
      <w:hyperlink r:id="rId80" w:history="1">
        <w:r w:rsidRPr="00251444">
          <w:rPr>
            <w:rStyle w:val="Hyperlink"/>
            <w:rFonts w:ascii="Arial" w:hAnsi="Arial" w:cs="Arial"/>
            <w:noProof/>
            <w:sz w:val="24"/>
            <w:szCs w:val="24"/>
          </w:rPr>
          <w:t>Kochlbcnet@aon.at</w:t>
        </w:r>
      </w:hyperlink>
      <w:r w:rsidRPr="00251444">
        <w:rPr>
          <w:rFonts w:ascii="Arial" w:hAnsi="Arial" w:cs="Arial"/>
          <w:noProof/>
          <w:color w:val="800000"/>
          <w:sz w:val="24"/>
          <w:szCs w:val="24"/>
        </w:rPr>
        <w:t xml:space="preserve"> www.lbcnet.at</w:t>
      </w:r>
    </w:p>
    <w:p w14:paraId="5088359F" w14:textId="77777777" w:rsidR="008F58AD" w:rsidRPr="00F82E8B" w:rsidRDefault="008F58AD" w:rsidP="00522E4C">
      <w:pPr>
        <w:pStyle w:val="ListParagraph"/>
        <w:numPr>
          <w:ilvl w:val="0"/>
          <w:numId w:val="56"/>
        </w:numPr>
        <w:spacing w:line="360" w:lineRule="auto"/>
        <w:ind w:left="360"/>
        <w:rPr>
          <w:rFonts w:ascii="Arial" w:hAnsi="Arial" w:cs="Arial"/>
          <w:bCs/>
          <w:noProof/>
          <w:color w:val="800000"/>
          <w:sz w:val="24"/>
          <w:szCs w:val="24"/>
        </w:rPr>
      </w:pPr>
      <w:r w:rsidRPr="00C52262">
        <w:rPr>
          <w:rFonts w:ascii="Arial" w:hAnsi="Arial" w:cs="Arial"/>
          <w:bCs/>
          <w:noProof/>
          <w:color w:val="800000"/>
          <w:sz w:val="24"/>
          <w:szCs w:val="24"/>
        </w:rPr>
        <w:t>Intercultural Competence Questionnaire</w:t>
      </w:r>
      <w:r w:rsidRPr="00F82E8B">
        <w:rPr>
          <w:rFonts w:ascii="Arial" w:hAnsi="Arial" w:cs="Arial"/>
          <w:noProof/>
          <w:color w:val="800000"/>
          <w:sz w:val="24"/>
          <w:szCs w:val="24"/>
        </w:rPr>
        <w:t xml:space="preserve"> (www.7d-culture.nl/Content/cont053b.htm ).</w:t>
      </w:r>
    </w:p>
    <w:p w14:paraId="147DECE2" w14:textId="77777777" w:rsidR="008F58AD" w:rsidRPr="00F82E8B" w:rsidRDefault="008F58AD" w:rsidP="00522E4C">
      <w:pPr>
        <w:pStyle w:val="ListParagraph"/>
        <w:numPr>
          <w:ilvl w:val="0"/>
          <w:numId w:val="56"/>
        </w:numPr>
        <w:spacing w:line="360" w:lineRule="auto"/>
        <w:ind w:left="360"/>
        <w:rPr>
          <w:rFonts w:ascii="Arial" w:hAnsi="Arial" w:cs="Arial"/>
          <w:bCs/>
          <w:noProof/>
          <w:color w:val="800000"/>
          <w:sz w:val="24"/>
          <w:szCs w:val="24"/>
        </w:rPr>
      </w:pPr>
      <w:r w:rsidRPr="00C52262">
        <w:rPr>
          <w:rFonts w:ascii="Arial" w:hAnsi="Arial" w:cs="Arial"/>
          <w:bCs/>
          <w:noProof/>
          <w:color w:val="800000"/>
          <w:sz w:val="24"/>
          <w:szCs w:val="24"/>
        </w:rPr>
        <w:t>Intercultural Competency Scale</w:t>
      </w:r>
      <w:r>
        <w:rPr>
          <w:rFonts w:ascii="Arial" w:hAnsi="Arial" w:cs="Arial"/>
          <w:bCs/>
          <w:noProof/>
          <w:color w:val="800000"/>
          <w:sz w:val="24"/>
          <w:szCs w:val="24"/>
        </w:rPr>
        <w:t xml:space="preserve"> </w:t>
      </w:r>
      <w:r w:rsidRPr="00F82E8B">
        <w:rPr>
          <w:rFonts w:ascii="Arial" w:hAnsi="Arial" w:cs="Arial"/>
          <w:noProof/>
          <w:color w:val="800000"/>
          <w:sz w:val="24"/>
          <w:szCs w:val="24"/>
        </w:rPr>
        <w:t>Elmer, M. I. (1987). Intercultural effectiveness: “Development of an intercultural competency</w:t>
      </w:r>
    </w:p>
    <w:p w14:paraId="3DF54CFA" w14:textId="77777777" w:rsidR="008F58AD" w:rsidRPr="00251444" w:rsidRDefault="008F58AD" w:rsidP="00522E4C">
      <w:pPr>
        <w:pStyle w:val="ListParagraph"/>
        <w:numPr>
          <w:ilvl w:val="0"/>
          <w:numId w:val="56"/>
        </w:numPr>
        <w:spacing w:line="360" w:lineRule="auto"/>
        <w:ind w:left="360"/>
        <w:rPr>
          <w:rFonts w:ascii="Arial" w:hAnsi="Arial" w:cs="Arial"/>
          <w:noProof/>
          <w:color w:val="800000"/>
          <w:sz w:val="24"/>
          <w:szCs w:val="24"/>
        </w:rPr>
      </w:pPr>
      <w:r w:rsidRPr="00251444">
        <w:rPr>
          <w:rFonts w:ascii="Arial" w:hAnsi="Arial" w:cs="Arial"/>
          <w:bCs/>
          <w:noProof/>
          <w:color w:val="800000"/>
          <w:sz w:val="24"/>
          <w:szCs w:val="24"/>
        </w:rPr>
        <w:t xml:space="preserve">Intercultural Development Inventory </w:t>
      </w:r>
      <w:r w:rsidRPr="00251444">
        <w:rPr>
          <w:rFonts w:ascii="Arial" w:hAnsi="Arial" w:cs="Arial"/>
          <w:noProof/>
          <w:color w:val="800000"/>
          <w:sz w:val="24"/>
          <w:szCs w:val="24"/>
        </w:rPr>
        <w:t xml:space="preserve">(IDI) Developed by Drs. M.J. Bennett &amp; M. Hammer. </w:t>
      </w:r>
    </w:p>
    <w:p w14:paraId="0696F97A" w14:textId="77777777" w:rsidR="008F58AD" w:rsidRPr="00C52262" w:rsidRDefault="008F58AD" w:rsidP="00522E4C">
      <w:pPr>
        <w:pStyle w:val="ListParagraph"/>
        <w:numPr>
          <w:ilvl w:val="0"/>
          <w:numId w:val="56"/>
        </w:numPr>
        <w:spacing w:line="360" w:lineRule="auto"/>
        <w:ind w:left="360"/>
        <w:rPr>
          <w:rFonts w:ascii="Arial" w:hAnsi="Arial" w:cs="Arial"/>
          <w:noProof/>
          <w:color w:val="800000"/>
          <w:sz w:val="24"/>
          <w:szCs w:val="24"/>
        </w:rPr>
      </w:pPr>
      <w:r w:rsidRPr="00C52262">
        <w:rPr>
          <w:rFonts w:ascii="Arial" w:hAnsi="Arial" w:cs="Arial"/>
          <w:noProof/>
          <w:color w:val="800000"/>
          <w:sz w:val="24"/>
          <w:szCs w:val="24"/>
        </w:rPr>
        <w:t>http://www.intercultural.org</w:t>
      </w:r>
    </w:p>
    <w:p w14:paraId="68ED6AF3" w14:textId="77777777" w:rsidR="008F58AD" w:rsidRPr="00C52262" w:rsidRDefault="008F58AD" w:rsidP="00522E4C">
      <w:pPr>
        <w:pStyle w:val="ListParagraph"/>
        <w:numPr>
          <w:ilvl w:val="0"/>
          <w:numId w:val="56"/>
        </w:numPr>
        <w:spacing w:line="360" w:lineRule="auto"/>
        <w:ind w:left="360"/>
        <w:rPr>
          <w:rFonts w:ascii="Arial" w:hAnsi="Arial" w:cs="Arial"/>
          <w:noProof/>
          <w:color w:val="800000"/>
          <w:sz w:val="24"/>
          <w:szCs w:val="24"/>
        </w:rPr>
      </w:pPr>
      <w:r w:rsidRPr="00C52262">
        <w:rPr>
          <w:rFonts w:ascii="Arial" w:hAnsi="Arial" w:cs="Arial"/>
          <w:bCs/>
          <w:noProof/>
          <w:color w:val="800000"/>
          <w:sz w:val="24"/>
          <w:szCs w:val="24"/>
        </w:rPr>
        <w:t>Intercultural Sensitivity Inventory (ICSI)</w:t>
      </w:r>
      <w:r>
        <w:rPr>
          <w:rFonts w:ascii="Arial" w:hAnsi="Arial" w:cs="Arial"/>
          <w:bCs/>
          <w:noProof/>
          <w:color w:val="800000"/>
          <w:sz w:val="24"/>
          <w:szCs w:val="24"/>
        </w:rPr>
        <w:t xml:space="preserve"> </w:t>
      </w:r>
      <w:r w:rsidRPr="00F82E8B">
        <w:rPr>
          <w:rFonts w:ascii="Arial" w:hAnsi="Arial" w:cs="Arial"/>
          <w:noProof/>
          <w:color w:val="800000"/>
          <w:sz w:val="24"/>
          <w:szCs w:val="24"/>
        </w:rPr>
        <w:t xml:space="preserve">Bhawuk, D. P. S., &amp; Brislin, R. W. (1992). </w:t>
      </w:r>
    </w:p>
    <w:p w14:paraId="772CDDDE" w14:textId="77777777" w:rsidR="008F58AD" w:rsidRPr="00F82E8B" w:rsidRDefault="008F58AD" w:rsidP="00522E4C">
      <w:pPr>
        <w:pStyle w:val="ListParagraph"/>
        <w:numPr>
          <w:ilvl w:val="0"/>
          <w:numId w:val="56"/>
        </w:numPr>
        <w:spacing w:line="360" w:lineRule="auto"/>
        <w:ind w:left="360"/>
        <w:rPr>
          <w:rFonts w:ascii="Arial" w:hAnsi="Arial" w:cs="Arial"/>
          <w:bCs/>
          <w:noProof/>
          <w:color w:val="800000"/>
          <w:sz w:val="24"/>
          <w:szCs w:val="24"/>
        </w:rPr>
      </w:pPr>
      <w:r w:rsidRPr="00C52262">
        <w:rPr>
          <w:rFonts w:ascii="Arial" w:hAnsi="Arial" w:cs="Arial"/>
          <w:bCs/>
          <w:noProof/>
          <w:color w:val="800000"/>
          <w:sz w:val="24"/>
          <w:szCs w:val="24"/>
        </w:rPr>
        <w:t>Interultural Sensitivity Index</w:t>
      </w:r>
      <w:r w:rsidRPr="00F82E8B">
        <w:rPr>
          <w:rFonts w:ascii="Arial" w:hAnsi="Arial" w:cs="Arial"/>
          <w:noProof/>
          <w:color w:val="800000"/>
          <w:sz w:val="24"/>
          <w:szCs w:val="24"/>
        </w:rPr>
        <w:t>Olsen &amp; Kroeger, 2001</w:t>
      </w:r>
    </w:p>
    <w:p w14:paraId="0F487594" w14:textId="77777777" w:rsidR="008F58AD" w:rsidRPr="00F82E8B" w:rsidRDefault="008F58AD" w:rsidP="00522E4C">
      <w:pPr>
        <w:pStyle w:val="ListParagraph"/>
        <w:numPr>
          <w:ilvl w:val="0"/>
          <w:numId w:val="56"/>
        </w:numPr>
        <w:spacing w:line="360" w:lineRule="auto"/>
        <w:ind w:left="360"/>
        <w:rPr>
          <w:rFonts w:ascii="Arial" w:hAnsi="Arial" w:cs="Arial"/>
          <w:bCs/>
          <w:noProof/>
          <w:color w:val="800000"/>
          <w:sz w:val="24"/>
          <w:szCs w:val="24"/>
        </w:rPr>
      </w:pPr>
      <w:r w:rsidRPr="00C52262">
        <w:rPr>
          <w:rFonts w:ascii="Arial" w:hAnsi="Arial" w:cs="Arial"/>
          <w:bCs/>
          <w:noProof/>
          <w:color w:val="800000"/>
          <w:sz w:val="24"/>
          <w:szCs w:val="24"/>
        </w:rPr>
        <w:t>Multicultural Counseling Awareness Scale (MCAS)</w:t>
      </w:r>
      <w:r>
        <w:rPr>
          <w:rFonts w:ascii="Arial" w:hAnsi="Arial" w:cs="Arial"/>
          <w:bCs/>
          <w:noProof/>
          <w:color w:val="800000"/>
          <w:sz w:val="24"/>
          <w:szCs w:val="24"/>
        </w:rPr>
        <w:t xml:space="preserve"> </w:t>
      </w:r>
      <w:r w:rsidRPr="00F82E8B">
        <w:rPr>
          <w:rFonts w:ascii="Arial" w:hAnsi="Arial" w:cs="Arial"/>
          <w:noProof/>
          <w:color w:val="800000"/>
          <w:sz w:val="24"/>
          <w:szCs w:val="24"/>
        </w:rPr>
        <w:t xml:space="preserve">J. G. Ponterotto et al. (1991) </w:t>
      </w:r>
    </w:p>
    <w:p w14:paraId="034867F1" w14:textId="77777777" w:rsidR="00D83DCF" w:rsidRPr="00D83DCF" w:rsidRDefault="008F58AD" w:rsidP="00522E4C">
      <w:pPr>
        <w:pStyle w:val="ListParagraph"/>
        <w:numPr>
          <w:ilvl w:val="0"/>
          <w:numId w:val="56"/>
        </w:numPr>
        <w:spacing w:line="360" w:lineRule="auto"/>
        <w:ind w:left="360"/>
        <w:rPr>
          <w:rFonts w:ascii="Arial" w:hAnsi="Arial" w:cs="Arial"/>
          <w:bCs/>
          <w:noProof/>
          <w:color w:val="800000"/>
          <w:sz w:val="24"/>
          <w:szCs w:val="24"/>
        </w:rPr>
      </w:pPr>
      <w:r w:rsidRPr="00C52262">
        <w:rPr>
          <w:rFonts w:ascii="Arial" w:hAnsi="Arial" w:cs="Arial"/>
          <w:bCs/>
          <w:noProof/>
          <w:color w:val="800000"/>
          <w:sz w:val="24"/>
          <w:szCs w:val="24"/>
        </w:rPr>
        <w:t>Multicultural Counseling Inventory (MCI)</w:t>
      </w:r>
      <w:r>
        <w:rPr>
          <w:rFonts w:ascii="Arial" w:hAnsi="Arial" w:cs="Arial"/>
          <w:bCs/>
          <w:noProof/>
          <w:color w:val="800000"/>
          <w:sz w:val="24"/>
          <w:szCs w:val="24"/>
        </w:rPr>
        <w:t xml:space="preserve"> </w:t>
      </w:r>
      <w:r w:rsidRPr="00F82E8B">
        <w:rPr>
          <w:rFonts w:ascii="Arial" w:hAnsi="Arial" w:cs="Arial"/>
          <w:noProof/>
          <w:color w:val="800000"/>
          <w:sz w:val="24"/>
          <w:szCs w:val="24"/>
        </w:rPr>
        <w:t>Sodowsky, G. R., Taffe, R. C., Gutkin, T. B., &amp;Wise, S. L. (1994).</w:t>
      </w:r>
    </w:p>
    <w:p w14:paraId="4C9F1255" w14:textId="77777777" w:rsidR="00D83DCF" w:rsidRPr="00D83DCF" w:rsidRDefault="008F58AD" w:rsidP="00522E4C">
      <w:pPr>
        <w:pStyle w:val="ListParagraph"/>
        <w:numPr>
          <w:ilvl w:val="0"/>
          <w:numId w:val="56"/>
        </w:numPr>
        <w:spacing w:line="360" w:lineRule="auto"/>
        <w:ind w:left="360"/>
        <w:rPr>
          <w:rFonts w:ascii="Arial" w:hAnsi="Arial" w:cs="Arial"/>
          <w:bCs/>
          <w:noProof/>
          <w:color w:val="800000"/>
          <w:sz w:val="24"/>
          <w:szCs w:val="24"/>
        </w:rPr>
      </w:pPr>
      <w:r w:rsidRPr="00D83DCF">
        <w:rPr>
          <w:rFonts w:ascii="Arial" w:hAnsi="Arial" w:cs="Arial"/>
          <w:color w:val="800000"/>
        </w:rPr>
        <w:t>Bennett, J. M. (1993). Toward ethnorelativism: A developmental model of intercultural sensitivity.</w:t>
      </w:r>
    </w:p>
    <w:p w14:paraId="3DA763E3" w14:textId="77777777" w:rsidR="00D83DCF" w:rsidRPr="00D83DCF" w:rsidRDefault="008F58AD" w:rsidP="00522E4C">
      <w:pPr>
        <w:pStyle w:val="ListParagraph"/>
        <w:numPr>
          <w:ilvl w:val="0"/>
          <w:numId w:val="56"/>
        </w:numPr>
        <w:spacing w:line="360" w:lineRule="auto"/>
        <w:ind w:left="360"/>
        <w:rPr>
          <w:rFonts w:ascii="Arial" w:hAnsi="Arial" w:cs="Arial"/>
          <w:bCs/>
          <w:noProof/>
          <w:color w:val="800000"/>
          <w:sz w:val="24"/>
          <w:szCs w:val="24"/>
        </w:rPr>
      </w:pPr>
      <w:r w:rsidRPr="00D83DCF">
        <w:rPr>
          <w:rFonts w:ascii="Arial" w:hAnsi="Arial" w:cs="Arial"/>
          <w:color w:val="800000"/>
        </w:rPr>
        <w:t xml:space="preserve">R. M. Paige (Ed.), </w:t>
      </w:r>
      <w:r w:rsidRPr="00D83DCF">
        <w:rPr>
          <w:rFonts w:ascii="Arial" w:hAnsi="Arial" w:cs="Arial"/>
          <w:i/>
          <w:color w:val="800000"/>
        </w:rPr>
        <w:t xml:space="preserve">Education for the intercultural experience </w:t>
      </w:r>
      <w:r w:rsidRPr="00D83DCF">
        <w:rPr>
          <w:rFonts w:ascii="Arial" w:hAnsi="Arial" w:cs="Arial"/>
          <w:color w:val="800000"/>
        </w:rPr>
        <w:t xml:space="preserve">(pp. 21-71). Yarmouth, ME: Intercultural. </w:t>
      </w:r>
    </w:p>
    <w:p w14:paraId="1E9810AB" w14:textId="77777777" w:rsidR="00D83DCF" w:rsidRPr="00D83DCF" w:rsidRDefault="008F58AD" w:rsidP="00522E4C">
      <w:pPr>
        <w:pStyle w:val="ListParagraph"/>
        <w:numPr>
          <w:ilvl w:val="0"/>
          <w:numId w:val="56"/>
        </w:numPr>
        <w:spacing w:line="360" w:lineRule="auto"/>
        <w:ind w:left="360"/>
        <w:rPr>
          <w:rFonts w:ascii="Arial" w:hAnsi="Arial" w:cs="Arial"/>
          <w:bCs/>
          <w:noProof/>
          <w:color w:val="800000"/>
          <w:sz w:val="24"/>
          <w:szCs w:val="24"/>
        </w:rPr>
      </w:pPr>
      <w:r w:rsidRPr="00D83DCF">
        <w:rPr>
          <w:rFonts w:ascii="Arial" w:hAnsi="Arial" w:cs="Arial"/>
          <w:color w:val="800000"/>
        </w:rPr>
        <w:lastRenderedPageBreak/>
        <w:t xml:space="preserve">Bhawuk, D. P. S., &amp; Brislin, R. (1992). The measurement of intercultural sensitivity using the concepts of individualism and collectivism. </w:t>
      </w:r>
      <w:r w:rsidRPr="00D83DCF">
        <w:rPr>
          <w:rFonts w:ascii="Arial" w:hAnsi="Arial" w:cs="Arial"/>
          <w:i/>
          <w:color w:val="800000"/>
        </w:rPr>
        <w:t>International Journal of Intercultural Relations</w:t>
      </w:r>
    </w:p>
    <w:p w14:paraId="366E71CE" w14:textId="77777777" w:rsidR="00D83DCF" w:rsidRPr="00D83DCF" w:rsidRDefault="008F58AD" w:rsidP="00522E4C">
      <w:pPr>
        <w:pStyle w:val="ListParagraph"/>
        <w:numPr>
          <w:ilvl w:val="0"/>
          <w:numId w:val="56"/>
        </w:numPr>
        <w:spacing w:line="360" w:lineRule="auto"/>
        <w:ind w:left="360"/>
        <w:rPr>
          <w:rFonts w:ascii="Arial" w:hAnsi="Arial" w:cs="Arial"/>
          <w:bCs/>
          <w:noProof/>
          <w:color w:val="800000"/>
          <w:sz w:val="24"/>
          <w:szCs w:val="24"/>
        </w:rPr>
      </w:pPr>
      <w:r w:rsidRPr="00D83DCF">
        <w:rPr>
          <w:rFonts w:ascii="Arial" w:hAnsi="Arial" w:cs="Arial"/>
          <w:color w:val="800000"/>
        </w:rPr>
        <w:t>Byram, M. (1997). Teaching and assessing intercultural communicative competence.  Philadelphia, PA: Multilingual Matters.</w:t>
      </w:r>
    </w:p>
    <w:p w14:paraId="2D91AEFA" w14:textId="77777777" w:rsidR="00D83DCF" w:rsidRPr="00D83DCF" w:rsidRDefault="008F58AD" w:rsidP="00522E4C">
      <w:pPr>
        <w:pStyle w:val="ListParagraph"/>
        <w:numPr>
          <w:ilvl w:val="0"/>
          <w:numId w:val="56"/>
        </w:numPr>
        <w:spacing w:line="360" w:lineRule="auto"/>
        <w:ind w:left="360"/>
        <w:rPr>
          <w:rFonts w:ascii="Arial" w:hAnsi="Arial" w:cs="Arial"/>
          <w:bCs/>
          <w:noProof/>
          <w:color w:val="800000"/>
          <w:sz w:val="24"/>
          <w:szCs w:val="24"/>
        </w:rPr>
      </w:pPr>
      <w:r w:rsidRPr="00D83DCF">
        <w:rPr>
          <w:rFonts w:ascii="Arial" w:hAnsi="Arial" w:cs="Arial"/>
          <w:color w:val="800000"/>
        </w:rPr>
        <w:t xml:space="preserve">Fantini, A. E. (2006). Exploring and assessing intercultural competence. Retrieved May 1, 2007, from http://www.sit.edu/publications/docs/feil_research_report.pdf </w:t>
      </w:r>
    </w:p>
    <w:p w14:paraId="12E36059" w14:textId="77777777" w:rsidR="00D83DCF" w:rsidRPr="00D83DCF" w:rsidRDefault="008F58AD" w:rsidP="00522E4C">
      <w:pPr>
        <w:pStyle w:val="ListParagraph"/>
        <w:numPr>
          <w:ilvl w:val="0"/>
          <w:numId w:val="56"/>
        </w:numPr>
        <w:spacing w:line="360" w:lineRule="auto"/>
        <w:ind w:left="360"/>
        <w:rPr>
          <w:rFonts w:ascii="Arial" w:hAnsi="Arial" w:cs="Arial"/>
          <w:bCs/>
          <w:noProof/>
          <w:color w:val="800000"/>
          <w:sz w:val="24"/>
          <w:szCs w:val="24"/>
        </w:rPr>
      </w:pPr>
      <w:r w:rsidRPr="00D83DCF">
        <w:rPr>
          <w:rFonts w:ascii="Arial" w:hAnsi="Arial" w:cs="Arial"/>
          <w:color w:val="800000"/>
          <w:lang w:val="de-DE"/>
        </w:rPr>
        <w:t xml:space="preserve">Gardner, R. C., &amp; Lambert, W. (1972). </w:t>
      </w:r>
      <w:r w:rsidRPr="00D83DCF">
        <w:rPr>
          <w:rFonts w:ascii="Arial" w:hAnsi="Arial" w:cs="Arial"/>
          <w:i/>
          <w:iCs/>
          <w:color w:val="800000"/>
        </w:rPr>
        <w:t>Attitudes and Motivation in Second Language Learning</w:t>
      </w:r>
      <w:r w:rsidRPr="00D83DCF">
        <w:rPr>
          <w:rFonts w:ascii="Arial" w:hAnsi="Arial" w:cs="Arial"/>
          <w:color w:val="800000"/>
        </w:rPr>
        <w:t>. Rowley, Massachusetts: Newbury House.</w:t>
      </w:r>
    </w:p>
    <w:p w14:paraId="68ECE777" w14:textId="77777777" w:rsidR="00D83DCF" w:rsidRPr="00D83DCF" w:rsidRDefault="008F58AD" w:rsidP="00522E4C">
      <w:pPr>
        <w:pStyle w:val="ListParagraph"/>
        <w:numPr>
          <w:ilvl w:val="0"/>
          <w:numId w:val="56"/>
        </w:numPr>
        <w:spacing w:line="360" w:lineRule="auto"/>
        <w:ind w:left="360"/>
        <w:rPr>
          <w:rFonts w:ascii="Arial" w:hAnsi="Arial" w:cs="Arial"/>
          <w:bCs/>
          <w:noProof/>
          <w:color w:val="800000"/>
          <w:sz w:val="24"/>
          <w:szCs w:val="24"/>
        </w:rPr>
      </w:pPr>
      <w:r w:rsidRPr="00D83DCF">
        <w:rPr>
          <w:rFonts w:ascii="Arial" w:hAnsi="Arial" w:cs="Arial"/>
          <w:color w:val="800000"/>
        </w:rPr>
        <w:t xml:space="preserve">Hammer, M. R., Bennett, M. J., &amp; Wiseman, R. (2003). Measuring intercultural sensitivity: The intercultural development inventory. </w:t>
      </w:r>
      <w:r w:rsidRPr="00D83DCF">
        <w:rPr>
          <w:rFonts w:ascii="Arial" w:hAnsi="Arial" w:cs="Arial"/>
          <w:i/>
          <w:color w:val="800000"/>
        </w:rPr>
        <w:t>International Journal of Intercultural Relations</w:t>
      </w:r>
      <w:r w:rsidRPr="00D83DCF">
        <w:rPr>
          <w:rFonts w:ascii="Arial" w:hAnsi="Arial" w:cs="Arial"/>
          <w:color w:val="800000"/>
        </w:rPr>
        <w:t xml:space="preserve">, </w:t>
      </w:r>
      <w:r w:rsidRPr="00D83DCF">
        <w:rPr>
          <w:rFonts w:ascii="Arial" w:hAnsi="Arial" w:cs="Arial"/>
          <w:i/>
          <w:iCs/>
          <w:color w:val="800000"/>
        </w:rPr>
        <w:t>27</w:t>
      </w:r>
      <w:r w:rsidRPr="00D83DCF">
        <w:rPr>
          <w:rFonts w:ascii="Arial" w:hAnsi="Arial" w:cs="Arial"/>
          <w:color w:val="800000"/>
        </w:rPr>
        <w:t xml:space="preserve">, 421–443. </w:t>
      </w:r>
    </w:p>
    <w:p w14:paraId="1B8458AB" w14:textId="6378AAEC" w:rsidR="008F58AD" w:rsidRPr="00D83DCF" w:rsidRDefault="008F58AD" w:rsidP="00522E4C">
      <w:pPr>
        <w:pStyle w:val="ListParagraph"/>
        <w:numPr>
          <w:ilvl w:val="0"/>
          <w:numId w:val="56"/>
        </w:numPr>
        <w:spacing w:line="360" w:lineRule="auto"/>
        <w:ind w:left="360"/>
        <w:rPr>
          <w:rFonts w:ascii="Arial" w:hAnsi="Arial" w:cs="Arial"/>
          <w:bCs/>
          <w:noProof/>
          <w:color w:val="800000"/>
          <w:sz w:val="24"/>
          <w:szCs w:val="24"/>
        </w:rPr>
      </w:pPr>
      <w:r w:rsidRPr="00D83DCF">
        <w:rPr>
          <w:rFonts w:ascii="Arial" w:hAnsi="Arial" w:cs="Arial"/>
          <w:color w:val="800000"/>
        </w:rPr>
        <w:t>Intercultural Competence Assessment Project (INCA). (n.d.). Intercultural competence assessment. Retrieved July 23, 2007, from http://www.incaproject.org/index.htm</w:t>
      </w:r>
    </w:p>
    <w:p w14:paraId="0E19295B" w14:textId="77642F7B" w:rsidR="009E2000" w:rsidRPr="009E2000" w:rsidRDefault="004336BD" w:rsidP="00703611">
      <w:pPr>
        <w:shd w:val="clear" w:color="auto" w:fill="C2D69B" w:themeFill="accent3" w:themeFillTint="99"/>
        <w:spacing w:line="360" w:lineRule="auto"/>
        <w:rPr>
          <w:rFonts w:ascii="Arial" w:hAnsi="Arial" w:cs="Arial"/>
          <w:b/>
          <w:noProof/>
          <w:color w:val="800000"/>
          <w:sz w:val="24"/>
          <w:szCs w:val="24"/>
        </w:rPr>
        <w:sectPr w:rsidR="009E2000" w:rsidRPr="009E2000" w:rsidSect="00D83DCF">
          <w:pgSz w:w="11918" w:h="16854"/>
          <w:pgMar w:top="1701" w:right="1247" w:bottom="1701" w:left="1247" w:header="720" w:footer="720" w:gutter="0"/>
          <w:cols w:space="720"/>
        </w:sectPr>
      </w:pPr>
      <w:r w:rsidRPr="005A027F">
        <w:rPr>
          <w:noProof/>
        </w:rPr>
        <w:br w:type="page"/>
      </w:r>
    </w:p>
    <w:p w14:paraId="6A8261C6" w14:textId="0323030C" w:rsidR="007C4047" w:rsidRDefault="00D60A1D" w:rsidP="00565730">
      <w:pPr>
        <w:shd w:val="clear" w:color="auto" w:fill="C2D69B" w:themeFill="accent3" w:themeFillTint="99"/>
        <w:rPr>
          <w:rFonts w:ascii="Arial" w:hAnsi="Arial" w:cs="Arial"/>
          <w:b/>
          <w:bCs/>
          <w:noProof/>
          <w:color w:val="800000"/>
          <w:sz w:val="24"/>
          <w:szCs w:val="24"/>
        </w:rPr>
      </w:pPr>
      <w:r w:rsidRPr="00713A00">
        <w:rPr>
          <w:b/>
          <w:noProof/>
        </w:rPr>
        <w:lastRenderedPageBreak/>
        <w:drawing>
          <wp:anchor distT="0" distB="0" distL="114300" distR="114300" simplePos="0" relativeHeight="251802624" behindDoc="0" locked="0" layoutInCell="1" allowOverlap="1" wp14:anchorId="355B1BF2" wp14:editId="5471297C">
            <wp:simplePos x="0" y="0"/>
            <wp:positionH relativeFrom="margin">
              <wp:posOffset>885825</wp:posOffset>
            </wp:positionH>
            <wp:positionV relativeFrom="margin">
              <wp:posOffset>434975</wp:posOffset>
            </wp:positionV>
            <wp:extent cx="3756660" cy="2947035"/>
            <wp:effectExtent l="406400" t="381000" r="510540" b="354965"/>
            <wp:wrapSquare wrapText="bothSides"/>
            <wp:docPr id="700" name="Picture 700" descr="AP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5" descr="APPLES"/>
                    <pic:cNvPicPr>
                      <a:picLocks noChangeAspect="1" noChangeArrowheads="1"/>
                    </pic:cNvPicPr>
                  </pic:nvPicPr>
                  <pic:blipFill>
                    <a:blip r:embed="rId18" cstate="print">
                      <a:alphaModFix amt="98000"/>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756660" cy="294703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14:paraId="248A9C80" w14:textId="77777777" w:rsidR="007C4047" w:rsidRPr="007C4047" w:rsidRDefault="007C4047" w:rsidP="007C4047">
      <w:pPr>
        <w:rPr>
          <w:rFonts w:ascii="Arial" w:hAnsi="Arial" w:cs="Arial"/>
          <w:sz w:val="24"/>
          <w:szCs w:val="24"/>
        </w:rPr>
      </w:pPr>
    </w:p>
    <w:p w14:paraId="1F6370FF" w14:textId="77777777" w:rsidR="007C4047" w:rsidRPr="007C4047" w:rsidRDefault="007C4047" w:rsidP="007C4047">
      <w:pPr>
        <w:rPr>
          <w:rFonts w:ascii="Arial" w:hAnsi="Arial" w:cs="Arial"/>
          <w:sz w:val="24"/>
          <w:szCs w:val="24"/>
        </w:rPr>
      </w:pPr>
    </w:p>
    <w:p w14:paraId="2E1FAD64" w14:textId="77777777" w:rsidR="007C4047" w:rsidRPr="007C4047" w:rsidRDefault="007C4047" w:rsidP="007C4047">
      <w:pPr>
        <w:rPr>
          <w:rFonts w:ascii="Arial" w:hAnsi="Arial" w:cs="Arial"/>
          <w:sz w:val="24"/>
          <w:szCs w:val="24"/>
        </w:rPr>
      </w:pPr>
    </w:p>
    <w:p w14:paraId="43214F91" w14:textId="77777777" w:rsidR="007C4047" w:rsidRPr="007C4047" w:rsidRDefault="007C4047" w:rsidP="007C4047">
      <w:pPr>
        <w:rPr>
          <w:rFonts w:ascii="Arial" w:hAnsi="Arial" w:cs="Arial"/>
          <w:sz w:val="24"/>
          <w:szCs w:val="24"/>
        </w:rPr>
      </w:pPr>
    </w:p>
    <w:p w14:paraId="587289FC" w14:textId="77777777" w:rsidR="007C4047" w:rsidRPr="007C4047" w:rsidRDefault="007C4047" w:rsidP="007C4047">
      <w:pPr>
        <w:rPr>
          <w:rFonts w:ascii="Arial" w:hAnsi="Arial" w:cs="Arial"/>
          <w:sz w:val="24"/>
          <w:szCs w:val="24"/>
        </w:rPr>
      </w:pPr>
    </w:p>
    <w:p w14:paraId="37104AF3" w14:textId="77777777" w:rsidR="007C4047" w:rsidRPr="007C4047" w:rsidRDefault="007C4047" w:rsidP="007C4047">
      <w:pPr>
        <w:rPr>
          <w:rFonts w:ascii="Arial" w:hAnsi="Arial" w:cs="Arial"/>
          <w:sz w:val="24"/>
          <w:szCs w:val="24"/>
        </w:rPr>
      </w:pPr>
    </w:p>
    <w:p w14:paraId="37B4D4F0" w14:textId="07181B7B" w:rsidR="007C4047" w:rsidRDefault="007C4047" w:rsidP="007C4047">
      <w:pPr>
        <w:rPr>
          <w:rFonts w:ascii="Arial" w:hAnsi="Arial" w:cs="Arial"/>
          <w:sz w:val="24"/>
          <w:szCs w:val="24"/>
        </w:rPr>
      </w:pPr>
    </w:p>
    <w:p w14:paraId="42E2F0EF" w14:textId="1741E3F5" w:rsidR="007C4047" w:rsidRDefault="007C4047" w:rsidP="007C4047">
      <w:pPr>
        <w:jc w:val="center"/>
        <w:rPr>
          <w:rFonts w:ascii="Arial" w:hAnsi="Arial" w:cs="Arial"/>
          <w:sz w:val="24"/>
          <w:szCs w:val="24"/>
        </w:rPr>
      </w:pPr>
    </w:p>
    <w:p w14:paraId="55D2ED64" w14:textId="17EA08CC" w:rsidR="007C4047" w:rsidRDefault="007C4047" w:rsidP="007C4047">
      <w:pPr>
        <w:rPr>
          <w:rFonts w:ascii="Arial" w:hAnsi="Arial" w:cs="Arial"/>
          <w:sz w:val="24"/>
          <w:szCs w:val="24"/>
        </w:rPr>
      </w:pPr>
    </w:p>
    <w:p w14:paraId="1D10BC43" w14:textId="77777777" w:rsidR="004254F9" w:rsidRDefault="004254F9" w:rsidP="00813D03">
      <w:pPr>
        <w:pStyle w:val="Heading3"/>
      </w:pPr>
    </w:p>
    <w:p w14:paraId="46DFF4B1" w14:textId="77777777" w:rsidR="004254F9" w:rsidRDefault="004254F9" w:rsidP="00813D03">
      <w:pPr>
        <w:pStyle w:val="Heading3"/>
      </w:pPr>
    </w:p>
    <w:p w14:paraId="18BAF468" w14:textId="77777777" w:rsidR="004254F9" w:rsidRDefault="004254F9" w:rsidP="00813D03">
      <w:pPr>
        <w:pStyle w:val="Heading3"/>
      </w:pPr>
    </w:p>
    <w:p w14:paraId="40A8245E" w14:textId="77777777" w:rsidR="00703611" w:rsidRPr="00703611" w:rsidRDefault="00703611" w:rsidP="00703611">
      <w:pPr>
        <w:pStyle w:val="Heading1"/>
        <w:framePr w:wrap="around" w:x="3073"/>
        <w:jc w:val="left"/>
        <w:rPr>
          <w:sz w:val="40"/>
        </w:rPr>
      </w:pPr>
      <w:bookmarkStart w:id="169" w:name="_Toc150790579"/>
      <w:bookmarkStart w:id="170" w:name="_Toc150821477"/>
      <w:r w:rsidRPr="00703611">
        <w:rPr>
          <w:sz w:val="40"/>
        </w:rPr>
        <w:t>ORIENTATION TO VOLUNTEERISM</w:t>
      </w:r>
      <w:bookmarkEnd w:id="169"/>
      <w:bookmarkEnd w:id="170"/>
    </w:p>
    <w:p w14:paraId="573F05E8" w14:textId="77777777" w:rsidR="004254F9" w:rsidRDefault="004254F9" w:rsidP="00813D03">
      <w:pPr>
        <w:pStyle w:val="Heading3"/>
      </w:pPr>
    </w:p>
    <w:p w14:paraId="6B573FE4" w14:textId="77777777" w:rsidR="007324C7" w:rsidRDefault="007324C7" w:rsidP="00813D03">
      <w:pPr>
        <w:pStyle w:val="Heading3"/>
      </w:pPr>
      <w:r>
        <w:t xml:space="preserve">  </w:t>
      </w:r>
    </w:p>
    <w:p w14:paraId="5565A3AF" w14:textId="77777777" w:rsidR="00813D03" w:rsidRDefault="00813D03" w:rsidP="00813D03">
      <w:pPr>
        <w:pStyle w:val="Heading3"/>
      </w:pPr>
      <w:bookmarkStart w:id="171" w:name="_Toc150790580"/>
    </w:p>
    <w:p w14:paraId="3745531B" w14:textId="77777777" w:rsidR="00813D03" w:rsidRDefault="00813D03" w:rsidP="00813D03">
      <w:pPr>
        <w:pStyle w:val="Heading3"/>
      </w:pPr>
    </w:p>
    <w:p w14:paraId="7992072D" w14:textId="77777777" w:rsidR="00813D03" w:rsidRPr="00813D03" w:rsidRDefault="00813D03" w:rsidP="00813D03">
      <w:pPr>
        <w:pStyle w:val="Heading3"/>
        <w:rPr>
          <w:sz w:val="28"/>
        </w:rPr>
      </w:pPr>
    </w:p>
    <w:p w14:paraId="40A62D74" w14:textId="0D3AFE60" w:rsidR="004254F9" w:rsidRPr="00813D03" w:rsidRDefault="004254F9" w:rsidP="00813D03">
      <w:pPr>
        <w:pStyle w:val="Heading3"/>
        <w:rPr>
          <w:sz w:val="28"/>
        </w:rPr>
      </w:pPr>
      <w:bookmarkStart w:id="172" w:name="_Toc150821478"/>
      <w:r w:rsidRPr="00813D03">
        <w:rPr>
          <w:sz w:val="28"/>
        </w:rPr>
        <w:t>ORIENTATION TO BUILDING A service club</w:t>
      </w:r>
      <w:bookmarkEnd w:id="171"/>
      <w:bookmarkEnd w:id="172"/>
    </w:p>
    <w:p w14:paraId="1AB1688E" w14:textId="0C652454" w:rsidR="004254F9" w:rsidRPr="00813D03" w:rsidRDefault="004254F9" w:rsidP="004254F9">
      <w:pPr>
        <w:rPr>
          <w:sz w:val="24"/>
        </w:rPr>
      </w:pPr>
    </w:p>
    <w:p w14:paraId="08602A11" w14:textId="218CDE45" w:rsidR="007D48D4" w:rsidRPr="007C4047" w:rsidRDefault="007D48D4" w:rsidP="007C4047">
      <w:pPr>
        <w:rPr>
          <w:rFonts w:ascii="Arial" w:hAnsi="Arial" w:cs="Arial"/>
          <w:sz w:val="24"/>
          <w:szCs w:val="24"/>
        </w:rPr>
        <w:sectPr w:rsidR="007D48D4" w:rsidRPr="007C4047" w:rsidSect="008A47A0">
          <w:headerReference w:type="first" r:id="rId81"/>
          <w:pgSz w:w="12240" w:h="15840"/>
          <w:pgMar w:top="1060" w:right="1551" w:bottom="1590" w:left="1269" w:header="720" w:footer="720" w:gutter="0"/>
          <w:cols w:space="720"/>
        </w:sectPr>
      </w:pPr>
    </w:p>
    <w:p w14:paraId="39D7A16A" w14:textId="3A0C28F5" w:rsidR="00B83C1B" w:rsidRPr="00251444" w:rsidRDefault="00B83C1B" w:rsidP="00703611">
      <w:pPr>
        <w:pStyle w:val="Heading1"/>
        <w:framePr w:wrap="around" w:x="1135" w:y="1429"/>
      </w:pPr>
      <w:bookmarkStart w:id="175" w:name="_Toc150821479"/>
      <w:r w:rsidRPr="00251444">
        <w:lastRenderedPageBreak/>
        <w:t>Planning the Club – Mentors and Immigrant Professionals</w:t>
      </w:r>
      <w:bookmarkEnd w:id="175"/>
    </w:p>
    <w:p w14:paraId="3E4BA588" w14:textId="77777777" w:rsidR="00703611" w:rsidRDefault="00703611" w:rsidP="00BC30F0">
      <w:pPr>
        <w:shd w:val="clear" w:color="auto" w:fill="C2D69B" w:themeFill="accent3" w:themeFillTint="99"/>
        <w:rPr>
          <w:rFonts w:ascii="Arial" w:hAnsi="Arial" w:cs="Arial"/>
          <w:bCs/>
          <w:noProof/>
          <w:color w:val="800000"/>
          <w:sz w:val="24"/>
          <w:szCs w:val="24"/>
        </w:rPr>
      </w:pPr>
    </w:p>
    <w:p w14:paraId="771A37B5" w14:textId="5846E87A" w:rsidR="00703611" w:rsidRDefault="0084338E" w:rsidP="00813D03">
      <w:pPr>
        <w:pStyle w:val="Heading3"/>
      </w:pPr>
      <w:bookmarkStart w:id="176" w:name="_Toc150821480"/>
      <w:r w:rsidRPr="008A4FA2">
        <w:t>Rotary Community Corps</w:t>
      </w:r>
      <w:bookmarkEnd w:id="176"/>
      <w:r w:rsidRPr="008A4FA2">
        <w:t xml:space="preserve">  </w:t>
      </w:r>
    </w:p>
    <w:p w14:paraId="354A3521" w14:textId="43D80AC6" w:rsidR="0084338E" w:rsidRPr="008A4FA2" w:rsidRDefault="0084338E" w:rsidP="00BC30F0">
      <w:pPr>
        <w:shd w:val="clear" w:color="auto" w:fill="C2D69B" w:themeFill="accent3" w:themeFillTint="99"/>
        <w:rPr>
          <w:rFonts w:ascii="Arial" w:hAnsi="Arial" w:cs="Arial"/>
          <w:bCs/>
          <w:noProof/>
          <w:color w:val="800000"/>
          <w:sz w:val="24"/>
          <w:szCs w:val="24"/>
        </w:rPr>
      </w:pPr>
      <w:r w:rsidRPr="008A4FA2">
        <w:rPr>
          <w:rFonts w:ascii="Arial" w:hAnsi="Arial" w:cs="Arial"/>
          <w:bCs/>
          <w:noProof/>
          <w:color w:val="800000"/>
          <w:sz w:val="24"/>
          <w:szCs w:val="24"/>
        </w:rPr>
        <w:t>a 20-minute presentation</w:t>
      </w:r>
    </w:p>
    <w:p w14:paraId="7AE50089" w14:textId="77777777" w:rsidR="0084338E" w:rsidRPr="008A4FA2" w:rsidRDefault="0084338E" w:rsidP="00703611">
      <w:pPr>
        <w:shd w:val="clear" w:color="auto" w:fill="C2D69B" w:themeFill="accent3" w:themeFillTint="99"/>
        <w:spacing w:line="360" w:lineRule="auto"/>
        <w:jc w:val="both"/>
        <w:rPr>
          <w:rFonts w:ascii="Arial" w:hAnsi="Arial" w:cs="Arial"/>
          <w:bCs/>
          <w:noProof/>
          <w:color w:val="800000"/>
          <w:sz w:val="24"/>
          <w:szCs w:val="24"/>
        </w:rPr>
      </w:pPr>
      <w:r w:rsidRPr="008A4FA2">
        <w:rPr>
          <w:rFonts w:ascii="Arial" w:hAnsi="Arial" w:cs="Arial"/>
          <w:bCs/>
          <w:noProof/>
          <w:color w:val="800000"/>
          <w:sz w:val="24"/>
          <w:szCs w:val="24"/>
        </w:rPr>
        <w:t>The following is a suggested format to introduce and interest Rotary clubs in sponsoring a Rotary Community Corps. Leaders may wish to use transparencies or PowerPoint to aid in the presentation of the material. The first half outlines the program, provides project examples, and describes steps to organize an RCC. During the second half, engage participants in a structured discussion.</w:t>
      </w:r>
    </w:p>
    <w:p w14:paraId="3E5287E6" w14:textId="67EFE51D" w:rsidR="0084338E" w:rsidRPr="008A4FA2" w:rsidRDefault="0084338E" w:rsidP="00813D03">
      <w:pPr>
        <w:pStyle w:val="Heading3"/>
      </w:pPr>
      <w:bookmarkStart w:id="177" w:name="_Toc150821481"/>
      <w:r w:rsidRPr="008A4FA2">
        <w:t xml:space="preserve">Advance </w:t>
      </w:r>
      <w:r w:rsidR="008A4FA2" w:rsidRPr="008A4FA2">
        <w:t>Preparation</w:t>
      </w:r>
      <w:bookmarkEnd w:id="177"/>
    </w:p>
    <w:p w14:paraId="7F344D68" w14:textId="77777777" w:rsidR="0084338E" w:rsidRPr="00BC30F0" w:rsidRDefault="0084338E" w:rsidP="00522E4C">
      <w:pPr>
        <w:pStyle w:val="ListParagraph"/>
        <w:numPr>
          <w:ilvl w:val="0"/>
          <w:numId w:val="102"/>
        </w:numPr>
        <w:shd w:val="clear" w:color="auto" w:fill="C2D69B" w:themeFill="accent3" w:themeFillTint="99"/>
        <w:tabs>
          <w:tab w:val="decimal" w:pos="288"/>
        </w:tabs>
        <w:spacing w:line="360" w:lineRule="auto"/>
        <w:jc w:val="both"/>
        <w:rPr>
          <w:rFonts w:ascii="Arial" w:hAnsi="Arial" w:cs="Arial"/>
          <w:bCs/>
          <w:noProof/>
          <w:color w:val="800000"/>
          <w:sz w:val="24"/>
          <w:szCs w:val="24"/>
        </w:rPr>
      </w:pPr>
      <w:r w:rsidRPr="00BC30F0">
        <w:rPr>
          <w:rFonts w:ascii="Arial" w:hAnsi="Arial" w:cs="Arial"/>
          <w:bCs/>
          <w:noProof/>
          <w:color w:val="800000"/>
          <w:sz w:val="24"/>
          <w:szCs w:val="24"/>
        </w:rPr>
        <w:t>Review the RCC presentation and customize if desired. It can be adapted for presenting to prospective RCC members, as well.</w:t>
      </w:r>
    </w:p>
    <w:p w14:paraId="148A7A3B" w14:textId="77777777" w:rsidR="0084338E" w:rsidRPr="00BC30F0" w:rsidRDefault="0084338E" w:rsidP="00522E4C">
      <w:pPr>
        <w:pStyle w:val="ListParagraph"/>
        <w:numPr>
          <w:ilvl w:val="0"/>
          <w:numId w:val="102"/>
        </w:numPr>
        <w:shd w:val="clear" w:color="auto" w:fill="C2D69B" w:themeFill="accent3" w:themeFillTint="99"/>
        <w:tabs>
          <w:tab w:val="decimal" w:pos="288"/>
        </w:tabs>
        <w:spacing w:line="360" w:lineRule="auto"/>
        <w:jc w:val="both"/>
        <w:rPr>
          <w:rFonts w:ascii="Arial" w:hAnsi="Arial" w:cs="Arial"/>
          <w:bCs/>
          <w:noProof/>
          <w:color w:val="800000"/>
          <w:sz w:val="24"/>
          <w:szCs w:val="24"/>
        </w:rPr>
      </w:pPr>
      <w:r w:rsidRPr="00BC30F0">
        <w:rPr>
          <w:rFonts w:ascii="Arial" w:hAnsi="Arial" w:cs="Arial"/>
          <w:bCs/>
          <w:noProof/>
          <w:color w:val="800000"/>
          <w:sz w:val="24"/>
          <w:szCs w:val="24"/>
        </w:rPr>
        <w:t>Arrange to have an overhead or LCD projector if you decide to use transparencies or PowerPoint (optional).</w:t>
      </w:r>
    </w:p>
    <w:p w14:paraId="1F7FEF32" w14:textId="77777777" w:rsidR="0084338E" w:rsidRPr="00BC30F0" w:rsidRDefault="0084338E" w:rsidP="00522E4C">
      <w:pPr>
        <w:pStyle w:val="ListParagraph"/>
        <w:numPr>
          <w:ilvl w:val="0"/>
          <w:numId w:val="102"/>
        </w:numPr>
        <w:shd w:val="clear" w:color="auto" w:fill="C2D69B" w:themeFill="accent3" w:themeFillTint="99"/>
        <w:tabs>
          <w:tab w:val="decimal" w:pos="288"/>
        </w:tabs>
        <w:spacing w:line="360" w:lineRule="auto"/>
        <w:jc w:val="both"/>
        <w:rPr>
          <w:rFonts w:ascii="Arial" w:hAnsi="Arial" w:cs="Arial"/>
          <w:bCs/>
          <w:noProof/>
          <w:color w:val="800000"/>
          <w:sz w:val="24"/>
          <w:szCs w:val="24"/>
        </w:rPr>
      </w:pPr>
      <w:r w:rsidRPr="00BC30F0">
        <w:rPr>
          <w:rFonts w:ascii="Arial" w:hAnsi="Arial" w:cs="Arial"/>
          <w:bCs/>
          <w:noProof/>
          <w:color w:val="800000"/>
          <w:sz w:val="24"/>
          <w:szCs w:val="24"/>
        </w:rPr>
        <w:t>If you wish to distribute RI materials contact RI Order Services (tel.1-847-866-4600), or place an order via the Online Publications Catalog,</w:t>
      </w:r>
      <w:r w:rsidRPr="00BC30F0">
        <w:rPr>
          <w:rFonts w:ascii="Arial" w:hAnsi="Arial" w:cs="Arial"/>
          <w:bCs/>
          <w:noProof/>
          <w:color w:val="800000"/>
          <w:sz w:val="24"/>
          <w:szCs w:val="24"/>
          <w:u w:val="single"/>
        </w:rPr>
        <w:t xml:space="preserve"> </w:t>
      </w:r>
      <w:hyperlink r:id="rId82">
        <w:r w:rsidRPr="00BC30F0">
          <w:rPr>
            <w:rStyle w:val="Hyperlink"/>
            <w:rFonts w:ascii="Arial" w:hAnsi="Arial" w:cs="Arial"/>
            <w:bCs/>
            <w:noProof/>
            <w:sz w:val="24"/>
            <w:szCs w:val="24"/>
          </w:rPr>
          <w:t>http://shop.rotary.org/catalog/</w:t>
        </w:r>
      </w:hyperlink>
      <w:r w:rsidRPr="00BC30F0">
        <w:rPr>
          <w:rFonts w:ascii="Arial" w:hAnsi="Arial" w:cs="Arial"/>
          <w:bCs/>
          <w:noProof/>
          <w:color w:val="800000"/>
          <w:sz w:val="24"/>
          <w:szCs w:val="24"/>
          <w:u w:val="single"/>
        </w:rPr>
        <w:t>.</w:t>
      </w:r>
      <w:r w:rsidRPr="00BC30F0">
        <w:rPr>
          <w:rFonts w:ascii="Arial" w:hAnsi="Arial" w:cs="Arial"/>
          <w:bCs/>
          <w:noProof/>
          <w:color w:val="800000"/>
          <w:sz w:val="24"/>
          <w:szCs w:val="24"/>
        </w:rPr>
        <w:t xml:space="preserve"> The following materials provide valuable information on sponsoring an RCC, developing community service projects, and serve as resources for promoting the program:</w:t>
      </w:r>
    </w:p>
    <w:p w14:paraId="0A0808C4" w14:textId="77777777" w:rsidR="0084338E" w:rsidRPr="008A4FA2" w:rsidRDefault="0084338E" w:rsidP="00BC30F0">
      <w:pPr>
        <w:shd w:val="clear" w:color="auto" w:fill="C2D69B" w:themeFill="accent3" w:themeFillTint="99"/>
        <w:rPr>
          <w:rFonts w:ascii="Arial" w:hAnsi="Arial" w:cs="Arial"/>
          <w:bCs/>
          <w:i/>
          <w:noProof/>
          <w:color w:val="800000"/>
          <w:sz w:val="24"/>
          <w:szCs w:val="24"/>
        </w:rPr>
      </w:pPr>
      <w:r w:rsidRPr="00703611">
        <w:rPr>
          <w:rStyle w:val="Heading3Char"/>
        </w:rPr>
        <w:t>Rotary Community Corps Handbook</w:t>
      </w:r>
      <w:r w:rsidRPr="008A4FA2">
        <w:rPr>
          <w:rFonts w:ascii="Arial" w:hAnsi="Arial" w:cs="Arial"/>
          <w:bCs/>
          <w:i/>
          <w:noProof/>
          <w:color w:val="800000"/>
          <w:sz w:val="24"/>
          <w:szCs w:val="24"/>
        </w:rPr>
        <w:t xml:space="preserve"> (770)</w:t>
      </w:r>
    </w:p>
    <w:p w14:paraId="7144F222" w14:textId="77777777" w:rsidR="0084338E" w:rsidRPr="008A4FA2" w:rsidRDefault="0084338E" w:rsidP="00BC30F0">
      <w:pPr>
        <w:shd w:val="clear" w:color="auto" w:fill="C2D69B" w:themeFill="accent3" w:themeFillTint="99"/>
        <w:rPr>
          <w:rFonts w:ascii="Arial" w:hAnsi="Arial" w:cs="Arial"/>
          <w:bCs/>
          <w:i/>
          <w:noProof/>
          <w:color w:val="800000"/>
          <w:sz w:val="24"/>
          <w:szCs w:val="24"/>
        </w:rPr>
      </w:pPr>
      <w:r w:rsidRPr="00703611">
        <w:rPr>
          <w:rStyle w:val="Heading3Char"/>
        </w:rPr>
        <w:t>Rotary Community Corps brochure</w:t>
      </w:r>
      <w:r w:rsidRPr="008A4FA2">
        <w:rPr>
          <w:rFonts w:ascii="Arial" w:hAnsi="Arial" w:cs="Arial"/>
          <w:bCs/>
          <w:i/>
          <w:noProof/>
          <w:color w:val="800000"/>
          <w:sz w:val="24"/>
          <w:szCs w:val="24"/>
        </w:rPr>
        <w:t xml:space="preserve"> (779)</w:t>
      </w:r>
    </w:p>
    <w:p w14:paraId="7D0A059F" w14:textId="77777777" w:rsidR="0084338E" w:rsidRPr="008A4FA2" w:rsidRDefault="0084338E" w:rsidP="00BC30F0">
      <w:pPr>
        <w:shd w:val="clear" w:color="auto" w:fill="C2D69B" w:themeFill="accent3" w:themeFillTint="99"/>
        <w:rPr>
          <w:rFonts w:ascii="Arial" w:hAnsi="Arial" w:cs="Arial"/>
          <w:bCs/>
          <w:i/>
          <w:noProof/>
          <w:color w:val="800000"/>
          <w:sz w:val="24"/>
          <w:szCs w:val="24"/>
        </w:rPr>
      </w:pPr>
      <w:r w:rsidRPr="00703611">
        <w:rPr>
          <w:rStyle w:val="Heading3Char"/>
        </w:rPr>
        <w:t>Communities in Action: A Guide to Effective Projects</w:t>
      </w:r>
      <w:r w:rsidRPr="008A4FA2">
        <w:rPr>
          <w:rFonts w:ascii="Arial" w:hAnsi="Arial" w:cs="Arial"/>
          <w:bCs/>
          <w:i/>
          <w:noProof/>
          <w:color w:val="800000"/>
          <w:sz w:val="24"/>
          <w:szCs w:val="24"/>
        </w:rPr>
        <w:t xml:space="preserve"> (605A)</w:t>
      </w:r>
    </w:p>
    <w:p w14:paraId="0486ADF6" w14:textId="77777777" w:rsidR="0084338E" w:rsidRPr="008A4FA2" w:rsidRDefault="0084338E" w:rsidP="00BC30F0">
      <w:pPr>
        <w:shd w:val="clear" w:color="auto" w:fill="C2D69B" w:themeFill="accent3" w:themeFillTint="99"/>
        <w:rPr>
          <w:rFonts w:ascii="Arial" w:hAnsi="Arial" w:cs="Arial"/>
          <w:bCs/>
          <w:i/>
          <w:noProof/>
          <w:color w:val="800000"/>
          <w:sz w:val="24"/>
          <w:szCs w:val="24"/>
        </w:rPr>
      </w:pPr>
      <w:r w:rsidRPr="00703611">
        <w:rPr>
          <w:rStyle w:val="Heading3Char"/>
        </w:rPr>
        <w:t>Menu of Service Opportunities</w:t>
      </w:r>
      <w:r w:rsidRPr="008A4FA2">
        <w:rPr>
          <w:rFonts w:ascii="Arial" w:hAnsi="Arial" w:cs="Arial"/>
          <w:bCs/>
          <w:i/>
          <w:noProof/>
          <w:color w:val="800000"/>
          <w:sz w:val="24"/>
          <w:szCs w:val="24"/>
        </w:rPr>
        <w:t xml:space="preserve"> (605B)</w:t>
      </w:r>
    </w:p>
    <w:p w14:paraId="3DCC59F5" w14:textId="581744DD" w:rsidR="0084338E" w:rsidRPr="008A4FA2" w:rsidRDefault="0084338E" w:rsidP="00522E4C">
      <w:pPr>
        <w:numPr>
          <w:ilvl w:val="0"/>
          <w:numId w:val="103"/>
        </w:numPr>
        <w:shd w:val="clear" w:color="auto" w:fill="C2D69B" w:themeFill="accent3" w:themeFillTint="99"/>
        <w:tabs>
          <w:tab w:val="decimal" w:pos="288"/>
        </w:tabs>
        <w:rPr>
          <w:rFonts w:ascii="Arial" w:hAnsi="Arial" w:cs="Arial"/>
          <w:bCs/>
          <w:noProof/>
          <w:color w:val="800000"/>
          <w:sz w:val="24"/>
          <w:szCs w:val="24"/>
        </w:rPr>
      </w:pPr>
      <w:r w:rsidRPr="008A4FA2">
        <w:rPr>
          <w:rFonts w:ascii="Arial" w:hAnsi="Arial" w:cs="Arial"/>
          <w:bCs/>
          <w:noProof/>
          <w:color w:val="800000"/>
          <w:sz w:val="24"/>
          <w:szCs w:val="24"/>
        </w:rPr>
        <w:t>Take a look at the RCC section of the RI website. Program updates are available along with successful project ideas</w:t>
      </w:r>
      <w:r w:rsidRPr="008A4FA2">
        <w:rPr>
          <w:rFonts w:ascii="Arial" w:hAnsi="Arial" w:cs="Arial"/>
          <w:bCs/>
          <w:noProof/>
          <w:color w:val="800000"/>
          <w:sz w:val="24"/>
          <w:szCs w:val="24"/>
          <w:u w:val="single"/>
        </w:rPr>
        <w:t xml:space="preserve"> </w:t>
      </w:r>
      <w:hyperlink r:id="rId83">
        <w:r w:rsidRPr="008A4FA2">
          <w:rPr>
            <w:rStyle w:val="Hyperlink"/>
            <w:rFonts w:ascii="Arial" w:hAnsi="Arial" w:cs="Arial"/>
            <w:bCs/>
            <w:noProof/>
            <w:sz w:val="24"/>
            <w:szCs w:val="24"/>
          </w:rPr>
          <w:t>http://www.rotary.org/programs/rcc/index.html</w:t>
        </w:r>
      </w:hyperlink>
      <w:r w:rsidRPr="008A4FA2">
        <w:rPr>
          <w:rFonts w:ascii="Arial" w:hAnsi="Arial" w:cs="Arial"/>
          <w:bCs/>
          <w:noProof/>
          <w:color w:val="800000"/>
          <w:sz w:val="24"/>
          <w:szCs w:val="24"/>
        </w:rPr>
        <w:t xml:space="preserve"> </w:t>
      </w:r>
    </w:p>
    <w:p w14:paraId="2F29281F" w14:textId="77777777" w:rsidR="00703611" w:rsidRDefault="00703611" w:rsidP="00522E4C">
      <w:pPr>
        <w:numPr>
          <w:ilvl w:val="0"/>
          <w:numId w:val="103"/>
        </w:numPr>
        <w:shd w:val="clear" w:color="auto" w:fill="C2D69B" w:themeFill="accent3" w:themeFillTint="99"/>
        <w:tabs>
          <w:tab w:val="decimal" w:pos="288"/>
        </w:tabs>
        <w:rPr>
          <w:rFonts w:ascii="Arial" w:hAnsi="Arial" w:cs="Arial"/>
          <w:bCs/>
          <w:noProof/>
          <w:color w:val="800000"/>
          <w:sz w:val="24"/>
          <w:szCs w:val="24"/>
        </w:rPr>
      </w:pPr>
    </w:p>
    <w:p w14:paraId="58F50CDE" w14:textId="7FACA184" w:rsidR="00703611" w:rsidRDefault="00703611" w:rsidP="00703611">
      <w:pPr>
        <w:shd w:val="clear" w:color="auto" w:fill="C2D69B" w:themeFill="accent3" w:themeFillTint="99"/>
        <w:tabs>
          <w:tab w:val="decimal" w:pos="288"/>
        </w:tabs>
        <w:ind w:left="288"/>
        <w:rPr>
          <w:rFonts w:ascii="Arial" w:hAnsi="Arial" w:cs="Arial"/>
          <w:bCs/>
          <w:noProof/>
          <w:color w:val="800000"/>
          <w:sz w:val="24"/>
          <w:szCs w:val="24"/>
        </w:rPr>
      </w:pPr>
      <w:r w:rsidRPr="008A4FA2">
        <w:rPr>
          <w:rFonts w:ascii="Arial" w:hAnsi="Arial" w:cs="Arial"/>
          <w:bCs/>
          <w:noProof/>
          <w:color w:val="800000"/>
          <w:sz w:val="24"/>
          <w:szCs w:val="24"/>
        </w:rPr>
        <w:lastRenderedPageBreak/>
        <mc:AlternateContent>
          <mc:Choice Requires="wps">
            <w:drawing>
              <wp:anchor distT="0" distB="5715" distL="146050" distR="0" simplePos="0" relativeHeight="251752448" behindDoc="1" locked="0" layoutInCell="1" allowOverlap="1" wp14:anchorId="5B63506D" wp14:editId="0049E67B">
                <wp:simplePos x="0" y="0"/>
                <wp:positionH relativeFrom="column">
                  <wp:posOffset>899795</wp:posOffset>
                </wp:positionH>
                <wp:positionV relativeFrom="paragraph">
                  <wp:posOffset>-180340</wp:posOffset>
                </wp:positionV>
                <wp:extent cx="4015740" cy="2266950"/>
                <wp:effectExtent l="0" t="0" r="22860" b="19050"/>
                <wp:wrapSquare wrapText="bothSides"/>
                <wp:docPr id="616" name="_x0000_s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226695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780872D" w14:textId="77777777" w:rsidR="00EB0F1B" w:rsidRPr="00703611" w:rsidRDefault="00EB0F1B" w:rsidP="00703611">
                            <w:pPr>
                              <w:spacing w:before="72"/>
                              <w:ind w:left="360"/>
                              <w:jc w:val="center"/>
                              <w:rPr>
                                <w:rFonts w:ascii="Arial" w:hAnsi="Arial" w:cs="Arial"/>
                                <w:b/>
                                <w:color w:val="800000"/>
                                <w:spacing w:val="-8"/>
                                <w:w w:val="110"/>
                              </w:rPr>
                            </w:pPr>
                            <w:r w:rsidRPr="00703611">
                              <w:rPr>
                                <w:rFonts w:ascii="Arial" w:hAnsi="Arial" w:cs="Arial"/>
                                <w:b/>
                                <w:color w:val="800000"/>
                                <w:spacing w:val="-8"/>
                                <w:w w:val="110"/>
                              </w:rPr>
                              <w:t xml:space="preserve">Goals of the Rotary Community Corps </w:t>
                            </w:r>
                            <w:r w:rsidRPr="00703611">
                              <w:rPr>
                                <w:rFonts w:ascii="Arial" w:hAnsi="Arial" w:cs="Arial"/>
                                <w:b/>
                                <w:color w:val="800000"/>
                                <w:spacing w:val="-8"/>
                                <w:w w:val="110"/>
                              </w:rPr>
                              <w:br/>
                            </w:r>
                            <w:r w:rsidRPr="00703611">
                              <w:rPr>
                                <w:rFonts w:ascii="Arial" w:hAnsi="Arial" w:cs="Arial"/>
                                <w:b/>
                                <w:color w:val="800000"/>
                                <w:spacing w:val="-4"/>
                                <w:w w:val="110"/>
                              </w:rPr>
                              <w:t>program are...</w:t>
                            </w:r>
                          </w:p>
                          <w:p w14:paraId="58CE8BE2" w14:textId="77777777" w:rsidR="00EB0F1B" w:rsidRPr="00703611" w:rsidRDefault="00EB0F1B" w:rsidP="00522E4C">
                            <w:pPr>
                              <w:numPr>
                                <w:ilvl w:val="0"/>
                                <w:numId w:val="147"/>
                              </w:numPr>
                              <w:tabs>
                                <w:tab w:val="decimal" w:pos="432"/>
                              </w:tabs>
                              <w:spacing w:after="0" w:line="240" w:lineRule="auto"/>
                              <w:ind w:right="72"/>
                              <w:rPr>
                                <w:rFonts w:ascii="Arial" w:hAnsi="Arial" w:cs="Arial"/>
                                <w:color w:val="800000"/>
                                <w:spacing w:val="-9"/>
                                <w:w w:val="110"/>
                              </w:rPr>
                            </w:pPr>
                            <w:r w:rsidRPr="00703611">
                              <w:rPr>
                                <w:rFonts w:ascii="Arial" w:hAnsi="Arial" w:cs="Arial"/>
                                <w:color w:val="800000"/>
                                <w:spacing w:val="-9"/>
                                <w:w w:val="110"/>
                              </w:rPr>
                              <w:t xml:space="preserve">To encourage individuals to take responsibility </w:t>
                            </w:r>
                            <w:r w:rsidRPr="00703611">
                              <w:rPr>
                                <w:rFonts w:ascii="Arial" w:hAnsi="Arial" w:cs="Arial"/>
                                <w:color w:val="800000"/>
                                <w:w w:val="110"/>
                              </w:rPr>
                              <w:t xml:space="preserve">for the improvement of their village, </w:t>
                            </w:r>
                            <w:r w:rsidRPr="00703611">
                              <w:rPr>
                                <w:rFonts w:ascii="Arial" w:hAnsi="Arial" w:cs="Arial"/>
                                <w:color w:val="800000"/>
                                <w:spacing w:val="-8"/>
                                <w:w w:val="110"/>
                              </w:rPr>
                              <w:t>neighborhood, or community;</w:t>
                            </w:r>
                          </w:p>
                          <w:p w14:paraId="06D94255" w14:textId="77777777" w:rsidR="00EB0F1B" w:rsidRPr="00703611" w:rsidRDefault="00EB0F1B" w:rsidP="00522E4C">
                            <w:pPr>
                              <w:numPr>
                                <w:ilvl w:val="0"/>
                                <w:numId w:val="147"/>
                              </w:numPr>
                              <w:tabs>
                                <w:tab w:val="decimal" w:pos="432"/>
                              </w:tabs>
                              <w:spacing w:after="0" w:line="240" w:lineRule="auto"/>
                              <w:ind w:right="72"/>
                              <w:rPr>
                                <w:rFonts w:ascii="Arial" w:hAnsi="Arial" w:cs="Arial"/>
                                <w:color w:val="800000"/>
                                <w:spacing w:val="-12"/>
                                <w:w w:val="110"/>
                              </w:rPr>
                            </w:pPr>
                            <w:r w:rsidRPr="00703611">
                              <w:rPr>
                                <w:rFonts w:ascii="Arial" w:hAnsi="Arial" w:cs="Arial"/>
                                <w:color w:val="800000"/>
                                <w:spacing w:val="-12"/>
                                <w:w w:val="110"/>
                              </w:rPr>
                              <w:t xml:space="preserve">To recognize the dignity and value of all useful </w:t>
                            </w:r>
                            <w:r w:rsidRPr="00703611">
                              <w:rPr>
                                <w:rFonts w:ascii="Arial" w:hAnsi="Arial" w:cs="Arial"/>
                                <w:color w:val="800000"/>
                                <w:spacing w:val="-8"/>
                                <w:w w:val="110"/>
                              </w:rPr>
                              <w:t>occupations;</w:t>
                            </w:r>
                          </w:p>
                          <w:p w14:paraId="57D27990" w14:textId="77777777" w:rsidR="00EB0F1B" w:rsidRPr="00703611" w:rsidRDefault="00EB0F1B" w:rsidP="00522E4C">
                            <w:pPr>
                              <w:numPr>
                                <w:ilvl w:val="0"/>
                                <w:numId w:val="147"/>
                              </w:numPr>
                              <w:tabs>
                                <w:tab w:val="decimal" w:pos="432"/>
                              </w:tabs>
                              <w:spacing w:after="0" w:line="240" w:lineRule="auto"/>
                              <w:ind w:right="216"/>
                              <w:rPr>
                                <w:rFonts w:ascii="Arial" w:hAnsi="Arial" w:cs="Arial"/>
                                <w:color w:val="800000"/>
                                <w:spacing w:val="-9"/>
                                <w:w w:val="110"/>
                              </w:rPr>
                            </w:pPr>
                            <w:r w:rsidRPr="00703611">
                              <w:rPr>
                                <w:rFonts w:ascii="Arial" w:hAnsi="Arial" w:cs="Arial"/>
                                <w:color w:val="800000"/>
                                <w:spacing w:val="-9"/>
                                <w:w w:val="110"/>
                              </w:rPr>
                              <w:t xml:space="preserve">To mobilize self-help activities and collective </w:t>
                            </w:r>
                            <w:r w:rsidRPr="00703611">
                              <w:rPr>
                                <w:rFonts w:ascii="Arial" w:hAnsi="Arial" w:cs="Arial"/>
                                <w:color w:val="800000"/>
                                <w:spacing w:val="-9"/>
                                <w:w w:val="110"/>
                              </w:rPr>
                              <w:br/>
                            </w:r>
                            <w:r w:rsidRPr="00703611">
                              <w:rPr>
                                <w:rFonts w:ascii="Arial" w:hAnsi="Arial" w:cs="Arial"/>
                                <w:color w:val="800000"/>
                                <w:spacing w:val="-7"/>
                                <w:w w:val="110"/>
                              </w:rPr>
                              <w:t>work to improve the quality of life; and</w:t>
                            </w:r>
                          </w:p>
                          <w:p w14:paraId="408E7C7A" w14:textId="77777777" w:rsidR="00EB0F1B" w:rsidRPr="00703611" w:rsidRDefault="00EB0F1B" w:rsidP="00522E4C">
                            <w:pPr>
                              <w:numPr>
                                <w:ilvl w:val="0"/>
                                <w:numId w:val="147"/>
                              </w:numPr>
                              <w:tabs>
                                <w:tab w:val="decimal" w:pos="432"/>
                              </w:tabs>
                              <w:spacing w:after="216" w:line="240" w:lineRule="auto"/>
                              <w:ind w:right="72"/>
                              <w:rPr>
                                <w:rFonts w:ascii="Arial" w:hAnsi="Arial" w:cs="Arial"/>
                                <w:color w:val="800000"/>
                                <w:spacing w:val="-8"/>
                                <w:w w:val="110"/>
                              </w:rPr>
                            </w:pPr>
                            <w:r w:rsidRPr="00703611">
                              <w:rPr>
                                <w:rFonts w:ascii="Arial" w:hAnsi="Arial" w:cs="Arial"/>
                                <w:color w:val="800000"/>
                                <w:spacing w:val="-8"/>
                                <w:w w:val="110"/>
                              </w:rPr>
                              <w:t xml:space="preserve">To encourage the development of human </w:t>
                            </w:r>
                            <w:r w:rsidRPr="00703611">
                              <w:rPr>
                                <w:rFonts w:ascii="Arial" w:hAnsi="Arial" w:cs="Arial"/>
                                <w:color w:val="800000"/>
                                <w:spacing w:val="-10"/>
                                <w:w w:val="110"/>
                              </w:rPr>
                              <w:t xml:space="preserve">potential to its fullest, within the context of the </w:t>
                            </w:r>
                            <w:r w:rsidRPr="00703611">
                              <w:rPr>
                                <w:rFonts w:ascii="Arial" w:hAnsi="Arial" w:cs="Arial"/>
                                <w:color w:val="800000"/>
                                <w:spacing w:val="-8"/>
                                <w:w w:val="110"/>
                              </w:rPr>
                              <w:t>local culture and community.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63506D" id="_x0000_s1058" type="#_x0000_t202" style="position:absolute;left:0;text-align:left;margin-left:70.85pt;margin-top:-14.2pt;width:316.2pt;height:178.5pt;z-index:-251564032;visibility:visible;mso-wrap-style:square;mso-width-percent:0;mso-height-percent:0;mso-wrap-distance-left:11.5pt;mso-wrap-distance-top:0;mso-wrap-distance-right:0;mso-wrap-distance-bottom:.45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" filled="f">
                <v:textbox inset="0,0,0,0">
                  <w:txbxContent>
                    <w:p w14:paraId="3780872D" w14:textId="77777777" w:rsidR="00EB0F1B" w:rsidRPr="00703611" w:rsidRDefault="00EB0F1B" w:rsidP="00703611">
                      <w:pPr>
                        <w:spacing w:before="72"/>
                        <w:ind w:left="360"/>
                        <w:jc w:val="center"/>
                        <w:rPr>
                          <w:rFonts w:ascii="Arial" w:hAnsi="Arial" w:cs="Arial"/>
                          <w:b/>
                          <w:color w:val="800000"/>
                          <w:spacing w:val="-8"/>
                          <w:w w:val="110"/>
                        </w:rPr>
                      </w:pPr>
                      <w:r w:rsidRPr="00703611">
                        <w:rPr>
                          <w:rFonts w:ascii="Arial" w:hAnsi="Arial" w:cs="Arial"/>
                          <w:b/>
                          <w:color w:val="800000"/>
                          <w:spacing w:val="-8"/>
                          <w:w w:val="110"/>
                        </w:rPr>
                        <w:t xml:space="preserve">Goals of the Rotary Community Corps </w:t>
                      </w:r>
                      <w:r w:rsidRPr="00703611">
                        <w:rPr>
                          <w:rFonts w:ascii="Arial" w:hAnsi="Arial" w:cs="Arial"/>
                          <w:b/>
                          <w:color w:val="800000"/>
                          <w:spacing w:val="-8"/>
                          <w:w w:val="110"/>
                        </w:rPr>
                        <w:br/>
                      </w:r>
                      <w:r w:rsidRPr="00703611">
                        <w:rPr>
                          <w:rFonts w:ascii="Arial" w:hAnsi="Arial" w:cs="Arial"/>
                          <w:b/>
                          <w:color w:val="800000"/>
                          <w:spacing w:val="-4"/>
                          <w:w w:val="110"/>
                        </w:rPr>
                        <w:t>program are...</w:t>
                      </w:r>
                    </w:p>
                    <w:p w14:paraId="58CE8BE2" w14:textId="77777777" w:rsidR="00EB0F1B" w:rsidRPr="00703611" w:rsidRDefault="00EB0F1B" w:rsidP="00522E4C">
                      <w:pPr>
                        <w:numPr>
                          <w:ilvl w:val="0"/>
                          <w:numId w:val="147"/>
                        </w:numPr>
                        <w:tabs>
                          <w:tab w:val="decimal" w:pos="432"/>
                        </w:tabs>
                        <w:spacing w:after="0" w:line="240" w:lineRule="auto"/>
                        <w:ind w:right="72"/>
                        <w:rPr>
                          <w:rFonts w:ascii="Arial" w:hAnsi="Arial" w:cs="Arial"/>
                          <w:color w:val="800000"/>
                          <w:spacing w:val="-9"/>
                          <w:w w:val="110"/>
                        </w:rPr>
                      </w:pPr>
                      <w:r w:rsidRPr="00703611">
                        <w:rPr>
                          <w:rFonts w:ascii="Arial" w:hAnsi="Arial" w:cs="Arial"/>
                          <w:color w:val="800000"/>
                          <w:spacing w:val="-9"/>
                          <w:w w:val="110"/>
                        </w:rPr>
                        <w:t xml:space="preserve">To encourage individuals to take responsibility </w:t>
                      </w:r>
                      <w:r w:rsidRPr="00703611">
                        <w:rPr>
                          <w:rFonts w:ascii="Arial" w:hAnsi="Arial" w:cs="Arial"/>
                          <w:color w:val="800000"/>
                          <w:w w:val="110"/>
                        </w:rPr>
                        <w:t xml:space="preserve">for the improvement of their village, </w:t>
                      </w:r>
                      <w:r w:rsidRPr="00703611">
                        <w:rPr>
                          <w:rFonts w:ascii="Arial" w:hAnsi="Arial" w:cs="Arial"/>
                          <w:color w:val="800000"/>
                          <w:spacing w:val="-8"/>
                          <w:w w:val="110"/>
                        </w:rPr>
                        <w:t>neighborhood, or community;</w:t>
                      </w:r>
                    </w:p>
                    <w:p w14:paraId="06D94255" w14:textId="77777777" w:rsidR="00EB0F1B" w:rsidRPr="00703611" w:rsidRDefault="00EB0F1B" w:rsidP="00522E4C">
                      <w:pPr>
                        <w:numPr>
                          <w:ilvl w:val="0"/>
                          <w:numId w:val="147"/>
                        </w:numPr>
                        <w:tabs>
                          <w:tab w:val="decimal" w:pos="432"/>
                        </w:tabs>
                        <w:spacing w:after="0" w:line="240" w:lineRule="auto"/>
                        <w:ind w:right="72"/>
                        <w:rPr>
                          <w:rFonts w:ascii="Arial" w:hAnsi="Arial" w:cs="Arial"/>
                          <w:color w:val="800000"/>
                          <w:spacing w:val="-12"/>
                          <w:w w:val="110"/>
                        </w:rPr>
                      </w:pPr>
                      <w:r w:rsidRPr="00703611">
                        <w:rPr>
                          <w:rFonts w:ascii="Arial" w:hAnsi="Arial" w:cs="Arial"/>
                          <w:color w:val="800000"/>
                          <w:spacing w:val="-12"/>
                          <w:w w:val="110"/>
                        </w:rPr>
                        <w:t xml:space="preserve">To recognize the dignity and value of all useful </w:t>
                      </w:r>
                      <w:r w:rsidRPr="00703611">
                        <w:rPr>
                          <w:rFonts w:ascii="Arial" w:hAnsi="Arial" w:cs="Arial"/>
                          <w:color w:val="800000"/>
                          <w:spacing w:val="-8"/>
                          <w:w w:val="110"/>
                        </w:rPr>
                        <w:t>occupations;</w:t>
                      </w:r>
                    </w:p>
                    <w:p w14:paraId="57D27990" w14:textId="77777777" w:rsidR="00EB0F1B" w:rsidRPr="00703611" w:rsidRDefault="00EB0F1B" w:rsidP="00522E4C">
                      <w:pPr>
                        <w:numPr>
                          <w:ilvl w:val="0"/>
                          <w:numId w:val="147"/>
                        </w:numPr>
                        <w:tabs>
                          <w:tab w:val="decimal" w:pos="432"/>
                        </w:tabs>
                        <w:spacing w:after="0" w:line="240" w:lineRule="auto"/>
                        <w:ind w:right="216"/>
                        <w:rPr>
                          <w:rFonts w:ascii="Arial" w:hAnsi="Arial" w:cs="Arial"/>
                          <w:color w:val="800000"/>
                          <w:spacing w:val="-9"/>
                          <w:w w:val="110"/>
                        </w:rPr>
                      </w:pPr>
                      <w:r w:rsidRPr="00703611">
                        <w:rPr>
                          <w:rFonts w:ascii="Arial" w:hAnsi="Arial" w:cs="Arial"/>
                          <w:color w:val="800000"/>
                          <w:spacing w:val="-9"/>
                          <w:w w:val="110"/>
                        </w:rPr>
                        <w:t xml:space="preserve">To mobilize self-help activities and collective </w:t>
                      </w:r>
                      <w:r w:rsidRPr="00703611">
                        <w:rPr>
                          <w:rFonts w:ascii="Arial" w:hAnsi="Arial" w:cs="Arial"/>
                          <w:color w:val="800000"/>
                          <w:spacing w:val="-9"/>
                          <w:w w:val="110"/>
                        </w:rPr>
                        <w:br/>
                      </w:r>
                      <w:r w:rsidRPr="00703611">
                        <w:rPr>
                          <w:rFonts w:ascii="Arial" w:hAnsi="Arial" w:cs="Arial"/>
                          <w:color w:val="800000"/>
                          <w:spacing w:val="-7"/>
                          <w:w w:val="110"/>
                        </w:rPr>
                        <w:t>work to improve the quality of life; and</w:t>
                      </w:r>
                    </w:p>
                    <w:p w14:paraId="408E7C7A" w14:textId="77777777" w:rsidR="00EB0F1B" w:rsidRPr="00703611" w:rsidRDefault="00EB0F1B" w:rsidP="00522E4C">
                      <w:pPr>
                        <w:numPr>
                          <w:ilvl w:val="0"/>
                          <w:numId w:val="147"/>
                        </w:numPr>
                        <w:tabs>
                          <w:tab w:val="decimal" w:pos="432"/>
                        </w:tabs>
                        <w:spacing w:after="216" w:line="240" w:lineRule="auto"/>
                        <w:ind w:right="72"/>
                        <w:rPr>
                          <w:rFonts w:ascii="Arial" w:hAnsi="Arial" w:cs="Arial"/>
                          <w:color w:val="800000"/>
                          <w:spacing w:val="-8"/>
                          <w:w w:val="110"/>
                        </w:rPr>
                      </w:pPr>
                      <w:r w:rsidRPr="00703611">
                        <w:rPr>
                          <w:rFonts w:ascii="Arial" w:hAnsi="Arial" w:cs="Arial"/>
                          <w:color w:val="800000"/>
                          <w:spacing w:val="-8"/>
                          <w:w w:val="110"/>
                        </w:rPr>
                        <w:t xml:space="preserve">To encourage the development of human </w:t>
                      </w:r>
                      <w:r w:rsidRPr="00703611">
                        <w:rPr>
                          <w:rFonts w:ascii="Arial" w:hAnsi="Arial" w:cs="Arial"/>
                          <w:color w:val="800000"/>
                          <w:spacing w:val="-10"/>
                          <w:w w:val="110"/>
                        </w:rPr>
                        <w:t xml:space="preserve">potential to its fullest, within the context of the </w:t>
                      </w:r>
                      <w:r w:rsidRPr="00703611">
                        <w:rPr>
                          <w:rFonts w:ascii="Arial" w:hAnsi="Arial" w:cs="Arial"/>
                          <w:color w:val="800000"/>
                          <w:spacing w:val="-8"/>
                          <w:w w:val="110"/>
                        </w:rPr>
                        <w:t>local culture and community.</w:t>
                      </w:r>
                    </w:p>
                  </w:txbxContent>
                </v:textbox>
                <w10:wrap type="square"/>
              </v:shape>
            </w:pict>
          </mc:Fallback>
        </mc:AlternateContent>
      </w:r>
    </w:p>
    <w:p w14:paraId="4BFB9829" w14:textId="77777777" w:rsidR="00703611" w:rsidRDefault="00703611" w:rsidP="00703611">
      <w:pPr>
        <w:shd w:val="clear" w:color="auto" w:fill="C2D69B" w:themeFill="accent3" w:themeFillTint="99"/>
        <w:tabs>
          <w:tab w:val="decimal" w:pos="288"/>
        </w:tabs>
        <w:ind w:left="288"/>
        <w:rPr>
          <w:rFonts w:ascii="Arial" w:hAnsi="Arial" w:cs="Arial"/>
          <w:bCs/>
          <w:noProof/>
          <w:color w:val="800000"/>
          <w:sz w:val="24"/>
          <w:szCs w:val="24"/>
        </w:rPr>
      </w:pPr>
    </w:p>
    <w:p w14:paraId="0E092BDF" w14:textId="77777777" w:rsidR="00703611" w:rsidRDefault="00703611" w:rsidP="00703611">
      <w:pPr>
        <w:shd w:val="clear" w:color="auto" w:fill="C2D69B" w:themeFill="accent3" w:themeFillTint="99"/>
        <w:tabs>
          <w:tab w:val="decimal" w:pos="288"/>
        </w:tabs>
        <w:ind w:left="288"/>
        <w:rPr>
          <w:rFonts w:ascii="Arial" w:hAnsi="Arial" w:cs="Arial"/>
          <w:bCs/>
          <w:noProof/>
          <w:color w:val="800000"/>
          <w:sz w:val="24"/>
          <w:szCs w:val="24"/>
        </w:rPr>
      </w:pPr>
    </w:p>
    <w:p w14:paraId="10E4CEB9" w14:textId="77777777" w:rsidR="00703611" w:rsidRDefault="00703611" w:rsidP="00703611">
      <w:pPr>
        <w:shd w:val="clear" w:color="auto" w:fill="C2D69B" w:themeFill="accent3" w:themeFillTint="99"/>
        <w:tabs>
          <w:tab w:val="decimal" w:pos="288"/>
        </w:tabs>
        <w:ind w:left="288"/>
        <w:rPr>
          <w:rFonts w:ascii="Arial" w:hAnsi="Arial" w:cs="Arial"/>
          <w:bCs/>
          <w:noProof/>
          <w:color w:val="800000"/>
          <w:sz w:val="24"/>
          <w:szCs w:val="24"/>
        </w:rPr>
      </w:pPr>
    </w:p>
    <w:p w14:paraId="34DB5857" w14:textId="77777777" w:rsidR="00703611" w:rsidRDefault="00703611" w:rsidP="00703611">
      <w:pPr>
        <w:shd w:val="clear" w:color="auto" w:fill="C2D69B" w:themeFill="accent3" w:themeFillTint="99"/>
        <w:tabs>
          <w:tab w:val="decimal" w:pos="288"/>
        </w:tabs>
        <w:ind w:left="288"/>
        <w:rPr>
          <w:rFonts w:ascii="Arial" w:hAnsi="Arial" w:cs="Arial"/>
          <w:bCs/>
          <w:noProof/>
          <w:color w:val="800000"/>
          <w:sz w:val="24"/>
          <w:szCs w:val="24"/>
        </w:rPr>
      </w:pPr>
    </w:p>
    <w:p w14:paraId="22C2907C" w14:textId="77777777" w:rsidR="00703611" w:rsidRDefault="00703611" w:rsidP="00703611">
      <w:pPr>
        <w:shd w:val="clear" w:color="auto" w:fill="C2D69B" w:themeFill="accent3" w:themeFillTint="99"/>
        <w:tabs>
          <w:tab w:val="decimal" w:pos="288"/>
        </w:tabs>
        <w:ind w:left="288"/>
        <w:rPr>
          <w:rFonts w:ascii="Arial" w:hAnsi="Arial" w:cs="Arial"/>
          <w:bCs/>
          <w:noProof/>
          <w:color w:val="800000"/>
          <w:sz w:val="24"/>
          <w:szCs w:val="24"/>
        </w:rPr>
      </w:pPr>
    </w:p>
    <w:p w14:paraId="1D2DBBD1" w14:textId="77777777" w:rsidR="00703611" w:rsidRDefault="00703611" w:rsidP="00703611">
      <w:pPr>
        <w:shd w:val="clear" w:color="auto" w:fill="C2D69B" w:themeFill="accent3" w:themeFillTint="99"/>
        <w:tabs>
          <w:tab w:val="decimal" w:pos="288"/>
        </w:tabs>
        <w:ind w:left="288"/>
        <w:rPr>
          <w:rFonts w:ascii="Arial" w:hAnsi="Arial" w:cs="Arial"/>
          <w:bCs/>
          <w:noProof/>
          <w:color w:val="800000"/>
          <w:sz w:val="24"/>
          <w:szCs w:val="24"/>
        </w:rPr>
      </w:pPr>
    </w:p>
    <w:p w14:paraId="63A3F08E" w14:textId="0CE9C80F" w:rsidR="0084338E" w:rsidRPr="008A4FA2" w:rsidRDefault="0084338E" w:rsidP="00522E4C">
      <w:pPr>
        <w:numPr>
          <w:ilvl w:val="0"/>
          <w:numId w:val="103"/>
        </w:numPr>
        <w:shd w:val="clear" w:color="auto" w:fill="C2D69B" w:themeFill="accent3" w:themeFillTint="99"/>
        <w:tabs>
          <w:tab w:val="decimal" w:pos="288"/>
        </w:tabs>
        <w:rPr>
          <w:rFonts w:ascii="Arial" w:hAnsi="Arial" w:cs="Arial"/>
          <w:bCs/>
          <w:noProof/>
          <w:color w:val="800000"/>
          <w:sz w:val="24"/>
          <w:szCs w:val="24"/>
        </w:rPr>
      </w:pPr>
      <w:r w:rsidRPr="008A4FA2">
        <w:rPr>
          <w:rFonts w:ascii="Arial" w:hAnsi="Arial" w:cs="Arial"/>
          <w:bCs/>
          <w:noProof/>
          <w:color w:val="800000"/>
          <w:sz w:val="24"/>
          <w:szCs w:val="24"/>
        </w:rPr>
        <w:t>Review the structured discussion questions.</w:t>
      </w:r>
    </w:p>
    <w:p w14:paraId="23506EA6" w14:textId="77777777" w:rsidR="0084338E" w:rsidRPr="008A4FA2" w:rsidRDefault="0084338E" w:rsidP="00522E4C">
      <w:pPr>
        <w:numPr>
          <w:ilvl w:val="0"/>
          <w:numId w:val="103"/>
        </w:numPr>
        <w:shd w:val="clear" w:color="auto" w:fill="C2D69B" w:themeFill="accent3" w:themeFillTint="99"/>
        <w:tabs>
          <w:tab w:val="decimal" w:pos="288"/>
        </w:tabs>
        <w:rPr>
          <w:rFonts w:ascii="Arial" w:hAnsi="Arial" w:cs="Arial"/>
          <w:bCs/>
          <w:noProof/>
          <w:color w:val="800000"/>
          <w:sz w:val="24"/>
          <w:szCs w:val="24"/>
        </w:rPr>
      </w:pPr>
      <w:r w:rsidRPr="008A4FA2">
        <w:rPr>
          <w:rFonts w:ascii="Arial" w:hAnsi="Arial" w:cs="Arial"/>
          <w:bCs/>
          <w:noProof/>
          <w:color w:val="800000"/>
          <w:sz w:val="24"/>
          <w:szCs w:val="24"/>
        </w:rPr>
        <w:t>Plan closing remarks.</w:t>
      </w:r>
    </w:p>
    <w:p w14:paraId="5FB1A1D5" w14:textId="77777777" w:rsidR="0084338E" w:rsidRPr="0019772D" w:rsidRDefault="0084338E" w:rsidP="00522E4C">
      <w:pPr>
        <w:pStyle w:val="ListParagraph"/>
        <w:numPr>
          <w:ilvl w:val="0"/>
          <w:numId w:val="103"/>
        </w:numPr>
        <w:shd w:val="clear" w:color="auto" w:fill="C2D69B" w:themeFill="accent3" w:themeFillTint="99"/>
        <w:spacing w:line="360" w:lineRule="auto"/>
        <w:rPr>
          <w:rFonts w:ascii="Arial" w:hAnsi="Arial" w:cs="Arial"/>
          <w:bCs/>
          <w:noProof/>
          <w:color w:val="800000"/>
          <w:sz w:val="24"/>
          <w:szCs w:val="24"/>
        </w:rPr>
      </w:pPr>
      <w:r w:rsidRPr="0019772D">
        <w:rPr>
          <w:rFonts w:ascii="Arial" w:hAnsi="Arial" w:cs="Arial"/>
          <w:bCs/>
          <w:noProof/>
          <w:color w:val="800000"/>
          <w:sz w:val="24"/>
          <w:szCs w:val="24"/>
        </w:rPr>
        <w:t>Sample RCC presentation</w:t>
      </w:r>
      <w:r w:rsidRPr="0019772D">
        <w:rPr>
          <w:rFonts w:ascii="Arial" w:hAnsi="Arial" w:cs="Arial"/>
          <w:bCs/>
          <w:noProof/>
          <w:color w:val="800000"/>
          <w:sz w:val="24"/>
          <w:szCs w:val="24"/>
        </w:rPr>
        <w:tab/>
        <w:t>10 minutes</w:t>
      </w:r>
    </w:p>
    <w:p w14:paraId="3C9A45D1" w14:textId="77777777" w:rsidR="0084338E" w:rsidRPr="00703611" w:rsidRDefault="0084338E" w:rsidP="00522E4C">
      <w:pPr>
        <w:pStyle w:val="ListParagraph"/>
        <w:numPr>
          <w:ilvl w:val="0"/>
          <w:numId w:val="103"/>
        </w:numPr>
        <w:shd w:val="clear" w:color="auto" w:fill="C2D69B" w:themeFill="accent3" w:themeFillTint="99"/>
        <w:spacing w:line="360" w:lineRule="auto"/>
        <w:rPr>
          <w:rFonts w:ascii="Arial" w:hAnsi="Arial" w:cs="Arial"/>
          <w:bCs/>
          <w:noProof/>
          <w:color w:val="800000"/>
          <w:sz w:val="24"/>
          <w:szCs w:val="24"/>
        </w:rPr>
      </w:pPr>
      <w:r w:rsidRPr="00703611">
        <w:rPr>
          <w:rFonts w:ascii="Arial" w:hAnsi="Arial" w:cs="Arial"/>
          <w:bCs/>
          <w:noProof/>
          <w:color w:val="800000"/>
          <w:sz w:val="24"/>
          <w:szCs w:val="24"/>
        </w:rPr>
        <w:t>(Modification to include local project examples is suggested)</w:t>
      </w:r>
    </w:p>
    <w:p w14:paraId="057529D0" w14:textId="37E11F0A" w:rsidR="0084338E" w:rsidRPr="008A4FA2" w:rsidRDefault="0084338E" w:rsidP="00703611">
      <w:pPr>
        <w:shd w:val="clear" w:color="auto" w:fill="C2D69B" w:themeFill="accent3" w:themeFillTint="99"/>
        <w:spacing w:line="360" w:lineRule="auto"/>
        <w:jc w:val="both"/>
        <w:rPr>
          <w:rFonts w:ascii="Arial" w:hAnsi="Arial" w:cs="Arial"/>
          <w:bCs/>
          <w:noProof/>
          <w:color w:val="800000"/>
          <w:sz w:val="24"/>
          <w:szCs w:val="24"/>
        </w:rPr>
      </w:pPr>
      <w:r w:rsidRPr="008A4FA2">
        <w:rPr>
          <w:rFonts w:ascii="Arial" w:hAnsi="Arial" w:cs="Arial"/>
          <w:bCs/>
          <w:noProof/>
          <w:color w:val="800000"/>
          <w:sz w:val="24"/>
          <w:szCs w:val="24"/>
        </w:rPr>
        <w:t>Rotary clubs have a proud history of addressing community problems. A Rotary Community Corps (RCC) is a group of non-Rotarian men and women who share Rotarians’ commitment to service and creating a better world for us all. Under the guidance of a sponsoring Rotary Club, dedicated RCC members put their own skills to work to improve the quality of life right in their own community, by spurring long</w:t>
      </w:r>
      <w:r w:rsidRPr="008A4FA2">
        <w:rPr>
          <w:rFonts w:ascii="Arial" w:hAnsi="Arial" w:cs="Arial"/>
          <w:bCs/>
          <w:noProof/>
          <w:color w:val="800000"/>
          <w:sz w:val="24"/>
          <w:szCs w:val="24"/>
        </w:rPr>
        <w:softHyphen/>
        <w:t>term economic development and self-sufficiency. By establishing an RCC, community members can help provide long-term solutions to problems that they can implement themselves.</w:t>
      </w:r>
    </w:p>
    <w:p w14:paraId="7AD1BD97" w14:textId="77777777" w:rsidR="0084338E" w:rsidRPr="008A4FA2" w:rsidRDefault="0084338E" w:rsidP="00703611">
      <w:pPr>
        <w:shd w:val="clear" w:color="auto" w:fill="C2D69B" w:themeFill="accent3" w:themeFillTint="99"/>
        <w:spacing w:line="360" w:lineRule="auto"/>
        <w:jc w:val="both"/>
        <w:rPr>
          <w:rFonts w:ascii="Arial" w:hAnsi="Arial" w:cs="Arial"/>
          <w:bCs/>
          <w:noProof/>
          <w:color w:val="800000"/>
          <w:sz w:val="24"/>
          <w:szCs w:val="24"/>
        </w:rPr>
      </w:pPr>
      <w:r w:rsidRPr="008A4FA2">
        <w:rPr>
          <w:rFonts w:ascii="Arial" w:hAnsi="Arial" w:cs="Arial"/>
          <w:bCs/>
          <w:noProof/>
          <w:color w:val="800000"/>
          <w:sz w:val="24"/>
          <w:szCs w:val="24"/>
        </w:rPr>
        <w:t>The greatest asset of the RCC program is its flexibility. RCCs can be rural or urban, and may comprise an entire village or community, or a smaller group within the community. Today, there are more than 4,400 Rotary Community Corps in some 68 countries sponsored by over 1,800 Rotary Clubs. An estimated 103,000 RCC members are making the world a better place to live, one community at a time.</w:t>
      </w:r>
    </w:p>
    <w:p w14:paraId="7F8C24C1" w14:textId="77777777" w:rsidR="00B83C1B" w:rsidRDefault="00B83C1B" w:rsidP="00565730">
      <w:pPr>
        <w:shd w:val="clear" w:color="auto" w:fill="C2D69B" w:themeFill="accent3" w:themeFillTint="99"/>
        <w:rPr>
          <w:rFonts w:ascii="Arial" w:hAnsi="Arial" w:cs="Arial"/>
          <w:bCs/>
          <w:noProof/>
          <w:color w:val="800000"/>
          <w:sz w:val="24"/>
          <w:szCs w:val="24"/>
        </w:rPr>
      </w:pPr>
    </w:p>
    <w:p w14:paraId="4B6E87DA" w14:textId="77777777" w:rsidR="00703611" w:rsidRDefault="00703611" w:rsidP="00565730">
      <w:pPr>
        <w:shd w:val="clear" w:color="auto" w:fill="C2D69B" w:themeFill="accent3" w:themeFillTint="99"/>
        <w:rPr>
          <w:rFonts w:ascii="Arial" w:hAnsi="Arial" w:cs="Arial"/>
          <w:bCs/>
          <w:noProof/>
          <w:color w:val="800000"/>
          <w:sz w:val="24"/>
          <w:szCs w:val="24"/>
        </w:rPr>
      </w:pPr>
    </w:p>
    <w:p w14:paraId="6A5E89BD" w14:textId="77777777" w:rsidR="00703611" w:rsidRPr="008A4FA2" w:rsidRDefault="00703611" w:rsidP="00565730">
      <w:pPr>
        <w:shd w:val="clear" w:color="auto" w:fill="C2D69B" w:themeFill="accent3" w:themeFillTint="99"/>
        <w:rPr>
          <w:rFonts w:ascii="Arial" w:hAnsi="Arial" w:cs="Arial"/>
          <w:bCs/>
          <w:noProof/>
          <w:color w:val="800000"/>
          <w:sz w:val="24"/>
          <w:szCs w:val="24"/>
        </w:rPr>
      </w:pPr>
    </w:p>
    <w:p w14:paraId="5BF48371" w14:textId="77777777" w:rsidR="009E2000" w:rsidRPr="00703611" w:rsidRDefault="009E2000" w:rsidP="00703611">
      <w:pPr>
        <w:pStyle w:val="Heading2"/>
        <w:rPr>
          <w:noProof/>
          <w:color w:val="800000"/>
          <w:sz w:val="28"/>
        </w:rPr>
      </w:pPr>
      <w:bookmarkStart w:id="178" w:name="_Toc150821482"/>
      <w:r w:rsidRPr="00703611">
        <w:rPr>
          <w:noProof/>
          <w:color w:val="800000"/>
          <w:sz w:val="28"/>
        </w:rPr>
        <w:lastRenderedPageBreak/>
        <w:t>Mission Statement and Consensus Exercise</w:t>
      </w:r>
      <w:bookmarkEnd w:id="178"/>
    </w:p>
    <w:p w14:paraId="4E637CE3" w14:textId="53ED65C2" w:rsidR="009E2000" w:rsidRPr="008A4FA2" w:rsidRDefault="00813D03" w:rsidP="00565730">
      <w:pPr>
        <w:shd w:val="clear" w:color="auto" w:fill="C2D69B" w:themeFill="accent3" w:themeFillTint="99"/>
        <w:rPr>
          <w:rFonts w:ascii="Arial" w:hAnsi="Arial" w:cs="Arial"/>
          <w:noProof/>
          <w:color w:val="800000"/>
          <w:sz w:val="24"/>
          <w:szCs w:val="24"/>
        </w:rPr>
      </w:pPr>
      <w:r w:rsidRPr="00703611">
        <w:rPr>
          <w:rStyle w:val="Heading3Char"/>
        </w:rPr>
        <w:t>OBJECTIVES</w:t>
      </w:r>
      <w:r w:rsidRPr="008A4FA2">
        <w:rPr>
          <w:rFonts w:ascii="Arial" w:hAnsi="Arial" w:cs="Arial"/>
          <w:bCs/>
          <w:noProof/>
          <w:color w:val="800000"/>
          <w:sz w:val="24"/>
          <w:szCs w:val="24"/>
        </w:rPr>
        <w:t xml:space="preserve"> -</w:t>
      </w:r>
    </w:p>
    <w:p w14:paraId="59BAED73" w14:textId="77777777" w:rsidR="009E2000" w:rsidRPr="008A4FA2" w:rsidRDefault="009E2000" w:rsidP="00F122D0">
      <w:pPr>
        <w:numPr>
          <w:ilvl w:val="0"/>
          <w:numId w:val="7"/>
        </w:numPr>
        <w:shd w:val="clear" w:color="auto" w:fill="C2D69B" w:themeFill="accent3" w:themeFillTint="99"/>
        <w:rPr>
          <w:rFonts w:ascii="Arial" w:hAnsi="Arial" w:cs="Arial"/>
          <w:noProof/>
          <w:color w:val="800000"/>
          <w:sz w:val="24"/>
          <w:szCs w:val="24"/>
        </w:rPr>
      </w:pPr>
      <w:r w:rsidRPr="008A4FA2">
        <w:rPr>
          <w:rFonts w:ascii="Arial" w:hAnsi="Arial" w:cs="Arial"/>
          <w:bCs/>
          <w:noProof/>
          <w:color w:val="800000"/>
          <w:sz w:val="24"/>
          <w:szCs w:val="24"/>
        </w:rPr>
        <w:t>Increase everyone's understanding of the Goals and Objectives.</w:t>
      </w:r>
    </w:p>
    <w:p w14:paraId="73343E93" w14:textId="77777777" w:rsidR="009E2000" w:rsidRPr="008A4FA2" w:rsidRDefault="009E2000" w:rsidP="00F122D0">
      <w:pPr>
        <w:numPr>
          <w:ilvl w:val="0"/>
          <w:numId w:val="7"/>
        </w:numPr>
        <w:shd w:val="clear" w:color="auto" w:fill="C2D69B" w:themeFill="accent3" w:themeFillTint="99"/>
        <w:rPr>
          <w:rFonts w:ascii="Arial" w:hAnsi="Arial" w:cs="Arial"/>
          <w:noProof/>
          <w:color w:val="800000"/>
          <w:sz w:val="24"/>
          <w:szCs w:val="24"/>
        </w:rPr>
      </w:pPr>
      <w:r w:rsidRPr="008A4FA2">
        <w:rPr>
          <w:rFonts w:ascii="Arial" w:hAnsi="Arial" w:cs="Arial"/>
          <w:bCs/>
          <w:noProof/>
          <w:color w:val="800000"/>
          <w:sz w:val="24"/>
          <w:szCs w:val="24"/>
        </w:rPr>
        <w:t>Clarify the major concepts to improve long-term focus and day-to-day consistency.</w:t>
      </w:r>
    </w:p>
    <w:p w14:paraId="36517986" w14:textId="77777777" w:rsidR="009E2000" w:rsidRPr="008A4FA2" w:rsidRDefault="009E2000" w:rsidP="00F122D0">
      <w:pPr>
        <w:numPr>
          <w:ilvl w:val="0"/>
          <w:numId w:val="7"/>
        </w:numPr>
        <w:shd w:val="clear" w:color="auto" w:fill="C2D69B" w:themeFill="accent3" w:themeFillTint="99"/>
        <w:rPr>
          <w:rFonts w:ascii="Arial" w:hAnsi="Arial" w:cs="Arial"/>
          <w:noProof/>
          <w:color w:val="800000"/>
          <w:sz w:val="24"/>
          <w:szCs w:val="24"/>
        </w:rPr>
      </w:pPr>
      <w:r w:rsidRPr="008A4FA2">
        <w:rPr>
          <w:rFonts w:ascii="Arial" w:hAnsi="Arial" w:cs="Arial"/>
          <w:bCs/>
          <w:noProof/>
          <w:color w:val="800000"/>
          <w:sz w:val="24"/>
          <w:szCs w:val="24"/>
        </w:rPr>
        <w:t>Build shared values and beliefs among all levels of people.</w:t>
      </w:r>
    </w:p>
    <w:p w14:paraId="6EAFE7B6" w14:textId="77777777" w:rsidR="009E2000" w:rsidRPr="008A4FA2" w:rsidRDefault="009E2000" w:rsidP="00F122D0">
      <w:pPr>
        <w:numPr>
          <w:ilvl w:val="0"/>
          <w:numId w:val="7"/>
        </w:numPr>
        <w:shd w:val="clear" w:color="auto" w:fill="C2D69B" w:themeFill="accent3" w:themeFillTint="99"/>
        <w:rPr>
          <w:rFonts w:ascii="Arial" w:hAnsi="Arial" w:cs="Arial"/>
          <w:noProof/>
          <w:color w:val="800000"/>
          <w:sz w:val="24"/>
          <w:szCs w:val="24"/>
        </w:rPr>
      </w:pPr>
      <w:r w:rsidRPr="008A4FA2">
        <w:rPr>
          <w:rFonts w:ascii="Arial" w:hAnsi="Arial" w:cs="Arial"/>
          <w:bCs/>
          <w:noProof/>
          <w:color w:val="800000"/>
          <w:sz w:val="24"/>
          <w:szCs w:val="24"/>
        </w:rPr>
        <w:t>Better communicate Company intentions to customers and employees.</w:t>
      </w:r>
    </w:p>
    <w:p w14:paraId="6D592FBE" w14:textId="77777777" w:rsidR="009E2000" w:rsidRPr="008A4FA2" w:rsidRDefault="009E2000" w:rsidP="00F122D0">
      <w:pPr>
        <w:numPr>
          <w:ilvl w:val="0"/>
          <w:numId w:val="7"/>
        </w:numPr>
        <w:shd w:val="clear" w:color="auto" w:fill="C2D69B" w:themeFill="accent3" w:themeFillTint="99"/>
        <w:rPr>
          <w:rFonts w:ascii="Arial" w:hAnsi="Arial" w:cs="Arial"/>
          <w:noProof/>
          <w:color w:val="800000"/>
          <w:sz w:val="24"/>
          <w:szCs w:val="24"/>
        </w:rPr>
      </w:pPr>
      <w:r w:rsidRPr="008A4FA2">
        <w:rPr>
          <w:rFonts w:ascii="Arial" w:hAnsi="Arial" w:cs="Arial"/>
          <w:bCs/>
          <w:noProof/>
          <w:color w:val="800000"/>
          <w:sz w:val="24"/>
          <w:szCs w:val="24"/>
        </w:rPr>
        <w:t>Gaining the Managers' and employees' participation, insights, and commitment to quality and service.</w:t>
      </w:r>
    </w:p>
    <w:p w14:paraId="11898B54" w14:textId="77777777" w:rsidR="009E2000" w:rsidRPr="008A4FA2" w:rsidRDefault="009E2000" w:rsidP="00F122D0">
      <w:pPr>
        <w:numPr>
          <w:ilvl w:val="0"/>
          <w:numId w:val="7"/>
        </w:numPr>
        <w:shd w:val="clear" w:color="auto" w:fill="C2D69B" w:themeFill="accent3" w:themeFillTint="99"/>
        <w:rPr>
          <w:rFonts w:ascii="Arial" w:hAnsi="Arial" w:cs="Arial"/>
          <w:noProof/>
          <w:color w:val="800000"/>
          <w:sz w:val="24"/>
          <w:szCs w:val="24"/>
        </w:rPr>
      </w:pPr>
      <w:r w:rsidRPr="008A4FA2">
        <w:rPr>
          <w:rFonts w:ascii="Arial" w:hAnsi="Arial" w:cs="Arial"/>
          <w:bCs/>
          <w:noProof/>
          <w:color w:val="800000"/>
          <w:sz w:val="24"/>
          <w:szCs w:val="24"/>
        </w:rPr>
        <w:t>Providing a clear and objective standard / framework for individual decision-making with customers and employees.</w:t>
      </w:r>
      <w:r w:rsidRPr="008A4FA2">
        <w:rPr>
          <w:rFonts w:ascii="Arial" w:hAnsi="Arial" w:cs="Arial"/>
          <w:noProof/>
          <w:color w:val="800000"/>
          <w:sz w:val="24"/>
          <w:szCs w:val="24"/>
        </w:rPr>
        <w:t xml:space="preserve"> </w:t>
      </w:r>
    </w:p>
    <w:p w14:paraId="32A793EB" w14:textId="61E25FB5" w:rsidR="0019772D" w:rsidRPr="0019772D" w:rsidRDefault="009E2000" w:rsidP="00703611">
      <w:pPr>
        <w:shd w:val="clear" w:color="auto" w:fill="C2D69B" w:themeFill="accent3" w:themeFillTint="99"/>
        <w:jc w:val="center"/>
        <w:rPr>
          <w:rFonts w:ascii="Arial" w:hAnsi="Arial" w:cs="Arial"/>
          <w:bCs/>
          <w:noProof/>
          <w:color w:val="800000"/>
          <w:sz w:val="24"/>
          <w:szCs w:val="24"/>
        </w:rPr>
      </w:pPr>
      <w:r w:rsidRPr="008A4FA2">
        <w:rPr>
          <w:rFonts w:ascii="Arial" w:hAnsi="Arial" w:cs="Arial"/>
          <w:bCs/>
          <w:i/>
          <w:iCs/>
          <w:noProof/>
          <w:color w:val="800000"/>
          <w:sz w:val="24"/>
          <w:szCs w:val="24"/>
        </w:rPr>
        <w:t>"If you don't know where you're going, any path will get you there."</w:t>
      </w:r>
    </w:p>
    <w:p w14:paraId="35EAF031" w14:textId="77777777" w:rsidR="009E2000" w:rsidRPr="008A4FA2" w:rsidRDefault="009E2000" w:rsidP="00703611">
      <w:p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t xml:space="preserve">Missions are useful things but they are just words. What is critical is not the word on the page but the process of development which gets the executives at the top into some agreement and alignment and which transfers ownership of the end result to the front-line workers. </w:t>
      </w:r>
    </w:p>
    <w:p w14:paraId="45BD8B07" w14:textId="47D705CE" w:rsidR="0019772D" w:rsidRPr="008A4FA2" w:rsidRDefault="009E2000" w:rsidP="00703611">
      <w:p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t>My approach is to set up tabletops of 5 to 6 people, let them process the list, then interact with the others not at their table and get some ideas (5 minutes), and then return to their own table to process the new input and write something down for presentation to the entire group. It will be mostly their own, but influenced by the others.</w:t>
      </w:r>
    </w:p>
    <w:p w14:paraId="144EE8B0" w14:textId="77777777" w:rsidR="00813D03" w:rsidRDefault="00813D03" w:rsidP="00813D03">
      <w:pPr>
        <w:pStyle w:val="Heading3"/>
      </w:pPr>
    </w:p>
    <w:p w14:paraId="39C01AF7" w14:textId="37535E21" w:rsidR="009E2000" w:rsidRPr="008A4FA2" w:rsidRDefault="00813D03" w:rsidP="00813D03">
      <w:pPr>
        <w:pStyle w:val="Heading3"/>
      </w:pPr>
      <w:bookmarkStart w:id="179" w:name="_Toc150821483"/>
      <w:r w:rsidRPr="00813D03">
        <w:t>EXPLANATION OF FAST NETWORKS EXERCISE</w:t>
      </w:r>
      <w:r w:rsidR="009E2000" w:rsidRPr="008A4FA2">
        <w:t>:</w:t>
      </w:r>
      <w:bookmarkEnd w:id="179"/>
    </w:p>
    <w:p w14:paraId="19D7393E" w14:textId="77777777" w:rsidR="009E2000" w:rsidRPr="008A4FA2" w:rsidRDefault="009E2000" w:rsidP="00703611">
      <w:pPr>
        <w:shd w:val="clear" w:color="auto" w:fill="C2D69B" w:themeFill="accent3" w:themeFillTint="99"/>
        <w:spacing w:line="360" w:lineRule="auto"/>
        <w:rPr>
          <w:rFonts w:ascii="Arial" w:hAnsi="Arial" w:cs="Arial"/>
          <w:noProof/>
          <w:color w:val="800000"/>
          <w:sz w:val="24"/>
          <w:szCs w:val="24"/>
        </w:rPr>
      </w:pPr>
      <w:r w:rsidRPr="008A4FA2">
        <w:rPr>
          <w:rFonts w:ascii="Arial" w:hAnsi="Arial" w:cs="Arial"/>
          <w:noProof/>
          <w:color w:val="800000"/>
          <w:sz w:val="24"/>
          <w:szCs w:val="24"/>
        </w:rPr>
        <w:t>Give the tabletops 3 minutes to brainstorm their ideas.</w:t>
      </w:r>
    </w:p>
    <w:p w14:paraId="70BBCC3F" w14:textId="77777777" w:rsidR="009E2000" w:rsidRPr="008A4FA2" w:rsidRDefault="009E2000" w:rsidP="00703611">
      <w:pPr>
        <w:shd w:val="clear" w:color="auto" w:fill="C2D69B" w:themeFill="accent3" w:themeFillTint="99"/>
        <w:spacing w:line="360" w:lineRule="auto"/>
        <w:rPr>
          <w:rFonts w:ascii="Arial" w:hAnsi="Arial" w:cs="Arial"/>
          <w:noProof/>
          <w:color w:val="800000"/>
          <w:sz w:val="24"/>
          <w:szCs w:val="24"/>
        </w:rPr>
      </w:pPr>
      <w:r w:rsidRPr="008A4FA2">
        <w:rPr>
          <w:rFonts w:ascii="Arial" w:hAnsi="Arial" w:cs="Arial"/>
          <w:noProof/>
          <w:color w:val="800000"/>
          <w:sz w:val="24"/>
          <w:szCs w:val="24"/>
        </w:rPr>
        <w:t>Then they have 5 minutes to run around and ask anyone from another table about their ideas.</w:t>
      </w:r>
    </w:p>
    <w:p w14:paraId="6F978D16" w14:textId="77777777" w:rsidR="009E2000" w:rsidRPr="008A4FA2" w:rsidRDefault="009E2000" w:rsidP="00703611">
      <w:pPr>
        <w:shd w:val="clear" w:color="auto" w:fill="C2D69B" w:themeFill="accent3" w:themeFillTint="99"/>
        <w:spacing w:line="360" w:lineRule="auto"/>
        <w:rPr>
          <w:rFonts w:ascii="Arial" w:hAnsi="Arial" w:cs="Arial"/>
          <w:noProof/>
          <w:color w:val="800000"/>
          <w:sz w:val="24"/>
          <w:szCs w:val="24"/>
        </w:rPr>
      </w:pPr>
      <w:r w:rsidRPr="008A4FA2">
        <w:rPr>
          <w:rFonts w:ascii="Arial" w:hAnsi="Arial" w:cs="Arial"/>
          <w:noProof/>
          <w:color w:val="800000"/>
          <w:sz w:val="24"/>
          <w:szCs w:val="24"/>
        </w:rPr>
        <w:t>The last (3) minutes are to be spent putting all the ideas together and generating their summary.</w:t>
      </w:r>
    </w:p>
    <w:p w14:paraId="240C7D1B" w14:textId="77777777" w:rsidR="009E2000" w:rsidRPr="008A4FA2" w:rsidRDefault="009E2000" w:rsidP="00703611">
      <w:pPr>
        <w:shd w:val="clear" w:color="auto" w:fill="C2D69B" w:themeFill="accent3" w:themeFillTint="99"/>
        <w:spacing w:line="360" w:lineRule="auto"/>
        <w:rPr>
          <w:rFonts w:ascii="Arial" w:hAnsi="Arial" w:cs="Arial"/>
          <w:noProof/>
          <w:color w:val="800000"/>
          <w:sz w:val="24"/>
          <w:szCs w:val="24"/>
        </w:rPr>
      </w:pPr>
      <w:r w:rsidRPr="008A4FA2">
        <w:rPr>
          <w:rFonts w:ascii="Arial" w:hAnsi="Arial" w:cs="Arial"/>
          <w:noProof/>
          <w:color w:val="800000"/>
          <w:sz w:val="24"/>
          <w:szCs w:val="24"/>
        </w:rPr>
        <w:lastRenderedPageBreak/>
        <w:t>Play the timing by ear -- let them do each stage THINKING that they are under time pressure (tends to keep them focused) but judge the time by the level of animation of discussion.</w:t>
      </w:r>
    </w:p>
    <w:p w14:paraId="0E282EE2" w14:textId="77777777" w:rsidR="009E2000" w:rsidRPr="008A4FA2" w:rsidRDefault="009E2000" w:rsidP="00703611">
      <w:pPr>
        <w:shd w:val="clear" w:color="auto" w:fill="C2D69B" w:themeFill="accent3" w:themeFillTint="99"/>
        <w:spacing w:line="360" w:lineRule="auto"/>
        <w:rPr>
          <w:rFonts w:ascii="Arial" w:hAnsi="Arial" w:cs="Arial"/>
          <w:noProof/>
          <w:color w:val="800000"/>
          <w:sz w:val="24"/>
          <w:szCs w:val="24"/>
        </w:rPr>
      </w:pPr>
      <w:r w:rsidRPr="008A4FA2">
        <w:rPr>
          <w:rFonts w:ascii="Arial" w:hAnsi="Arial" w:cs="Arial"/>
          <w:noProof/>
          <w:color w:val="800000"/>
          <w:sz w:val="24"/>
          <w:szCs w:val="24"/>
        </w:rPr>
        <w:t>INSIST that they stand up during the networking (middle) phase or some will just sit at their own tabletops and hope others come to them.</w:t>
      </w:r>
    </w:p>
    <w:p w14:paraId="369B3ED0" w14:textId="77777777" w:rsidR="009E2000" w:rsidRPr="008A4FA2" w:rsidRDefault="009E2000" w:rsidP="00703611">
      <w:pPr>
        <w:shd w:val="clear" w:color="auto" w:fill="C2D69B" w:themeFill="accent3" w:themeFillTint="99"/>
        <w:spacing w:line="360" w:lineRule="auto"/>
        <w:rPr>
          <w:rFonts w:ascii="Arial" w:hAnsi="Arial" w:cs="Arial"/>
          <w:noProof/>
          <w:color w:val="800000"/>
          <w:sz w:val="24"/>
          <w:szCs w:val="24"/>
        </w:rPr>
      </w:pPr>
      <w:r w:rsidRPr="008A4FA2">
        <w:rPr>
          <w:rFonts w:ascii="Arial" w:hAnsi="Arial" w:cs="Arial"/>
          <w:noProof/>
          <w:color w:val="800000"/>
          <w:sz w:val="24"/>
          <w:szCs w:val="24"/>
        </w:rPr>
        <w:t xml:space="preserve">The reasons Fast Networks works so well: </w:t>
      </w:r>
    </w:p>
    <w:p w14:paraId="7CC57991" w14:textId="2C22F11A" w:rsidR="009E2000" w:rsidRPr="008A4FA2" w:rsidRDefault="009E2000" w:rsidP="00522E4C">
      <w:pPr>
        <w:pStyle w:val="ListParagraph"/>
        <w:numPr>
          <w:ilvl w:val="0"/>
          <w:numId w:val="49"/>
        </w:numPr>
        <w:shd w:val="clear" w:color="auto" w:fill="C2D69B" w:themeFill="accent3" w:themeFillTint="99"/>
        <w:spacing w:line="360" w:lineRule="auto"/>
        <w:rPr>
          <w:rFonts w:ascii="Arial" w:hAnsi="Arial" w:cs="Arial"/>
          <w:noProof/>
          <w:color w:val="800000"/>
          <w:sz w:val="24"/>
          <w:szCs w:val="24"/>
        </w:rPr>
      </w:pPr>
      <w:r w:rsidRPr="008A4FA2">
        <w:rPr>
          <w:rFonts w:ascii="Arial" w:hAnsi="Arial" w:cs="Arial"/>
          <w:noProof/>
          <w:color w:val="800000"/>
          <w:sz w:val="24"/>
          <w:szCs w:val="24"/>
        </w:rPr>
        <w:t>Time pressure generates focus</w:t>
      </w:r>
    </w:p>
    <w:p w14:paraId="3ED59EDF" w14:textId="799BCF84" w:rsidR="009E2000" w:rsidRPr="008A4FA2" w:rsidRDefault="009E2000" w:rsidP="00522E4C">
      <w:pPr>
        <w:pStyle w:val="ListParagraph"/>
        <w:numPr>
          <w:ilvl w:val="0"/>
          <w:numId w:val="49"/>
        </w:numPr>
        <w:shd w:val="clear" w:color="auto" w:fill="C2D69B" w:themeFill="accent3" w:themeFillTint="99"/>
        <w:spacing w:line="360" w:lineRule="auto"/>
        <w:rPr>
          <w:rFonts w:ascii="Arial" w:hAnsi="Arial" w:cs="Arial"/>
          <w:noProof/>
          <w:color w:val="800000"/>
          <w:sz w:val="24"/>
          <w:szCs w:val="24"/>
        </w:rPr>
      </w:pPr>
      <w:r w:rsidRPr="008A4FA2">
        <w:rPr>
          <w:rFonts w:ascii="Arial" w:hAnsi="Arial" w:cs="Arial"/>
          <w:noProof/>
          <w:color w:val="800000"/>
          <w:sz w:val="24"/>
          <w:szCs w:val="24"/>
        </w:rPr>
        <w:t>Discussions get the group involved (keep tabletops 4 to 6)</w:t>
      </w:r>
    </w:p>
    <w:p w14:paraId="243C99C5" w14:textId="28115701" w:rsidR="009E2000" w:rsidRPr="008A4FA2" w:rsidRDefault="009E2000" w:rsidP="00522E4C">
      <w:pPr>
        <w:pStyle w:val="ListParagraph"/>
        <w:numPr>
          <w:ilvl w:val="0"/>
          <w:numId w:val="49"/>
        </w:numPr>
        <w:shd w:val="clear" w:color="auto" w:fill="C2D69B" w:themeFill="accent3" w:themeFillTint="99"/>
        <w:spacing w:line="360" w:lineRule="auto"/>
        <w:rPr>
          <w:rFonts w:ascii="Arial" w:hAnsi="Arial" w:cs="Arial"/>
          <w:noProof/>
          <w:color w:val="800000"/>
          <w:sz w:val="24"/>
          <w:szCs w:val="24"/>
        </w:rPr>
      </w:pPr>
      <w:r w:rsidRPr="008A4FA2">
        <w:rPr>
          <w:rFonts w:ascii="Arial" w:hAnsi="Arial" w:cs="Arial"/>
          <w:noProof/>
          <w:color w:val="800000"/>
          <w:sz w:val="24"/>
          <w:szCs w:val="24"/>
        </w:rPr>
        <w:t>Shared ownership and cross-fertilization between tables</w:t>
      </w:r>
    </w:p>
    <w:p w14:paraId="43E3DC5B" w14:textId="77777777" w:rsidR="009E2000" w:rsidRPr="008A4FA2" w:rsidRDefault="009E2000" w:rsidP="00703611">
      <w:pPr>
        <w:shd w:val="clear" w:color="auto" w:fill="C2D69B" w:themeFill="accent3" w:themeFillTint="99"/>
        <w:spacing w:line="360" w:lineRule="auto"/>
        <w:rPr>
          <w:rFonts w:ascii="Arial" w:hAnsi="Arial" w:cs="Arial"/>
          <w:noProof/>
          <w:color w:val="800000"/>
          <w:sz w:val="24"/>
          <w:szCs w:val="24"/>
        </w:rPr>
      </w:pPr>
      <w:r w:rsidRPr="008A4FA2">
        <w:rPr>
          <w:rFonts w:ascii="Arial" w:hAnsi="Arial" w:cs="Arial"/>
          <w:noProof/>
          <w:color w:val="800000"/>
          <w:sz w:val="24"/>
          <w:szCs w:val="24"/>
        </w:rPr>
        <w:t>The key, as a general rule when using the approach, is to have "tight" questions. Questions can be of any subject.</w:t>
      </w:r>
    </w:p>
    <w:p w14:paraId="0640437C" w14:textId="640FF705" w:rsidR="000B1310" w:rsidRPr="008A4FA2" w:rsidRDefault="009E2000" w:rsidP="00703611">
      <w:p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t>At the 1996 ASTD Trends in Management Development Forum session I led, I had about 20 teams each focused on one of 9 questions about what they perceived as trends or issues in MD. It was a fast-paced, highly interactive session where we got 20 sets of 4 to 5 opinions total. There was some overlap -- call it confirmation. But the majority of people stayed because of their shared involvement with their and the other teams.</w:t>
      </w:r>
    </w:p>
    <w:p w14:paraId="6F99B08A" w14:textId="6A480FF6" w:rsidR="009E2000" w:rsidRPr="008A4FA2" w:rsidRDefault="00813D03" w:rsidP="00813D03">
      <w:pPr>
        <w:pStyle w:val="Heading3"/>
      </w:pPr>
      <w:bookmarkStart w:id="180" w:name="_Toc150821484"/>
      <w:r w:rsidRPr="008A4FA2">
        <w:t xml:space="preserve">FACILITATION AND </w:t>
      </w:r>
      <w:r>
        <w:t>PROCESSING</w:t>
      </w:r>
      <w:bookmarkEnd w:id="180"/>
      <w:r w:rsidRPr="008A4FA2">
        <w:t xml:space="preserve"> </w:t>
      </w:r>
    </w:p>
    <w:p w14:paraId="7616A227" w14:textId="77777777" w:rsidR="009E2000" w:rsidRPr="008A4FA2" w:rsidRDefault="009E2000" w:rsidP="00ED3454">
      <w:p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t>I use the Fast Networks framework to get every member of each tabletop Mission Statement Development Team to interact with at least 3 other people not on their team for their thoughts and ideas about the mission and about key phrases or words that should appear.</w:t>
      </w:r>
    </w:p>
    <w:p w14:paraId="5D57B478" w14:textId="77777777" w:rsidR="009E2000" w:rsidRPr="008A4FA2" w:rsidRDefault="009E2000" w:rsidP="00ED3454">
      <w:p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t>Once the people are done with this part of Fast Networks (I allow about 5 minutes for the networking), then they reassemble at their tabletops and have "3 minutes" to share ideas, collect thoughts and put together a statement of mission. (The 3 minutes is a metaphor -- it puts a sense of pressure on the teams to work faster. Quality is less important at this stage than impressions and initial thoughts of the team.</w:t>
      </w:r>
    </w:p>
    <w:p w14:paraId="08B334A4" w14:textId="77777777" w:rsidR="009E2000" w:rsidRPr="008A4FA2" w:rsidRDefault="009E2000" w:rsidP="00ED3454">
      <w:p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lastRenderedPageBreak/>
        <w:t>Once that gets going well, I'll pause the group and ask if they might want to present their ideas to the others. Of course they do! So, I give them transparency film and water-color felt-tipped markets on which to write. I do this because it is easier to photocopy their work off a transparency and better, I think, than to re-type it for them. (Too sterile!).</w:t>
      </w:r>
    </w:p>
    <w:p w14:paraId="5DF73145" w14:textId="77777777" w:rsidR="009E2000" w:rsidRPr="008A4FA2" w:rsidRDefault="009E2000" w:rsidP="00ED3454">
      <w:p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t>You could also use flip chart paper, should that be easier given training room logistic issues.</w:t>
      </w:r>
    </w:p>
    <w:p w14:paraId="6F2A1F05" w14:textId="77777777" w:rsidR="009E2000" w:rsidRPr="008A4FA2" w:rsidRDefault="009E2000" w:rsidP="00ED3454">
      <w:p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t>Then, have each group present and insure that each group applauds the efforts of the others. My style is to let the group self-manage this activity instead of me focusing as "moderator." I let them sort out who presents first, etc. My goal is to give them as much ownership of the ideas and process as possible.</w:t>
      </w:r>
    </w:p>
    <w:p w14:paraId="3DF505CB" w14:textId="77777777" w:rsidR="009E2000" w:rsidRPr="008A4FA2" w:rsidRDefault="009E2000" w:rsidP="00ED3454">
      <w:p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t xml:space="preserve">You might also provide them with a typed list of different styles of mission statements (paragraph, separate sentences, sentences and bullets, etc.) You'll find that some of the ones "in print" are quite long while others are quite short. My favorite: French Foreign Legion: "March or Die." </w:t>
      </w:r>
    </w:p>
    <w:p w14:paraId="7BEC03B3" w14:textId="77777777" w:rsidR="009E2000" w:rsidRPr="008A4FA2" w:rsidRDefault="009E2000" w:rsidP="00ED3454">
      <w:p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t>I try to let them know that anything they develop is fair game.</w:t>
      </w:r>
    </w:p>
    <w:p w14:paraId="2856EAC2" w14:textId="77777777" w:rsidR="009E2000" w:rsidRPr="008A4FA2" w:rsidRDefault="009E2000" w:rsidP="00ED3454">
      <w:p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t xml:space="preserve">My experience with existing organizations is that the CONTENT of most of the mission statements the teams develop is similar. Main themes tend to come through clearly and it is not uncommon for certain words to appear in every single one. </w:t>
      </w:r>
    </w:p>
    <w:p w14:paraId="2978CA5A" w14:textId="77777777" w:rsidR="009E2000" w:rsidRPr="008A4FA2" w:rsidRDefault="009E2000" w:rsidP="00ED3454">
      <w:p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t>Writing styles can vary significantly. No two may be alike. But it is really the CONTENT and not the expression that are important at this stage.</w:t>
      </w:r>
    </w:p>
    <w:p w14:paraId="19F7A92D" w14:textId="77777777" w:rsidR="009E2000" w:rsidRPr="008A4FA2" w:rsidRDefault="009E2000" w:rsidP="00ED3454">
      <w:p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t>When the representations are done, I allow the real group leader to facilitate a discussion of how to capture the main ideas, maybe selecting a team to develop a "proof" of a final mission statement that they share back with the group.</w:t>
      </w:r>
    </w:p>
    <w:p w14:paraId="4D21EBF4" w14:textId="77777777" w:rsidR="009E2000" w:rsidRPr="008A4FA2" w:rsidRDefault="009E2000" w:rsidP="00ED3454">
      <w:p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t>One can also take this a step farther and share this mission statement draft with employees. A simple, one-page survey works well. Key themes can be:</w:t>
      </w:r>
    </w:p>
    <w:p w14:paraId="2965C9DB" w14:textId="77777777" w:rsidR="009E2000" w:rsidRPr="008A4FA2" w:rsidRDefault="009E2000" w:rsidP="00ED3454">
      <w:pPr>
        <w:shd w:val="clear" w:color="auto" w:fill="C2D69B" w:themeFill="accent3" w:themeFillTint="99"/>
        <w:spacing w:after="0" w:line="360" w:lineRule="auto"/>
        <w:jc w:val="both"/>
        <w:rPr>
          <w:rFonts w:ascii="Arial" w:hAnsi="Arial" w:cs="Arial"/>
          <w:noProof/>
          <w:color w:val="800000"/>
          <w:sz w:val="24"/>
          <w:szCs w:val="24"/>
        </w:rPr>
      </w:pPr>
      <w:r w:rsidRPr="008A4FA2">
        <w:rPr>
          <w:rFonts w:ascii="Arial" w:hAnsi="Arial" w:cs="Arial"/>
          <w:noProof/>
          <w:color w:val="800000"/>
          <w:sz w:val="24"/>
          <w:szCs w:val="24"/>
        </w:rPr>
        <w:t>* Does this mission statement reflect your understanding of the goals of the organization?</w:t>
      </w:r>
    </w:p>
    <w:p w14:paraId="40FDA4B6" w14:textId="77777777" w:rsidR="009E2000" w:rsidRPr="008A4FA2" w:rsidRDefault="009E2000" w:rsidP="00813D03">
      <w:pPr>
        <w:shd w:val="clear" w:color="auto" w:fill="C2D69B" w:themeFill="accent3" w:themeFillTint="99"/>
        <w:spacing w:after="0" w:line="360" w:lineRule="auto"/>
        <w:jc w:val="both"/>
        <w:rPr>
          <w:rFonts w:ascii="Arial" w:hAnsi="Arial" w:cs="Arial"/>
          <w:noProof/>
          <w:color w:val="800000"/>
          <w:sz w:val="24"/>
          <w:szCs w:val="24"/>
        </w:rPr>
      </w:pPr>
      <w:r w:rsidRPr="008A4FA2">
        <w:rPr>
          <w:rFonts w:ascii="Arial" w:hAnsi="Arial" w:cs="Arial"/>
          <w:noProof/>
          <w:color w:val="800000"/>
          <w:sz w:val="24"/>
          <w:szCs w:val="24"/>
        </w:rPr>
        <w:lastRenderedPageBreak/>
        <w:t>* Do you believe our senior management can live by this?</w:t>
      </w:r>
    </w:p>
    <w:p w14:paraId="5DA49EE6" w14:textId="77777777" w:rsidR="009E2000" w:rsidRPr="008A4FA2" w:rsidRDefault="009E2000" w:rsidP="00813D03">
      <w:pPr>
        <w:shd w:val="clear" w:color="auto" w:fill="C2D69B" w:themeFill="accent3" w:themeFillTint="99"/>
        <w:spacing w:after="0" w:line="360" w:lineRule="auto"/>
        <w:jc w:val="both"/>
        <w:rPr>
          <w:rFonts w:ascii="Arial" w:hAnsi="Arial" w:cs="Arial"/>
          <w:noProof/>
          <w:color w:val="800000"/>
          <w:sz w:val="24"/>
          <w:szCs w:val="24"/>
        </w:rPr>
      </w:pPr>
      <w:r w:rsidRPr="008A4FA2">
        <w:rPr>
          <w:rFonts w:ascii="Arial" w:hAnsi="Arial" w:cs="Arial"/>
          <w:noProof/>
          <w:color w:val="800000"/>
          <w:sz w:val="24"/>
          <w:szCs w:val="24"/>
        </w:rPr>
        <w:t>* Do you believe your manager can live by this?</w:t>
      </w:r>
    </w:p>
    <w:p w14:paraId="0F70D405" w14:textId="77777777" w:rsidR="009E2000" w:rsidRPr="008A4FA2" w:rsidRDefault="009E2000" w:rsidP="00813D03">
      <w:pPr>
        <w:shd w:val="clear" w:color="auto" w:fill="C2D69B" w:themeFill="accent3" w:themeFillTint="99"/>
        <w:spacing w:after="0" w:line="360" w:lineRule="auto"/>
        <w:ind w:left="397" w:hanging="397"/>
        <w:jc w:val="both"/>
        <w:rPr>
          <w:rFonts w:ascii="Arial" w:hAnsi="Arial" w:cs="Arial"/>
          <w:noProof/>
          <w:color w:val="800000"/>
          <w:sz w:val="24"/>
          <w:szCs w:val="24"/>
        </w:rPr>
      </w:pPr>
      <w:r w:rsidRPr="008A4FA2">
        <w:rPr>
          <w:rFonts w:ascii="Arial" w:hAnsi="Arial" w:cs="Arial"/>
          <w:noProof/>
          <w:color w:val="800000"/>
          <w:sz w:val="24"/>
          <w:szCs w:val="24"/>
        </w:rPr>
        <w:t>* Can you operate by this in your daily efforts</w:t>
      </w:r>
    </w:p>
    <w:p w14:paraId="76827DF5" w14:textId="77777777" w:rsidR="009E2000" w:rsidRPr="008A4FA2" w:rsidRDefault="009E2000" w:rsidP="00813D03">
      <w:pPr>
        <w:shd w:val="clear" w:color="auto" w:fill="C2D69B" w:themeFill="accent3" w:themeFillTint="99"/>
        <w:spacing w:after="0" w:line="360" w:lineRule="auto"/>
        <w:ind w:left="397" w:hanging="397"/>
        <w:jc w:val="both"/>
        <w:rPr>
          <w:rFonts w:ascii="Arial" w:hAnsi="Arial" w:cs="Arial"/>
          <w:noProof/>
          <w:color w:val="800000"/>
          <w:sz w:val="24"/>
          <w:szCs w:val="24"/>
        </w:rPr>
      </w:pPr>
      <w:r w:rsidRPr="008A4FA2">
        <w:rPr>
          <w:rFonts w:ascii="Arial" w:hAnsi="Arial" w:cs="Arial"/>
          <w:noProof/>
          <w:color w:val="800000"/>
          <w:sz w:val="24"/>
          <w:szCs w:val="24"/>
        </w:rPr>
        <w:t>and use a simple Strongly Agree to Strongly Disagree system.</w:t>
      </w:r>
    </w:p>
    <w:p w14:paraId="07271E69" w14:textId="77777777" w:rsidR="009E2000" w:rsidRPr="008A4FA2" w:rsidRDefault="009E2000" w:rsidP="00813D03">
      <w:p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t>You might also allow a couple of inches (or the back of the form) for feedback. Those of you with electronic communications might consider doing this by email (although you lose anonymity) or via a short-lived intranet webpage where people could respond anonymously.</w:t>
      </w:r>
    </w:p>
    <w:p w14:paraId="1047E9FC" w14:textId="51AEE3C3" w:rsidR="009E2000" w:rsidRPr="008A4FA2" w:rsidRDefault="009E2000" w:rsidP="00813D03">
      <w:p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t>You might want to use an external facilitator if the process might become "charged" or political. That would seem to be more the exception than the rule. Our experience with this has been exceptionally positive.</w:t>
      </w:r>
    </w:p>
    <w:p w14:paraId="32932351" w14:textId="7CD50D6E" w:rsidR="009E2000" w:rsidRPr="008A4FA2" w:rsidRDefault="009E2000" w:rsidP="00ED3454">
      <w:p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t>(note - you can cut and paste the list below into a word processing program and use multiple columns to get it all on one page. Please remember to transfer our copyright to that page!)</w:t>
      </w:r>
    </w:p>
    <w:p w14:paraId="51BEBBFB" w14:textId="5B162D4F" w:rsidR="009E2000" w:rsidRPr="008A4FA2" w:rsidRDefault="009E2000" w:rsidP="00813D03">
      <w:pPr>
        <w:pStyle w:val="Heading3"/>
      </w:pPr>
      <w:bookmarkStart w:id="181" w:name="_Toc150821485"/>
      <w:r w:rsidRPr="008A4FA2">
        <w:t>list of Mission Statements and Phrases</w:t>
      </w:r>
      <w:bookmarkEnd w:id="181"/>
    </w:p>
    <w:p w14:paraId="1D3E790F" w14:textId="55504664" w:rsidR="009E2000" w:rsidRPr="008A4FA2" w:rsidRDefault="009E2000" w:rsidP="00565730">
      <w:pPr>
        <w:shd w:val="clear" w:color="auto" w:fill="C2D69B" w:themeFill="accent3" w:themeFillTint="99"/>
        <w:rPr>
          <w:rFonts w:ascii="Arial" w:hAnsi="Arial" w:cs="Arial"/>
          <w:b/>
          <w:noProof/>
          <w:color w:val="800000"/>
          <w:sz w:val="24"/>
          <w:szCs w:val="24"/>
        </w:rPr>
      </w:pPr>
      <w:r w:rsidRPr="008A4FA2">
        <w:rPr>
          <w:rFonts w:ascii="Arial" w:hAnsi="Arial" w:cs="Arial"/>
          <w:b/>
          <w:i/>
          <w:iCs/>
          <w:noProof/>
          <w:color w:val="800000"/>
          <w:sz w:val="24"/>
          <w:szCs w:val="24"/>
        </w:rPr>
        <w:t>Potential</w:t>
      </w:r>
      <w:r w:rsidRPr="008A4FA2">
        <w:rPr>
          <w:rFonts w:ascii="Arial" w:hAnsi="Arial" w:cs="Arial"/>
          <w:b/>
          <w:noProof/>
          <w:color w:val="800000"/>
          <w:sz w:val="24"/>
          <w:szCs w:val="24"/>
        </w:rPr>
        <w:t xml:space="preserve"> Words for a Mission</w:t>
      </w:r>
      <w:r w:rsidR="008A4FA2">
        <w:rPr>
          <w:rFonts w:ascii="Arial" w:hAnsi="Arial" w:cs="Arial"/>
          <w:b/>
          <w:noProof/>
          <w:color w:val="800000"/>
          <w:sz w:val="24"/>
          <w:szCs w:val="24"/>
        </w:rPr>
        <w:t xml:space="preserve"> Satement</w:t>
      </w:r>
    </w:p>
    <w:p w14:paraId="6ABD22A2" w14:textId="3D648BB4" w:rsidR="000B1310" w:rsidRPr="008A4FA2" w:rsidRDefault="009E2000" w:rsidP="00ED3454">
      <w:pPr>
        <w:shd w:val="clear" w:color="auto" w:fill="C2D69B" w:themeFill="accent3" w:themeFillTint="99"/>
        <w:spacing w:line="360" w:lineRule="auto"/>
        <w:rPr>
          <w:rFonts w:ascii="Arial" w:hAnsi="Arial" w:cs="Arial"/>
          <w:noProof/>
          <w:color w:val="800000"/>
          <w:sz w:val="24"/>
          <w:szCs w:val="24"/>
        </w:rPr>
      </w:pPr>
      <w:r w:rsidRPr="008A4FA2">
        <w:rPr>
          <w:rFonts w:ascii="Arial" w:hAnsi="Arial" w:cs="Arial"/>
          <w:noProof/>
          <w:color w:val="800000"/>
          <w:sz w:val="24"/>
          <w:szCs w:val="24"/>
        </w:rPr>
        <w:t>The following is a summary of potential key words that can be incorporated into any Mission Statement and/or Statement of Principles and Values.</w:t>
      </w:r>
    </w:p>
    <w:p w14:paraId="037C25D1" w14:textId="77777777" w:rsidR="009E2000" w:rsidRPr="008A4FA2" w:rsidRDefault="009E2000" w:rsidP="00ED3454">
      <w:pPr>
        <w:shd w:val="clear" w:color="auto" w:fill="C2D69B" w:themeFill="accent3" w:themeFillTint="99"/>
        <w:spacing w:line="360" w:lineRule="auto"/>
        <w:rPr>
          <w:rFonts w:ascii="Arial" w:hAnsi="Arial" w:cs="Arial"/>
          <w:noProof/>
          <w:color w:val="800000"/>
          <w:sz w:val="24"/>
          <w:szCs w:val="24"/>
        </w:rPr>
      </w:pPr>
      <w:r w:rsidRPr="008A4FA2">
        <w:rPr>
          <w:rFonts w:ascii="Arial" w:hAnsi="Arial" w:cs="Arial"/>
          <w:noProof/>
          <w:color w:val="800000"/>
          <w:sz w:val="24"/>
          <w:szCs w:val="24"/>
        </w:rPr>
        <w:t>Circle the words that you would like to see in a Mission Statement:</w:t>
      </w:r>
    </w:p>
    <w:p w14:paraId="4A9017DE" w14:textId="77777777" w:rsidR="000B1310" w:rsidRPr="008A4FA2" w:rsidRDefault="000B1310" w:rsidP="00565730">
      <w:pPr>
        <w:shd w:val="clear" w:color="auto" w:fill="C2D69B" w:themeFill="accent3" w:themeFillTint="99"/>
        <w:rPr>
          <w:rFonts w:ascii="Arial" w:hAnsi="Arial" w:cs="Arial"/>
          <w:noProof/>
          <w:color w:val="800000"/>
          <w:sz w:val="24"/>
          <w:szCs w:val="24"/>
        </w:rPr>
        <w:sectPr w:rsidR="000B1310" w:rsidRPr="008A4FA2" w:rsidSect="008A4FA2">
          <w:headerReference w:type="first" r:id="rId84"/>
          <w:pgSz w:w="12240" w:h="15840"/>
          <w:pgMar w:top="1701" w:right="1247" w:bottom="1701" w:left="1247" w:header="720" w:footer="720" w:gutter="0"/>
          <w:cols w:space="720"/>
        </w:sectPr>
      </w:pPr>
    </w:p>
    <w:p w14:paraId="4CC37D39" w14:textId="74E6852D"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best</w:t>
      </w:r>
    </w:p>
    <w:p w14:paraId="02A7BED2"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most</w:t>
      </w:r>
    </w:p>
    <w:p w14:paraId="785040F9"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dedicated</w:t>
      </w:r>
    </w:p>
    <w:p w14:paraId="39D983A0"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consistent / ly</w:t>
      </w:r>
    </w:p>
    <w:p w14:paraId="689B6292"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outstanding</w:t>
      </w:r>
    </w:p>
    <w:p w14:paraId="2C2165E3"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low</w:t>
      </w:r>
    </w:p>
    <w:p w14:paraId="184E900E"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value</w:t>
      </w:r>
    </w:p>
    <w:p w14:paraId="18F933B8"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helpful</w:t>
      </w:r>
    </w:p>
    <w:p w14:paraId="2B41CA06"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customer service</w:t>
      </w:r>
    </w:p>
    <w:p w14:paraId="15F01A27"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image</w:t>
      </w:r>
    </w:p>
    <w:p w14:paraId="37281911"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service</w:t>
      </w:r>
    </w:p>
    <w:p w14:paraId="18568548"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returns</w:t>
      </w:r>
    </w:p>
    <w:p w14:paraId="4A43E868"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relationships</w:t>
      </w:r>
    </w:p>
    <w:p w14:paraId="2A37C209"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price</w:t>
      </w:r>
    </w:p>
    <w:p w14:paraId="381BAE75"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dependable</w:t>
      </w:r>
    </w:p>
    <w:p w14:paraId="19009A85"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guarantee</w:t>
      </w:r>
    </w:p>
    <w:p w14:paraId="473495E4"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100% effort</w:t>
      </w:r>
    </w:p>
    <w:p w14:paraId="476720CC"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dedication</w:t>
      </w:r>
    </w:p>
    <w:p w14:paraId="5A620B33"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largest</w:t>
      </w:r>
    </w:p>
    <w:p w14:paraId="7E547C3D"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dedicated</w:t>
      </w:r>
    </w:p>
    <w:p w14:paraId="0A2F32C4"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commitment</w:t>
      </w:r>
    </w:p>
    <w:p w14:paraId="4FBB2D65"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competition</w:t>
      </w:r>
    </w:p>
    <w:p w14:paraId="5AC94B44"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treatment</w:t>
      </w:r>
    </w:p>
    <w:p w14:paraId="775945CB"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adaptable</w:t>
      </w:r>
    </w:p>
    <w:p w14:paraId="36D771A3"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security</w:t>
      </w:r>
    </w:p>
    <w:p w14:paraId="022F3B7B"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trust</w:t>
      </w:r>
    </w:p>
    <w:p w14:paraId="6909992D"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people</w:t>
      </w:r>
    </w:p>
    <w:p w14:paraId="304635BB"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personal growth</w:t>
      </w:r>
    </w:p>
    <w:p w14:paraId="1088245F"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company growth</w:t>
      </w:r>
    </w:p>
    <w:p w14:paraId="51E81765"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responsive/ness</w:t>
      </w:r>
    </w:p>
    <w:p w14:paraId="4FD65116"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profit</w:t>
      </w:r>
    </w:p>
    <w:p w14:paraId="6BF19933"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growth</w:t>
      </w:r>
    </w:p>
    <w:p w14:paraId="2E8F1C0F"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lastRenderedPageBreak/>
        <w:t>customer care</w:t>
      </w:r>
    </w:p>
    <w:p w14:paraId="43343FE5"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strategic</w:t>
      </w:r>
    </w:p>
    <w:p w14:paraId="468402DE"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fashion</w:t>
      </w:r>
    </w:p>
    <w:p w14:paraId="516ECDD9"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training</w:t>
      </w:r>
    </w:p>
    <w:p w14:paraId="22DBD773"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support</w:t>
      </w:r>
    </w:p>
    <w:p w14:paraId="66E5138B"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principles</w:t>
      </w:r>
    </w:p>
    <w:p w14:paraId="7D2BA13F"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beliefs</w:t>
      </w:r>
    </w:p>
    <w:p w14:paraId="0DD5E15B"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competent</w:t>
      </w:r>
    </w:p>
    <w:p w14:paraId="61331016"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present ourselves</w:t>
      </w:r>
    </w:p>
    <w:p w14:paraId="7EFD0663"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sincerity</w:t>
      </w:r>
    </w:p>
    <w:p w14:paraId="4BEB0178"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self-confident</w:t>
      </w:r>
    </w:p>
    <w:p w14:paraId="11A43C07"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sincere</w:t>
      </w:r>
    </w:p>
    <w:p w14:paraId="649F8D71"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interest at heart</w:t>
      </w:r>
    </w:p>
    <w:p w14:paraId="58020B08"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relationships</w:t>
      </w:r>
    </w:p>
    <w:p w14:paraId="616E09B8"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efficient</w:t>
      </w:r>
    </w:p>
    <w:p w14:paraId="5577D38D"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adaptable</w:t>
      </w:r>
    </w:p>
    <w:p w14:paraId="70FB9DCA"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insure</w:t>
      </w:r>
    </w:p>
    <w:p w14:paraId="7FE138DA"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ensure</w:t>
      </w:r>
    </w:p>
    <w:p w14:paraId="7E4F07BD"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career path</w:t>
      </w:r>
    </w:p>
    <w:p w14:paraId="38E8EA4D"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opportunity</w:t>
      </w:r>
    </w:p>
    <w:p w14:paraId="5A716390"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honesty / honest</w:t>
      </w:r>
    </w:p>
    <w:p w14:paraId="4B05721D"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thru training</w:t>
      </w:r>
    </w:p>
    <w:p w14:paraId="2AF7A478"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productivity</w:t>
      </w:r>
    </w:p>
    <w:p w14:paraId="796D5294"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performance</w:t>
      </w:r>
    </w:p>
    <w:p w14:paraId="7205E070"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ability</w:t>
      </w:r>
    </w:p>
    <w:p w14:paraId="66801F72"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professionalism</w:t>
      </w:r>
    </w:p>
    <w:p w14:paraId="5C4354DE"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competence</w:t>
      </w:r>
    </w:p>
    <w:p w14:paraId="1E1BBD8A"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longevity</w:t>
      </w:r>
    </w:p>
    <w:p w14:paraId="29431866"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skills</w:t>
      </w:r>
    </w:p>
    <w:p w14:paraId="0E0BBC8D"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retain</w:t>
      </w:r>
    </w:p>
    <w:p w14:paraId="734D293D"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develop</w:t>
      </w:r>
    </w:p>
    <w:p w14:paraId="7233F5F4"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#1</w:t>
      </w:r>
    </w:p>
    <w:p w14:paraId="4E6F87F4"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hassle-free</w:t>
      </w:r>
    </w:p>
    <w:p w14:paraId="27BF6E4A"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reasonable</w:t>
      </w:r>
    </w:p>
    <w:p w14:paraId="75F6CDC5"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energetic</w:t>
      </w:r>
    </w:p>
    <w:p w14:paraId="1840E3F2"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loyal</w:t>
      </w:r>
    </w:p>
    <w:p w14:paraId="0C758B9E"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family</w:t>
      </w:r>
    </w:p>
    <w:p w14:paraId="1479D191"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low-key</w:t>
      </w:r>
    </w:p>
    <w:p w14:paraId="20695EC0"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no hype</w:t>
      </w:r>
    </w:p>
    <w:p w14:paraId="0564B2A3"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sincere</w:t>
      </w:r>
    </w:p>
    <w:p w14:paraId="0325C440"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friendly</w:t>
      </w:r>
    </w:p>
    <w:p w14:paraId="5AE68518"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cohesive</w:t>
      </w:r>
    </w:p>
    <w:p w14:paraId="588CCC40"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consistent</w:t>
      </w:r>
    </w:p>
    <w:p w14:paraId="2C849EA0"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visible</w:t>
      </w:r>
    </w:p>
    <w:p w14:paraId="76C61EC3"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positive</w:t>
      </w:r>
    </w:p>
    <w:p w14:paraId="29971959"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priceless</w:t>
      </w:r>
    </w:p>
    <w:p w14:paraId="24B44493"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trustworthy</w:t>
      </w:r>
    </w:p>
    <w:p w14:paraId="32B77BB1"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low pressure</w:t>
      </w:r>
    </w:p>
    <w:p w14:paraId="4411094C"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genuine</w:t>
      </w:r>
    </w:p>
    <w:p w14:paraId="5C9E73D6"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real</w:t>
      </w:r>
    </w:p>
    <w:p w14:paraId="45CEC0AB"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excellent</w:t>
      </w:r>
    </w:p>
    <w:p w14:paraId="27C2377D"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sensitive</w:t>
      </w:r>
    </w:p>
    <w:p w14:paraId="60D7884E"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astute</w:t>
      </w:r>
    </w:p>
    <w:p w14:paraId="479506A1"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knowledgeable</w:t>
      </w:r>
    </w:p>
    <w:p w14:paraId="3B2C36B7"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synergy</w:t>
      </w:r>
    </w:p>
    <w:p w14:paraId="2A3BD75C"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maximum value</w:t>
      </w:r>
    </w:p>
    <w:p w14:paraId="54C1A5D5"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Minimum</w:t>
      </w:r>
    </w:p>
    <w:p w14:paraId="2403CC2D"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professionalism</w:t>
      </w:r>
    </w:p>
    <w:p w14:paraId="40BC8E20"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professionals</w:t>
      </w:r>
    </w:p>
    <w:p w14:paraId="1CA528CF"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technicians</w:t>
      </w:r>
    </w:p>
    <w:p w14:paraId="071B561C"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reliable</w:t>
      </w:r>
    </w:p>
    <w:p w14:paraId="3EC31988"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technically competent</w:t>
      </w:r>
    </w:p>
    <w:p w14:paraId="5DB75A6F"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Stand behind our work / people</w:t>
      </w:r>
    </w:p>
    <w:p w14:paraId="5E1540F8"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complete satisfaction</w:t>
      </w:r>
    </w:p>
    <w:p w14:paraId="706A5277"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long-term relationships</w:t>
      </w:r>
    </w:p>
    <w:p w14:paraId="39EAA068"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seen by our customers as</w:t>
      </w:r>
    </w:p>
    <w:p w14:paraId="79189550"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high standards of service</w:t>
      </w:r>
    </w:p>
    <w:p w14:paraId="3F250E9B"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our customers and our associates</w:t>
      </w:r>
    </w:p>
    <w:p w14:paraId="0BAE238F"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our customers and our people</w:t>
      </w:r>
    </w:p>
    <w:p w14:paraId="3296D0DC"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our family of employees</w:t>
      </w:r>
    </w:p>
    <w:p w14:paraId="5ED74C54"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our family of services</w:t>
      </w:r>
    </w:p>
    <w:p w14:paraId="04982C81" w14:textId="57521708"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long-term view of the </w:t>
      </w:r>
      <w:r w:rsidR="00A6656C" w:rsidRPr="008A4FA2">
        <w:rPr>
          <w:rFonts w:ascii="Arial" w:hAnsi="Arial" w:cs="Arial"/>
          <w:noProof/>
          <w:color w:val="800000"/>
          <w:sz w:val="24"/>
          <w:szCs w:val="24"/>
        </w:rPr>
        <w:t>vehicle</w:t>
      </w:r>
      <w:r w:rsidRPr="008A4FA2">
        <w:rPr>
          <w:rFonts w:ascii="Arial" w:hAnsi="Arial" w:cs="Arial"/>
          <w:noProof/>
          <w:color w:val="800000"/>
          <w:sz w:val="24"/>
          <w:szCs w:val="24"/>
        </w:rPr>
        <w:t>iness</w:t>
      </w:r>
    </w:p>
    <w:p w14:paraId="5CEFF940"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relationships for the long term</w:t>
      </w:r>
    </w:p>
    <w:p w14:paraId="7D39E26A"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Do what's right</w:t>
      </w:r>
    </w:p>
    <w:p w14:paraId="30AFF85E"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referrals and customer goodwill</w:t>
      </w:r>
    </w:p>
    <w:p w14:paraId="69D7EB5D"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high expectations of</w:t>
      </w:r>
    </w:p>
    <w:p w14:paraId="1B6D37FD"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performance and reliability</w:t>
      </w:r>
    </w:p>
    <w:p w14:paraId="682C852F" w14:textId="77777777" w:rsidR="000B1310" w:rsidRPr="008A4FA2" w:rsidRDefault="000B1310" w:rsidP="00565730">
      <w:pPr>
        <w:shd w:val="clear" w:color="auto" w:fill="C2D69B" w:themeFill="accent3" w:themeFillTint="99"/>
        <w:rPr>
          <w:rFonts w:ascii="Arial" w:hAnsi="Arial" w:cs="Arial"/>
          <w:noProof/>
          <w:color w:val="800000"/>
          <w:sz w:val="24"/>
          <w:szCs w:val="24"/>
        </w:rPr>
        <w:sectPr w:rsidR="000B1310" w:rsidRPr="008A4FA2" w:rsidSect="008A47A0">
          <w:headerReference w:type="first" r:id="rId85"/>
          <w:type w:val="continuous"/>
          <w:pgSz w:w="12240" w:h="15840"/>
          <w:pgMar w:top="1060" w:right="1551" w:bottom="1590" w:left="1269" w:header="720" w:footer="720" w:gutter="0"/>
          <w:cols w:num="4" w:space="720"/>
        </w:sectPr>
      </w:pPr>
    </w:p>
    <w:p w14:paraId="4708404B" w14:textId="52A79026"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Performanc</w:t>
      </w:r>
      <w:r w:rsidR="00ED3454">
        <w:rPr>
          <w:rFonts w:ascii="Arial" w:hAnsi="Arial" w:cs="Arial"/>
          <w:noProof/>
          <w:color w:val="800000"/>
          <w:sz w:val="24"/>
          <w:szCs w:val="24"/>
        </w:rPr>
        <w:t>e Management Company, 1992-1997</w:t>
      </w:r>
      <w:r w:rsidRPr="008A4FA2">
        <w:rPr>
          <w:rFonts w:ascii="Arial" w:hAnsi="Arial" w:cs="Arial"/>
          <w:noProof/>
          <w:color w:val="800000"/>
          <w:sz w:val="24"/>
          <w:szCs w:val="24"/>
        </w:rPr>
        <w:t>.</w:t>
      </w:r>
      <w:r w:rsidR="00ED3454">
        <w:rPr>
          <w:rFonts w:ascii="Arial" w:hAnsi="Arial" w:cs="Arial"/>
          <w:noProof/>
          <w:color w:val="800000"/>
          <w:sz w:val="24"/>
          <w:szCs w:val="24"/>
        </w:rPr>
        <w:t xml:space="preserve"> </w:t>
      </w:r>
      <w:r w:rsidRPr="008A4FA2">
        <w:rPr>
          <w:rFonts w:ascii="Arial" w:hAnsi="Arial" w:cs="Arial"/>
          <w:noProof/>
          <w:color w:val="800000"/>
          <w:sz w:val="24"/>
          <w:szCs w:val="24"/>
        </w:rPr>
        <w:t>Scott@SquareWheels.com www.SquareWheels.com</w:t>
      </w:r>
    </w:p>
    <w:p w14:paraId="34927370" w14:textId="3F217B0F" w:rsidR="009E2000" w:rsidRPr="008A4FA2" w:rsidRDefault="009E2000" w:rsidP="00565730">
      <w:pPr>
        <w:shd w:val="clear" w:color="auto" w:fill="C2D69B" w:themeFill="accent3" w:themeFillTint="99"/>
        <w:rPr>
          <w:rFonts w:ascii="Arial" w:hAnsi="Arial" w:cs="Arial"/>
          <w:noProof/>
          <w:color w:val="800000"/>
          <w:sz w:val="24"/>
          <w:szCs w:val="24"/>
        </w:rPr>
        <w:sectPr w:rsidR="009E2000" w:rsidRPr="008A4FA2" w:rsidSect="008A47A0">
          <w:headerReference w:type="first" r:id="rId86"/>
          <w:type w:val="continuous"/>
          <w:pgSz w:w="12240" w:h="15840"/>
          <w:pgMar w:top="1060" w:right="1551" w:bottom="1590" w:left="1269" w:header="720" w:footer="720" w:gutter="0"/>
          <w:cols w:space="720"/>
        </w:sectPr>
      </w:pPr>
    </w:p>
    <w:p w14:paraId="03A9478B" w14:textId="35AD15A8" w:rsidR="008A4FA2" w:rsidRPr="00ED3454" w:rsidRDefault="008A4FA2" w:rsidP="00ED3454">
      <w:pPr>
        <w:pStyle w:val="Heading2"/>
        <w:rPr>
          <w:noProof/>
          <w:color w:val="800000"/>
          <w:sz w:val="28"/>
        </w:rPr>
      </w:pPr>
      <w:bookmarkStart w:id="188" w:name="_Toc150821486"/>
      <w:r w:rsidRPr="00ED3454">
        <w:rPr>
          <w:noProof/>
          <w:color w:val="800000"/>
          <w:sz w:val="28"/>
        </w:rPr>
        <w:lastRenderedPageBreak/>
        <w:t>Rotary Presentations Adapted From The Original Rotary International Documents And Adapted For The Purposes Of This Project</w:t>
      </w:r>
      <w:bookmarkEnd w:id="188"/>
    </w:p>
    <w:p w14:paraId="71634E7A" w14:textId="77777777" w:rsidR="009E2000" w:rsidRPr="008A4FA2" w:rsidRDefault="009E2000" w:rsidP="00813D03">
      <w:pPr>
        <w:pStyle w:val="Heading3"/>
      </w:pPr>
      <w:bookmarkStart w:id="189" w:name="_Toc150821487"/>
      <w:r w:rsidRPr="008A4FA2">
        <w:t>What is RCC?</w:t>
      </w:r>
      <w:bookmarkEnd w:id="189"/>
    </w:p>
    <w:p w14:paraId="09C68068" w14:textId="4CA8BE2D" w:rsidR="009E2000" w:rsidRPr="008A4FA2" w:rsidRDefault="009E2000" w:rsidP="00ED3454">
      <w:p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t>Members of the RCC of Hochar, India were solely responsible for the village-wide vaccination of 1,500 cattle during an outbreak of debilitating and fatal diseases in that area. With the support of the Rotary Club of Ranchi North, India, and the local veterinary college, members were trained to vaccinate animals and identify debilitating diseases in cows.</w:t>
      </w:r>
    </w:p>
    <w:p w14:paraId="1F38C06B" w14:textId="009497E6" w:rsidR="009E2000" w:rsidRPr="008A4FA2" w:rsidRDefault="009E2000" w:rsidP="00ED3454">
      <w:p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t>Members of the RCC in Turin, Italy organized a home school project for 100 long-term young patients at the local hospital. The RCC members used donated laptop computers and printers to bring school lessons to bed-ridden children in the hospital</w:t>
      </w:r>
    </w:p>
    <w:p w14:paraId="5F3A89E8" w14:textId="77777777" w:rsidR="009E2000" w:rsidRPr="008A4FA2" w:rsidRDefault="009E2000" w:rsidP="00ED3454">
      <w:p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t>RCC members in Rampanalgas, along with the Rotary Club of Maraval in Port of Spain, Trinidad and Tobago, established a program that teaches the unemployed skills in food preservation, pickling, tie-dye clothes design and other crafts. The RCC also took up the challenge of upgrading plumbing and infrastructure services in the village school for long</w:t>
      </w:r>
      <w:r w:rsidRPr="008A4FA2">
        <w:rPr>
          <w:rFonts w:ascii="Arial" w:hAnsi="Arial" w:cs="Arial"/>
          <w:noProof/>
          <w:color w:val="800000"/>
          <w:sz w:val="24"/>
          <w:szCs w:val="24"/>
        </w:rPr>
        <w:softHyphen/>
        <w:t>term improvement of villagers’ lives.</w:t>
      </w:r>
    </w:p>
    <w:p w14:paraId="63C97C98" w14:textId="5F93F3F9" w:rsidR="009E2000" w:rsidRPr="008A4FA2" w:rsidRDefault="009E2000" w:rsidP="00ED3454">
      <w:p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t>In New Zealand, the Rotary Club of Hutt Valley organized an RCC comprised of at-risk youth that worked on beautification projects around the city. The RCC members, including recently released prisoners and unemployed youth, also participated in vocational training courses offered by sponsoring Rotary clubs.</w:t>
      </w:r>
    </w:p>
    <w:p w14:paraId="43BDC1F6" w14:textId="4A0371BF" w:rsidR="009E2000" w:rsidRPr="008A4FA2" w:rsidRDefault="009E2000" w:rsidP="00ED3454">
      <w:p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t xml:space="preserve">The Rotary Club of Arusha, Tanzania sponsors an RCC that helps provide 60 homeless teenage boys with skills and jobs while at the same time cleaning up the city. With a Rotary Foundation Children’s Opportunities Grant, the Rotarians outfitted the boys with uniforms and cleaning equipment. Pairs of boys share rubbish carts, which they are free to use in the afternoon for their own </w:t>
      </w:r>
      <w:r w:rsidR="00A6656C" w:rsidRPr="008A4FA2">
        <w:rPr>
          <w:rFonts w:ascii="Arial" w:hAnsi="Arial" w:cs="Arial"/>
          <w:noProof/>
          <w:color w:val="800000"/>
          <w:sz w:val="24"/>
          <w:szCs w:val="24"/>
        </w:rPr>
        <w:t>vehicle</w:t>
      </w:r>
      <w:r w:rsidRPr="008A4FA2">
        <w:rPr>
          <w:rFonts w:ascii="Arial" w:hAnsi="Arial" w:cs="Arial"/>
          <w:noProof/>
          <w:color w:val="800000"/>
          <w:sz w:val="24"/>
          <w:szCs w:val="24"/>
        </w:rPr>
        <w:t>iness ventures.</w:t>
      </w:r>
    </w:p>
    <w:p w14:paraId="4C249E34" w14:textId="77777777" w:rsidR="00ED3454" w:rsidRDefault="00ED3454" w:rsidP="00565730">
      <w:pPr>
        <w:shd w:val="clear" w:color="auto" w:fill="C2D69B" w:themeFill="accent3" w:themeFillTint="99"/>
        <w:rPr>
          <w:rFonts w:ascii="Arial" w:hAnsi="Arial" w:cs="Arial"/>
          <w:noProof/>
          <w:color w:val="800000"/>
          <w:sz w:val="24"/>
          <w:szCs w:val="24"/>
        </w:rPr>
      </w:pPr>
    </w:p>
    <w:p w14:paraId="61C6E60A" w14:textId="77777777" w:rsidR="009E2000" w:rsidRPr="008A4FA2" w:rsidRDefault="009E2000" w:rsidP="00813D03">
      <w:pPr>
        <w:pStyle w:val="Heading3"/>
      </w:pPr>
      <w:bookmarkStart w:id="190" w:name="_Toc150821488"/>
      <w:r w:rsidRPr="008A4FA2">
        <w:t>Key steps for sponsoring an RCC</w:t>
      </w:r>
      <w:bookmarkEnd w:id="190"/>
    </w:p>
    <w:p w14:paraId="2673E826" w14:textId="77777777" w:rsidR="009E2000" w:rsidRPr="008A4FA2" w:rsidRDefault="009E2000" w:rsidP="00522E4C">
      <w:pPr>
        <w:pStyle w:val="ListParagraph"/>
        <w:numPr>
          <w:ilvl w:val="0"/>
          <w:numId w:val="57"/>
        </w:numPr>
        <w:spacing w:line="360" w:lineRule="auto"/>
        <w:rPr>
          <w:rFonts w:ascii="Arial" w:hAnsi="Arial" w:cs="Arial"/>
          <w:noProof/>
          <w:color w:val="800000"/>
          <w:sz w:val="24"/>
          <w:szCs w:val="24"/>
        </w:rPr>
      </w:pPr>
      <w:r w:rsidRPr="008A4FA2">
        <w:rPr>
          <w:rFonts w:ascii="Arial" w:hAnsi="Arial" w:cs="Arial"/>
          <w:noProof/>
          <w:color w:val="800000"/>
          <w:sz w:val="24"/>
          <w:szCs w:val="24"/>
        </w:rPr>
        <w:lastRenderedPageBreak/>
        <w:t>Form an RCC committee of at least 5 members</w:t>
      </w:r>
    </w:p>
    <w:p w14:paraId="479DBD77" w14:textId="77777777" w:rsidR="009E2000" w:rsidRPr="008A4FA2" w:rsidRDefault="009E2000" w:rsidP="00522E4C">
      <w:pPr>
        <w:pStyle w:val="ListParagraph"/>
        <w:numPr>
          <w:ilvl w:val="0"/>
          <w:numId w:val="57"/>
        </w:numPr>
        <w:spacing w:line="360" w:lineRule="auto"/>
        <w:rPr>
          <w:rFonts w:ascii="Arial" w:hAnsi="Arial" w:cs="Arial"/>
          <w:noProof/>
          <w:color w:val="800000"/>
          <w:sz w:val="24"/>
          <w:szCs w:val="24"/>
        </w:rPr>
      </w:pPr>
      <w:r w:rsidRPr="008A4FA2">
        <w:rPr>
          <w:rFonts w:ascii="Arial" w:hAnsi="Arial" w:cs="Arial"/>
          <w:noProof/>
          <w:color w:val="800000"/>
          <w:sz w:val="24"/>
          <w:szCs w:val="24"/>
        </w:rPr>
        <w:t>Research similar community programs and identify resources</w:t>
      </w:r>
    </w:p>
    <w:p w14:paraId="097A58E6" w14:textId="77777777" w:rsidR="009E2000" w:rsidRPr="008A4FA2" w:rsidRDefault="009E2000" w:rsidP="00522E4C">
      <w:pPr>
        <w:pStyle w:val="ListParagraph"/>
        <w:numPr>
          <w:ilvl w:val="0"/>
          <w:numId w:val="57"/>
        </w:numPr>
        <w:spacing w:line="360" w:lineRule="auto"/>
        <w:rPr>
          <w:rFonts w:ascii="Arial" w:hAnsi="Arial" w:cs="Arial"/>
          <w:noProof/>
          <w:color w:val="800000"/>
          <w:sz w:val="24"/>
          <w:szCs w:val="24"/>
        </w:rPr>
      </w:pPr>
      <w:r w:rsidRPr="008A4FA2">
        <w:rPr>
          <w:rFonts w:ascii="Arial" w:hAnsi="Arial" w:cs="Arial"/>
          <w:noProof/>
          <w:color w:val="800000"/>
          <w:sz w:val="24"/>
          <w:szCs w:val="24"/>
        </w:rPr>
        <w:t>Establish strong Rotarian interest to ensure RCC success</w:t>
      </w:r>
    </w:p>
    <w:p w14:paraId="35B11ACA" w14:textId="77777777" w:rsidR="009E2000" w:rsidRPr="008A4FA2" w:rsidRDefault="009E2000" w:rsidP="00522E4C">
      <w:pPr>
        <w:pStyle w:val="ListParagraph"/>
        <w:numPr>
          <w:ilvl w:val="0"/>
          <w:numId w:val="57"/>
        </w:numPr>
        <w:spacing w:line="360" w:lineRule="auto"/>
        <w:rPr>
          <w:rFonts w:ascii="Arial" w:hAnsi="Arial" w:cs="Arial"/>
          <w:noProof/>
          <w:color w:val="800000"/>
          <w:sz w:val="24"/>
          <w:szCs w:val="24"/>
        </w:rPr>
      </w:pPr>
      <w:r w:rsidRPr="008A4FA2">
        <w:rPr>
          <w:rFonts w:ascii="Arial" w:hAnsi="Arial" w:cs="Arial"/>
          <w:noProof/>
          <w:color w:val="800000"/>
          <w:sz w:val="24"/>
          <w:szCs w:val="24"/>
        </w:rPr>
        <w:t>Recruit prospective RCC members and arrange an informational meeting</w:t>
      </w:r>
    </w:p>
    <w:p w14:paraId="665D89CD" w14:textId="77777777" w:rsidR="009E2000" w:rsidRPr="008A4FA2" w:rsidRDefault="009E2000" w:rsidP="00522E4C">
      <w:pPr>
        <w:pStyle w:val="ListParagraph"/>
        <w:numPr>
          <w:ilvl w:val="0"/>
          <w:numId w:val="57"/>
        </w:numPr>
        <w:spacing w:line="360" w:lineRule="auto"/>
        <w:rPr>
          <w:rFonts w:ascii="Arial" w:hAnsi="Arial" w:cs="Arial"/>
          <w:noProof/>
          <w:color w:val="800000"/>
          <w:sz w:val="24"/>
          <w:szCs w:val="24"/>
        </w:rPr>
      </w:pPr>
      <w:r w:rsidRPr="008A4FA2">
        <w:rPr>
          <w:rFonts w:ascii="Arial" w:hAnsi="Arial" w:cs="Arial"/>
          <w:noProof/>
          <w:color w:val="800000"/>
          <w:sz w:val="24"/>
          <w:szCs w:val="24"/>
        </w:rPr>
        <w:t>Hold organizational meetings to address issues such as community needs, funding, the role of the Rotary club, and RCC policies, constitution, and by-laws</w:t>
      </w:r>
    </w:p>
    <w:p w14:paraId="2D7C762F" w14:textId="77777777" w:rsidR="009E2000" w:rsidRPr="008A4FA2" w:rsidRDefault="009E2000" w:rsidP="00522E4C">
      <w:pPr>
        <w:pStyle w:val="ListParagraph"/>
        <w:numPr>
          <w:ilvl w:val="0"/>
          <w:numId w:val="57"/>
        </w:numPr>
        <w:tabs>
          <w:tab w:val="decimal" w:pos="432"/>
        </w:tabs>
        <w:spacing w:line="360" w:lineRule="auto"/>
        <w:rPr>
          <w:rFonts w:ascii="Arial" w:hAnsi="Arial" w:cs="Arial"/>
          <w:noProof/>
          <w:color w:val="800000"/>
          <w:sz w:val="24"/>
          <w:szCs w:val="24"/>
        </w:rPr>
      </w:pPr>
      <w:r w:rsidRPr="008A4FA2">
        <w:rPr>
          <w:rFonts w:ascii="Arial" w:hAnsi="Arial" w:cs="Arial"/>
          <w:noProof/>
          <w:color w:val="800000"/>
          <w:sz w:val="24"/>
          <w:szCs w:val="24"/>
        </w:rPr>
        <w:t>Charter the Rotary Community Corps</w:t>
      </w:r>
    </w:p>
    <w:p w14:paraId="1ACEB474" w14:textId="77777777" w:rsidR="009E2000" w:rsidRPr="008A4FA2" w:rsidRDefault="009E2000" w:rsidP="00522E4C">
      <w:pPr>
        <w:pStyle w:val="ListParagraph"/>
        <w:numPr>
          <w:ilvl w:val="0"/>
          <w:numId w:val="57"/>
        </w:numPr>
        <w:tabs>
          <w:tab w:val="decimal" w:pos="432"/>
        </w:tabs>
        <w:spacing w:line="360" w:lineRule="auto"/>
        <w:rPr>
          <w:rFonts w:ascii="Arial" w:hAnsi="Arial" w:cs="Arial"/>
          <w:noProof/>
          <w:color w:val="800000"/>
          <w:sz w:val="24"/>
          <w:szCs w:val="24"/>
        </w:rPr>
      </w:pPr>
      <w:r w:rsidRPr="008A4FA2">
        <w:rPr>
          <w:rFonts w:ascii="Arial" w:hAnsi="Arial" w:cs="Arial"/>
          <w:noProof/>
          <w:color w:val="800000"/>
          <w:sz w:val="24"/>
          <w:szCs w:val="24"/>
        </w:rPr>
        <w:t>Develop a mission statement and set realistic goals</w:t>
      </w:r>
    </w:p>
    <w:p w14:paraId="06ED95A5" w14:textId="77777777" w:rsidR="009E2000" w:rsidRPr="008A4FA2" w:rsidRDefault="009E2000" w:rsidP="00522E4C">
      <w:pPr>
        <w:pStyle w:val="ListParagraph"/>
        <w:numPr>
          <w:ilvl w:val="0"/>
          <w:numId w:val="57"/>
        </w:numPr>
        <w:tabs>
          <w:tab w:val="decimal" w:pos="432"/>
        </w:tabs>
        <w:spacing w:line="360" w:lineRule="auto"/>
        <w:rPr>
          <w:rFonts w:ascii="Arial" w:hAnsi="Arial" w:cs="Arial"/>
          <w:noProof/>
          <w:color w:val="800000"/>
          <w:sz w:val="24"/>
          <w:szCs w:val="24"/>
        </w:rPr>
      </w:pPr>
      <w:r w:rsidRPr="008A4FA2">
        <w:rPr>
          <w:rFonts w:ascii="Arial" w:hAnsi="Arial" w:cs="Arial"/>
          <w:noProof/>
          <w:color w:val="800000"/>
          <w:sz w:val="24"/>
          <w:szCs w:val="24"/>
        </w:rPr>
        <w:t>Provide ongoing support and periodic evaluations</w:t>
      </w:r>
    </w:p>
    <w:p w14:paraId="639283B3"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Discussion questions</w:t>
      </w:r>
      <w:r w:rsidRPr="008A4FA2">
        <w:rPr>
          <w:rFonts w:ascii="Arial" w:hAnsi="Arial" w:cs="Arial"/>
          <w:noProof/>
          <w:color w:val="800000"/>
          <w:sz w:val="24"/>
          <w:szCs w:val="24"/>
        </w:rPr>
        <w:tab/>
        <w:t>10 minutes</w:t>
      </w:r>
    </w:p>
    <w:p w14:paraId="06D3630A" w14:textId="77777777" w:rsidR="009E2000" w:rsidRPr="008A4FA2" w:rsidRDefault="009E2000" w:rsidP="00522E4C">
      <w:pPr>
        <w:pStyle w:val="ListParagraph"/>
        <w:numPr>
          <w:ilvl w:val="0"/>
          <w:numId w:val="58"/>
        </w:numPr>
        <w:spacing w:line="360" w:lineRule="auto"/>
        <w:rPr>
          <w:rFonts w:ascii="Arial" w:hAnsi="Arial" w:cs="Arial"/>
          <w:noProof/>
          <w:color w:val="800000"/>
          <w:sz w:val="24"/>
          <w:szCs w:val="24"/>
        </w:rPr>
      </w:pPr>
      <w:r w:rsidRPr="008A4FA2">
        <w:rPr>
          <w:rFonts w:ascii="Arial" w:hAnsi="Arial" w:cs="Arial"/>
          <w:noProof/>
          <w:color w:val="800000"/>
          <w:sz w:val="24"/>
          <w:szCs w:val="24"/>
        </w:rPr>
        <w:t>How does an RCC differ from a Rotary club?</w:t>
      </w:r>
    </w:p>
    <w:p w14:paraId="768B3785" w14:textId="77777777" w:rsidR="009E2000" w:rsidRPr="008A4FA2" w:rsidRDefault="009E2000" w:rsidP="00522E4C">
      <w:pPr>
        <w:pStyle w:val="ListParagraph"/>
        <w:numPr>
          <w:ilvl w:val="0"/>
          <w:numId w:val="58"/>
        </w:numPr>
        <w:spacing w:line="360" w:lineRule="auto"/>
        <w:rPr>
          <w:rFonts w:ascii="Arial" w:hAnsi="Arial" w:cs="Arial"/>
          <w:noProof/>
          <w:color w:val="800000"/>
          <w:sz w:val="24"/>
          <w:szCs w:val="24"/>
        </w:rPr>
      </w:pPr>
      <w:r w:rsidRPr="008A4FA2">
        <w:rPr>
          <w:rFonts w:ascii="Arial" w:hAnsi="Arial" w:cs="Arial"/>
          <w:noProof/>
          <w:color w:val="800000"/>
          <w:sz w:val="24"/>
          <w:szCs w:val="24"/>
        </w:rPr>
        <w:t>What types of organized service opportunities are already available for non-Rotarians in our community?</w:t>
      </w:r>
    </w:p>
    <w:p w14:paraId="55DDCEB2" w14:textId="77777777" w:rsidR="009E2000" w:rsidRPr="008A4FA2" w:rsidRDefault="009E2000" w:rsidP="00522E4C">
      <w:pPr>
        <w:pStyle w:val="ListParagraph"/>
        <w:numPr>
          <w:ilvl w:val="0"/>
          <w:numId w:val="58"/>
        </w:numPr>
        <w:spacing w:line="360" w:lineRule="auto"/>
        <w:rPr>
          <w:rFonts w:ascii="Arial" w:hAnsi="Arial" w:cs="Arial"/>
          <w:noProof/>
          <w:color w:val="800000"/>
          <w:sz w:val="24"/>
          <w:szCs w:val="24"/>
        </w:rPr>
      </w:pPr>
      <w:r w:rsidRPr="008A4FA2">
        <w:rPr>
          <w:rFonts w:ascii="Arial" w:hAnsi="Arial" w:cs="Arial"/>
          <w:noProof/>
          <w:color w:val="800000"/>
          <w:sz w:val="24"/>
          <w:szCs w:val="24"/>
        </w:rPr>
        <w:t>Who are prospective RCC members we can identify now?</w:t>
      </w:r>
    </w:p>
    <w:p w14:paraId="394F535D" w14:textId="77777777" w:rsidR="009E2000" w:rsidRPr="008A4FA2" w:rsidRDefault="009E2000" w:rsidP="00522E4C">
      <w:pPr>
        <w:pStyle w:val="ListParagraph"/>
        <w:numPr>
          <w:ilvl w:val="0"/>
          <w:numId w:val="58"/>
        </w:numPr>
        <w:spacing w:line="360" w:lineRule="auto"/>
        <w:rPr>
          <w:rFonts w:ascii="Arial" w:hAnsi="Arial" w:cs="Arial"/>
          <w:noProof/>
          <w:color w:val="800000"/>
          <w:sz w:val="24"/>
          <w:szCs w:val="24"/>
        </w:rPr>
      </w:pPr>
      <w:r w:rsidRPr="008A4FA2">
        <w:rPr>
          <w:rFonts w:ascii="Arial" w:hAnsi="Arial" w:cs="Arial"/>
          <w:noProof/>
          <w:color w:val="800000"/>
          <w:sz w:val="24"/>
          <w:szCs w:val="24"/>
        </w:rPr>
        <w:t>What types of projects could an RCC take on to enhance our community? How can Rotarians work together on these activities?</w:t>
      </w:r>
    </w:p>
    <w:p w14:paraId="333DE250" w14:textId="77777777" w:rsidR="009E2000" w:rsidRPr="008A4FA2" w:rsidRDefault="009E2000" w:rsidP="00522E4C">
      <w:pPr>
        <w:pStyle w:val="ListParagraph"/>
        <w:numPr>
          <w:ilvl w:val="0"/>
          <w:numId w:val="58"/>
        </w:numPr>
        <w:spacing w:line="360" w:lineRule="auto"/>
        <w:rPr>
          <w:rFonts w:ascii="Arial" w:hAnsi="Arial" w:cs="Arial"/>
          <w:noProof/>
          <w:color w:val="800000"/>
          <w:sz w:val="24"/>
          <w:szCs w:val="24"/>
        </w:rPr>
      </w:pPr>
      <w:r w:rsidRPr="008A4FA2">
        <w:rPr>
          <w:rFonts w:ascii="Arial" w:hAnsi="Arial" w:cs="Arial"/>
          <w:noProof/>
          <w:color w:val="800000"/>
          <w:sz w:val="24"/>
          <w:szCs w:val="24"/>
        </w:rPr>
        <w:t>What are some potential sources of funding?</w:t>
      </w:r>
    </w:p>
    <w:p w14:paraId="681FF47F" w14:textId="77777777" w:rsidR="009E2000" w:rsidRPr="008A4FA2" w:rsidRDefault="009E2000" w:rsidP="00522E4C">
      <w:pPr>
        <w:pStyle w:val="ListParagraph"/>
        <w:numPr>
          <w:ilvl w:val="0"/>
          <w:numId w:val="58"/>
        </w:numPr>
        <w:spacing w:line="360" w:lineRule="auto"/>
        <w:rPr>
          <w:rFonts w:ascii="Arial" w:hAnsi="Arial" w:cs="Arial"/>
          <w:noProof/>
          <w:color w:val="800000"/>
          <w:sz w:val="24"/>
          <w:szCs w:val="24"/>
        </w:rPr>
      </w:pPr>
      <w:r w:rsidRPr="008A4FA2">
        <w:rPr>
          <w:rFonts w:ascii="Arial" w:hAnsi="Arial" w:cs="Arial"/>
          <w:noProof/>
          <w:color w:val="800000"/>
          <w:sz w:val="24"/>
          <w:szCs w:val="24"/>
        </w:rPr>
        <w:t>How many RCCs exist district-wide and what can our Rotary club gather from their experiences?</w:t>
      </w:r>
    </w:p>
    <w:p w14:paraId="53B571D8" w14:textId="48984C36" w:rsidR="009E2000" w:rsidRPr="008A4FA2" w:rsidRDefault="009E2000" w:rsidP="00813D03">
      <w:pPr>
        <w:pStyle w:val="Heading3"/>
      </w:pPr>
      <w:bookmarkStart w:id="191" w:name="_Toc150821489"/>
      <w:r w:rsidRPr="008A4FA2">
        <w:t>Club Leadership Plan Worksheet</w:t>
      </w:r>
      <w:bookmarkEnd w:id="191"/>
    </w:p>
    <w:p w14:paraId="72DD4DFF" w14:textId="77777777" w:rsidR="009E2000" w:rsidRPr="008A4FA2" w:rsidRDefault="009E2000" w:rsidP="00ED3454">
      <w:pPr>
        <w:shd w:val="clear" w:color="auto" w:fill="C2D69B" w:themeFill="accent3" w:themeFillTint="99"/>
        <w:spacing w:line="360" w:lineRule="auto"/>
        <w:jc w:val="both"/>
        <w:rPr>
          <w:rFonts w:ascii="Arial" w:hAnsi="Arial" w:cs="Arial"/>
          <w:noProof/>
          <w:color w:val="800000"/>
          <w:sz w:val="24"/>
          <w:szCs w:val="24"/>
          <w:lang w:val="x-none"/>
        </w:rPr>
      </w:pPr>
      <w:r w:rsidRPr="008A4FA2">
        <w:rPr>
          <w:rFonts w:ascii="Arial" w:hAnsi="Arial" w:cs="Arial"/>
          <w:noProof/>
          <w:color w:val="800000"/>
          <w:sz w:val="24"/>
          <w:szCs w:val="24"/>
          <w:lang w:val="x-none"/>
        </w:rPr>
        <w:t xml:space="preserve">Club presidents should use this worksheet to plan their club’s implementation of the Club Leadership Plan. The strategies listed in each section are common ways clubs might choose to implement the Club Leadership Plan in conjunction with the </w:t>
      </w:r>
      <w:r w:rsidRPr="008A4FA2">
        <w:rPr>
          <w:rFonts w:ascii="Arial" w:hAnsi="Arial" w:cs="Arial"/>
          <w:i/>
          <w:iCs/>
          <w:noProof/>
          <w:color w:val="800000"/>
          <w:sz w:val="24"/>
          <w:szCs w:val="24"/>
          <w:lang w:val="x-none"/>
        </w:rPr>
        <w:t>Planning Guide for Effective Rotary Clubs</w:t>
      </w:r>
      <w:r w:rsidRPr="008A4FA2">
        <w:rPr>
          <w:rFonts w:ascii="Arial" w:hAnsi="Arial" w:cs="Arial"/>
          <w:noProof/>
          <w:color w:val="800000"/>
          <w:sz w:val="24"/>
          <w:szCs w:val="24"/>
          <w:lang w:val="x-none"/>
        </w:rPr>
        <w:t xml:space="preserve"> and the Recommended Rotary Club Bylaws. This worksheet, the planning guide, and the bylaws are all based on practices of effective Rotary clubs.</w:t>
      </w:r>
    </w:p>
    <w:p w14:paraId="2F062A5F" w14:textId="77777777" w:rsidR="009E2000" w:rsidRPr="008A4FA2" w:rsidRDefault="009E2000" w:rsidP="00565730">
      <w:pPr>
        <w:shd w:val="clear" w:color="auto" w:fill="C2D69B" w:themeFill="accent3" w:themeFillTint="99"/>
        <w:rPr>
          <w:rFonts w:ascii="Arial" w:hAnsi="Arial" w:cs="Arial"/>
          <w:noProof/>
          <w:color w:val="800000"/>
          <w:sz w:val="24"/>
          <w:szCs w:val="24"/>
        </w:rPr>
      </w:pPr>
    </w:p>
    <w:p w14:paraId="1A94465F" w14:textId="2E060F0A" w:rsidR="009E2000" w:rsidRPr="008A4FA2" w:rsidRDefault="009E2000" w:rsidP="00565730">
      <w:pPr>
        <w:pBdr>
          <w:top w:val="single" w:sz="4" w:space="1" w:color="auto"/>
          <w:left w:val="single" w:sz="4" w:space="4" w:color="auto"/>
          <w:bottom w:val="single" w:sz="4" w:space="1" w:color="auto"/>
          <w:right w:val="single" w:sz="4" w:space="4" w:color="auto"/>
        </w:pBd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Rotary Club of </w:t>
      </w:r>
    </w:p>
    <w:p w14:paraId="7DD275EB" w14:textId="77777777" w:rsidR="000B1310" w:rsidRPr="008A4FA2" w:rsidRDefault="000B1310" w:rsidP="00565730">
      <w:pPr>
        <w:pBdr>
          <w:top w:val="single" w:sz="4" w:space="1" w:color="auto"/>
          <w:left w:val="single" w:sz="4" w:space="4" w:color="auto"/>
          <w:bottom w:val="single" w:sz="4" w:space="1" w:color="auto"/>
          <w:right w:val="single" w:sz="4" w:space="4" w:color="auto"/>
        </w:pBdr>
        <w:shd w:val="clear" w:color="auto" w:fill="C2D69B" w:themeFill="accent3" w:themeFillTint="99"/>
        <w:rPr>
          <w:rFonts w:ascii="Arial" w:hAnsi="Arial" w:cs="Arial"/>
          <w:noProof/>
          <w:color w:val="800000"/>
          <w:sz w:val="24"/>
          <w:szCs w:val="24"/>
        </w:rPr>
      </w:pPr>
    </w:p>
    <w:p w14:paraId="455C6568" w14:textId="397BBE8A" w:rsidR="009E2000" w:rsidRPr="008A4FA2" w:rsidRDefault="009E2000" w:rsidP="00565730">
      <w:pPr>
        <w:pBdr>
          <w:top w:val="single" w:sz="4" w:space="1" w:color="auto"/>
          <w:left w:val="single" w:sz="4" w:space="4" w:color="auto"/>
          <w:bottom w:val="single" w:sz="4" w:space="1" w:color="auto"/>
          <w:right w:val="single" w:sz="4" w:space="4" w:color="auto"/>
        </w:pBd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lastRenderedPageBreak/>
        <w:t xml:space="preserve">Name of club president: </w:t>
      </w:r>
    </w:p>
    <w:p w14:paraId="04459E31" w14:textId="77777777" w:rsidR="000B1310" w:rsidRPr="008A4FA2" w:rsidRDefault="000B1310" w:rsidP="00565730">
      <w:pPr>
        <w:pBdr>
          <w:top w:val="single" w:sz="4" w:space="1" w:color="auto"/>
          <w:left w:val="single" w:sz="4" w:space="4" w:color="auto"/>
          <w:bottom w:val="single" w:sz="4" w:space="1" w:color="auto"/>
          <w:right w:val="single" w:sz="4" w:space="4" w:color="auto"/>
        </w:pBdr>
        <w:shd w:val="clear" w:color="auto" w:fill="C2D69B" w:themeFill="accent3" w:themeFillTint="99"/>
        <w:rPr>
          <w:rFonts w:ascii="Arial" w:hAnsi="Arial" w:cs="Arial"/>
          <w:noProof/>
          <w:color w:val="800000"/>
          <w:sz w:val="24"/>
          <w:szCs w:val="24"/>
        </w:rPr>
      </w:pPr>
    </w:p>
    <w:p w14:paraId="04AB17C8" w14:textId="5B497EAF" w:rsidR="009E2000" w:rsidRPr="008A4FA2" w:rsidRDefault="009E2000" w:rsidP="00565730">
      <w:pPr>
        <w:pBdr>
          <w:top w:val="single" w:sz="4" w:space="1" w:color="auto"/>
          <w:left w:val="single" w:sz="4" w:space="4" w:color="auto"/>
          <w:bottom w:val="single" w:sz="4" w:space="1" w:color="auto"/>
          <w:right w:val="single" w:sz="4" w:space="4" w:color="auto"/>
        </w:pBd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Rotary year of office: </w:t>
      </w:r>
    </w:p>
    <w:p w14:paraId="138B525A" w14:textId="77777777" w:rsidR="0019772D" w:rsidRDefault="0019772D" w:rsidP="00565730">
      <w:pPr>
        <w:shd w:val="clear" w:color="auto" w:fill="C2D69B" w:themeFill="accent3" w:themeFillTint="99"/>
        <w:jc w:val="center"/>
        <w:rPr>
          <w:rFonts w:ascii="Arial" w:hAnsi="Arial" w:cs="Arial"/>
          <w:noProof/>
          <w:color w:val="800000"/>
          <w:sz w:val="24"/>
          <w:szCs w:val="24"/>
        </w:rPr>
      </w:pPr>
    </w:p>
    <w:p w14:paraId="62E3131F" w14:textId="77777777" w:rsidR="0019772D" w:rsidRDefault="0019772D" w:rsidP="00565730">
      <w:pPr>
        <w:shd w:val="clear" w:color="auto" w:fill="C2D69B" w:themeFill="accent3" w:themeFillTint="99"/>
        <w:jc w:val="center"/>
        <w:rPr>
          <w:rFonts w:ascii="Arial" w:hAnsi="Arial" w:cs="Arial"/>
          <w:noProof/>
          <w:color w:val="800000"/>
          <w:sz w:val="24"/>
          <w:szCs w:val="24"/>
        </w:rPr>
      </w:pPr>
    </w:p>
    <w:p w14:paraId="7472BD9D" w14:textId="77777777" w:rsidR="009E2000" w:rsidRPr="008A4FA2" w:rsidRDefault="009E2000" w:rsidP="00813D03">
      <w:pPr>
        <w:pStyle w:val="Heading3"/>
      </w:pPr>
      <w:bookmarkStart w:id="192" w:name="_Toc150821490"/>
      <w:r w:rsidRPr="008A4FA2">
        <w:t>Implementation</w:t>
      </w:r>
      <w:bookmarkEnd w:id="192"/>
    </w:p>
    <w:p w14:paraId="70E11EC7" w14:textId="77777777" w:rsidR="009E2000" w:rsidRPr="008A4FA2" w:rsidRDefault="009E2000" w:rsidP="00522E4C">
      <w:pPr>
        <w:numPr>
          <w:ilvl w:val="0"/>
          <w:numId w:val="10"/>
        </w:num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fldChar w:fldCharType="begin">
          <w:ffData>
            <w:name w:val="Check1"/>
            <w:enabled/>
            <w:calcOnExit w:val="0"/>
            <w:checkBox>
              <w:sizeAuto/>
              <w:default w:val="0"/>
            </w:checkBox>
          </w:ffData>
        </w:fldChar>
      </w:r>
      <w:bookmarkStart w:id="193" w:name="Check1"/>
      <w:r w:rsidRPr="008A4FA2">
        <w:rPr>
          <w:rFonts w:ascii="Arial" w:hAnsi="Arial" w:cs="Arial"/>
          <w:noProof/>
          <w:color w:val="800000"/>
          <w:sz w:val="24"/>
          <w:szCs w:val="24"/>
        </w:rPr>
        <w:instrText xml:space="preserve"> FORMCHECKBOX </w:instrText>
      </w:r>
      <w:r w:rsidR="00000000">
        <w:rPr>
          <w:rFonts w:ascii="Arial" w:hAnsi="Arial" w:cs="Arial"/>
          <w:noProof/>
          <w:color w:val="800000"/>
          <w:sz w:val="24"/>
          <w:szCs w:val="24"/>
        </w:rPr>
      </w:r>
      <w:r w:rsidR="00000000">
        <w:rPr>
          <w:rFonts w:ascii="Arial" w:hAnsi="Arial" w:cs="Arial"/>
          <w:noProof/>
          <w:color w:val="800000"/>
          <w:sz w:val="24"/>
          <w:szCs w:val="24"/>
        </w:rPr>
        <w:fldChar w:fldCharType="separate"/>
      </w:r>
      <w:r w:rsidRPr="008A4FA2">
        <w:rPr>
          <w:rFonts w:ascii="Arial" w:hAnsi="Arial" w:cs="Arial"/>
          <w:noProof/>
          <w:color w:val="800000"/>
          <w:sz w:val="24"/>
          <w:szCs w:val="24"/>
          <w:lang w:val="en-CA"/>
        </w:rPr>
        <w:fldChar w:fldCharType="end"/>
      </w:r>
      <w:bookmarkEnd w:id="193"/>
      <w:r w:rsidRPr="008A4FA2">
        <w:rPr>
          <w:rFonts w:ascii="Arial" w:hAnsi="Arial" w:cs="Arial"/>
          <w:noProof/>
          <w:color w:val="800000"/>
          <w:sz w:val="24"/>
          <w:szCs w:val="24"/>
        </w:rPr>
        <w:tab/>
        <w:t>Our club has developed a long-range plan that addresses the club’s service goals for the next 3-5 years including service projects, membership, The Rotary Foundation, and leadership development. Include how the club will promote its activities in each of these areas. Use a separate sheet and attach to this worksheet.</w:t>
      </w:r>
    </w:p>
    <w:p w14:paraId="0766A41E" w14:textId="77777777" w:rsidR="009E2000" w:rsidRPr="008A4FA2" w:rsidRDefault="009E2000" w:rsidP="00565730">
      <w:pPr>
        <w:shd w:val="clear" w:color="auto" w:fill="C2D69B" w:themeFill="accent3" w:themeFillTint="99"/>
        <w:rPr>
          <w:rFonts w:ascii="Arial" w:hAnsi="Arial" w:cs="Arial"/>
          <w:noProof/>
          <w:color w:val="800000"/>
          <w:sz w:val="24"/>
          <w:szCs w:val="24"/>
        </w:rPr>
      </w:pPr>
    </w:p>
    <w:p w14:paraId="07B2D510" w14:textId="77777777" w:rsidR="009E2000" w:rsidRPr="008A4FA2" w:rsidRDefault="009E2000" w:rsidP="00522E4C">
      <w:pPr>
        <w:numPr>
          <w:ilvl w:val="0"/>
          <w:numId w:val="10"/>
        </w:num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fldChar w:fldCharType="begin">
          <w:ffData>
            <w:name w:val="Check2"/>
            <w:enabled/>
            <w:calcOnExit w:val="0"/>
            <w:checkBox>
              <w:sizeAuto/>
              <w:default w:val="0"/>
            </w:checkBox>
          </w:ffData>
        </w:fldChar>
      </w:r>
      <w:bookmarkStart w:id="194" w:name="Check2"/>
      <w:r w:rsidRPr="008A4FA2">
        <w:rPr>
          <w:rFonts w:ascii="Arial" w:hAnsi="Arial" w:cs="Arial"/>
          <w:noProof/>
          <w:color w:val="800000"/>
          <w:sz w:val="24"/>
          <w:szCs w:val="24"/>
        </w:rPr>
        <w:instrText xml:space="preserve"> FORMCHECKBOX </w:instrText>
      </w:r>
      <w:r w:rsidR="00000000">
        <w:rPr>
          <w:rFonts w:ascii="Arial" w:hAnsi="Arial" w:cs="Arial"/>
          <w:noProof/>
          <w:color w:val="800000"/>
          <w:sz w:val="24"/>
          <w:szCs w:val="24"/>
        </w:rPr>
      </w:r>
      <w:r w:rsidR="00000000">
        <w:rPr>
          <w:rFonts w:ascii="Arial" w:hAnsi="Arial" w:cs="Arial"/>
          <w:noProof/>
          <w:color w:val="800000"/>
          <w:sz w:val="24"/>
          <w:szCs w:val="24"/>
        </w:rPr>
        <w:fldChar w:fldCharType="separate"/>
      </w:r>
      <w:r w:rsidRPr="008A4FA2">
        <w:rPr>
          <w:rFonts w:ascii="Arial" w:hAnsi="Arial" w:cs="Arial"/>
          <w:noProof/>
          <w:color w:val="800000"/>
          <w:sz w:val="24"/>
          <w:szCs w:val="24"/>
          <w:lang w:val="en-CA"/>
        </w:rPr>
        <w:fldChar w:fldCharType="end"/>
      </w:r>
      <w:bookmarkEnd w:id="194"/>
      <w:r w:rsidRPr="008A4FA2">
        <w:rPr>
          <w:rFonts w:ascii="Arial" w:hAnsi="Arial" w:cs="Arial"/>
          <w:noProof/>
          <w:color w:val="800000"/>
          <w:sz w:val="24"/>
          <w:szCs w:val="24"/>
        </w:rPr>
        <w:tab/>
        <w:t xml:space="preserve">The club has completed the </w:t>
      </w:r>
      <w:r w:rsidRPr="008A4FA2">
        <w:rPr>
          <w:rFonts w:ascii="Arial" w:hAnsi="Arial" w:cs="Arial"/>
          <w:i/>
          <w:noProof/>
          <w:color w:val="800000"/>
          <w:sz w:val="24"/>
          <w:szCs w:val="24"/>
        </w:rPr>
        <w:t>Planning Guide for Effective Rotary Clubs</w:t>
      </w:r>
      <w:r w:rsidRPr="008A4FA2">
        <w:rPr>
          <w:rFonts w:ascii="Arial" w:hAnsi="Arial" w:cs="Arial"/>
          <w:noProof/>
          <w:color w:val="800000"/>
          <w:sz w:val="24"/>
          <w:szCs w:val="24"/>
        </w:rPr>
        <w:t xml:space="preserve"> to address goals for the upcoming Rotary year. </w:t>
      </w:r>
    </w:p>
    <w:p w14:paraId="72A48932" w14:textId="77777777" w:rsidR="009E2000" w:rsidRPr="008A4FA2" w:rsidRDefault="009E2000" w:rsidP="0019772D">
      <w:pPr>
        <w:shd w:val="clear" w:color="auto" w:fill="C2D69B" w:themeFill="accent3" w:themeFillTint="99"/>
        <w:jc w:val="both"/>
        <w:rPr>
          <w:rFonts w:ascii="Arial" w:hAnsi="Arial" w:cs="Arial"/>
          <w:noProof/>
          <w:color w:val="800000"/>
          <w:sz w:val="24"/>
          <w:szCs w:val="24"/>
        </w:rPr>
      </w:pPr>
    </w:p>
    <w:p w14:paraId="2D3040D2" w14:textId="77777777" w:rsidR="009E2000" w:rsidRPr="008A4FA2" w:rsidRDefault="009E2000" w:rsidP="00522E4C">
      <w:pPr>
        <w:numPr>
          <w:ilvl w:val="0"/>
          <w:numId w:val="10"/>
        </w:numPr>
        <w:shd w:val="clear" w:color="auto" w:fill="C2D69B" w:themeFill="accent3" w:themeFillTint="99"/>
        <w:spacing w:line="360" w:lineRule="auto"/>
        <w:jc w:val="both"/>
        <w:rPr>
          <w:rFonts w:ascii="Arial" w:hAnsi="Arial" w:cs="Arial"/>
          <w:noProof/>
          <w:color w:val="800000"/>
          <w:sz w:val="24"/>
          <w:szCs w:val="24"/>
        </w:rPr>
      </w:pPr>
      <w:r w:rsidRPr="008A4FA2">
        <w:rPr>
          <w:rFonts w:ascii="Arial" w:hAnsi="Arial" w:cs="Arial"/>
          <w:noProof/>
          <w:color w:val="800000"/>
          <w:sz w:val="24"/>
          <w:szCs w:val="24"/>
        </w:rPr>
        <w:fldChar w:fldCharType="begin">
          <w:ffData>
            <w:name w:val="Check3"/>
            <w:enabled/>
            <w:calcOnExit w:val="0"/>
            <w:checkBox>
              <w:sizeAuto/>
              <w:default w:val="0"/>
            </w:checkBox>
          </w:ffData>
        </w:fldChar>
      </w:r>
      <w:r w:rsidRPr="008A4FA2">
        <w:rPr>
          <w:rFonts w:ascii="Arial" w:hAnsi="Arial" w:cs="Arial"/>
          <w:noProof/>
          <w:color w:val="800000"/>
          <w:sz w:val="24"/>
          <w:szCs w:val="24"/>
        </w:rPr>
        <w:instrText xml:space="preserve"> FORMCHECKBOX </w:instrText>
      </w:r>
      <w:r w:rsidR="00000000">
        <w:rPr>
          <w:rFonts w:ascii="Arial" w:hAnsi="Arial" w:cs="Arial"/>
          <w:noProof/>
          <w:color w:val="800000"/>
          <w:sz w:val="24"/>
          <w:szCs w:val="24"/>
        </w:rPr>
      </w:r>
      <w:r w:rsidR="00000000">
        <w:rPr>
          <w:rFonts w:ascii="Arial" w:hAnsi="Arial" w:cs="Arial"/>
          <w:noProof/>
          <w:color w:val="800000"/>
          <w:sz w:val="24"/>
          <w:szCs w:val="24"/>
        </w:rPr>
        <w:fldChar w:fldCharType="separate"/>
      </w:r>
      <w:r w:rsidRPr="008A4FA2">
        <w:rPr>
          <w:rFonts w:ascii="Arial" w:hAnsi="Arial" w:cs="Arial"/>
          <w:noProof/>
          <w:color w:val="800000"/>
          <w:sz w:val="24"/>
          <w:szCs w:val="24"/>
          <w:lang w:val="en-CA"/>
        </w:rPr>
        <w:fldChar w:fldCharType="end"/>
      </w:r>
      <w:r w:rsidRPr="008A4FA2">
        <w:rPr>
          <w:rFonts w:ascii="Arial" w:hAnsi="Arial" w:cs="Arial"/>
          <w:noProof/>
          <w:color w:val="800000"/>
          <w:sz w:val="24"/>
          <w:szCs w:val="24"/>
        </w:rPr>
        <w:tab/>
        <w:t>Club assemblies have been planned for the following dates to prepare for the upcoming year and keep club membership informed:</w:t>
      </w:r>
    </w:p>
    <w:p w14:paraId="2F33834B"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fldChar w:fldCharType="begin">
          <w:ffData>
            <w:name w:val="Check19"/>
            <w:enabled/>
            <w:calcOnExit w:val="0"/>
            <w:checkBox>
              <w:sizeAuto/>
              <w:default w:val="0"/>
            </w:checkBox>
          </w:ffData>
        </w:fldChar>
      </w:r>
      <w:bookmarkStart w:id="195" w:name="Check19"/>
      <w:r w:rsidRPr="008A4FA2">
        <w:rPr>
          <w:rFonts w:ascii="Arial" w:hAnsi="Arial" w:cs="Arial"/>
          <w:noProof/>
          <w:color w:val="800000"/>
          <w:sz w:val="24"/>
          <w:szCs w:val="24"/>
        </w:rPr>
        <w:instrText xml:space="preserve"> FORMCHECKBOX </w:instrText>
      </w:r>
      <w:r w:rsidR="00000000">
        <w:rPr>
          <w:rFonts w:ascii="Arial" w:hAnsi="Arial" w:cs="Arial"/>
          <w:noProof/>
          <w:color w:val="800000"/>
          <w:sz w:val="24"/>
          <w:szCs w:val="24"/>
        </w:rPr>
      </w:r>
      <w:r w:rsidR="00000000">
        <w:rPr>
          <w:rFonts w:ascii="Arial" w:hAnsi="Arial" w:cs="Arial"/>
          <w:noProof/>
          <w:color w:val="800000"/>
          <w:sz w:val="24"/>
          <w:szCs w:val="24"/>
        </w:rPr>
        <w:fldChar w:fldCharType="separate"/>
      </w:r>
      <w:r w:rsidRPr="008A4FA2">
        <w:rPr>
          <w:rFonts w:ascii="Arial" w:hAnsi="Arial" w:cs="Arial"/>
          <w:noProof/>
          <w:color w:val="800000"/>
          <w:sz w:val="24"/>
          <w:szCs w:val="24"/>
          <w:lang w:val="en-CA"/>
        </w:rPr>
        <w:fldChar w:fldCharType="end"/>
      </w:r>
      <w:bookmarkEnd w:id="195"/>
      <w:r w:rsidRPr="008A4FA2">
        <w:rPr>
          <w:rFonts w:ascii="Arial" w:hAnsi="Arial" w:cs="Arial"/>
          <w:noProof/>
          <w:color w:val="800000"/>
          <w:sz w:val="24"/>
          <w:szCs w:val="24"/>
        </w:rPr>
        <w:tab/>
        <w:t xml:space="preserve">Club assembly after district assembly: </w:t>
      </w:r>
      <w:r w:rsidRPr="008A4FA2">
        <w:rPr>
          <w:rFonts w:ascii="Arial" w:hAnsi="Arial" w:cs="Arial"/>
          <w:noProof/>
          <w:color w:val="800000"/>
          <w:sz w:val="24"/>
          <w:szCs w:val="24"/>
          <w:u w:val="single"/>
        </w:rPr>
        <w:fldChar w:fldCharType="begin">
          <w:ffData>
            <w:name w:val="Text3"/>
            <w:enabled/>
            <w:calcOnExit w:val="0"/>
            <w:textInput/>
          </w:ffData>
        </w:fldChar>
      </w:r>
      <w:bookmarkStart w:id="196" w:name="Text3"/>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bookmarkEnd w:id="196"/>
    </w:p>
    <w:p w14:paraId="6640A744"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fldChar w:fldCharType="begin">
          <w:ffData>
            <w:name w:val="Check20"/>
            <w:enabled/>
            <w:calcOnExit w:val="0"/>
            <w:checkBox>
              <w:sizeAuto/>
              <w:default w:val="0"/>
            </w:checkBox>
          </w:ffData>
        </w:fldChar>
      </w:r>
      <w:bookmarkStart w:id="197" w:name="Check20"/>
      <w:r w:rsidRPr="008A4FA2">
        <w:rPr>
          <w:rFonts w:ascii="Arial" w:hAnsi="Arial" w:cs="Arial"/>
          <w:noProof/>
          <w:color w:val="800000"/>
          <w:sz w:val="24"/>
          <w:szCs w:val="24"/>
        </w:rPr>
        <w:instrText xml:space="preserve"> FORMCHECKBOX </w:instrText>
      </w:r>
      <w:r w:rsidR="00000000">
        <w:rPr>
          <w:rFonts w:ascii="Arial" w:hAnsi="Arial" w:cs="Arial"/>
          <w:noProof/>
          <w:color w:val="800000"/>
          <w:sz w:val="24"/>
          <w:szCs w:val="24"/>
        </w:rPr>
      </w:r>
      <w:r w:rsidR="00000000">
        <w:rPr>
          <w:rFonts w:ascii="Arial" w:hAnsi="Arial" w:cs="Arial"/>
          <w:noProof/>
          <w:color w:val="800000"/>
          <w:sz w:val="24"/>
          <w:szCs w:val="24"/>
        </w:rPr>
        <w:fldChar w:fldCharType="separate"/>
      </w:r>
      <w:r w:rsidRPr="008A4FA2">
        <w:rPr>
          <w:rFonts w:ascii="Arial" w:hAnsi="Arial" w:cs="Arial"/>
          <w:noProof/>
          <w:color w:val="800000"/>
          <w:sz w:val="24"/>
          <w:szCs w:val="24"/>
          <w:lang w:val="en-CA"/>
        </w:rPr>
        <w:fldChar w:fldCharType="end"/>
      </w:r>
      <w:bookmarkEnd w:id="197"/>
      <w:r w:rsidRPr="008A4FA2">
        <w:rPr>
          <w:rFonts w:ascii="Arial" w:hAnsi="Arial" w:cs="Arial"/>
          <w:noProof/>
          <w:color w:val="800000"/>
          <w:sz w:val="24"/>
          <w:szCs w:val="24"/>
        </w:rPr>
        <w:tab/>
        <w:t xml:space="preserve">Club assembly in preparation for governor’s official visit: </w:t>
      </w:r>
      <w:r w:rsidRPr="008A4FA2">
        <w:rPr>
          <w:rFonts w:ascii="Arial" w:hAnsi="Arial" w:cs="Arial"/>
          <w:noProof/>
          <w:color w:val="800000"/>
          <w:sz w:val="24"/>
          <w:szCs w:val="24"/>
          <w:u w:val="single"/>
        </w:rPr>
        <w:fldChar w:fldCharType="begin">
          <w:ffData>
            <w:name w:val="Text4"/>
            <w:enabled/>
            <w:calcOnExit w:val="0"/>
            <w:textInput/>
          </w:ffData>
        </w:fldChar>
      </w:r>
      <w:bookmarkStart w:id="198" w:name="Text4"/>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bookmarkEnd w:id="198"/>
    </w:p>
    <w:p w14:paraId="595DBF6E"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fldChar w:fldCharType="begin">
          <w:ffData>
            <w:name w:val="Check21"/>
            <w:enabled/>
            <w:calcOnExit w:val="0"/>
            <w:checkBox>
              <w:sizeAuto/>
              <w:default w:val="0"/>
            </w:checkBox>
          </w:ffData>
        </w:fldChar>
      </w:r>
      <w:bookmarkStart w:id="199" w:name="Check21"/>
      <w:r w:rsidRPr="008A4FA2">
        <w:rPr>
          <w:rFonts w:ascii="Arial" w:hAnsi="Arial" w:cs="Arial"/>
          <w:noProof/>
          <w:color w:val="800000"/>
          <w:sz w:val="24"/>
          <w:szCs w:val="24"/>
        </w:rPr>
        <w:instrText xml:space="preserve"> FORMCHECKBOX </w:instrText>
      </w:r>
      <w:r w:rsidR="00000000">
        <w:rPr>
          <w:rFonts w:ascii="Arial" w:hAnsi="Arial" w:cs="Arial"/>
          <w:noProof/>
          <w:color w:val="800000"/>
          <w:sz w:val="24"/>
          <w:szCs w:val="24"/>
        </w:rPr>
      </w:r>
      <w:r w:rsidR="00000000">
        <w:rPr>
          <w:rFonts w:ascii="Arial" w:hAnsi="Arial" w:cs="Arial"/>
          <w:noProof/>
          <w:color w:val="800000"/>
          <w:sz w:val="24"/>
          <w:szCs w:val="24"/>
        </w:rPr>
        <w:fldChar w:fldCharType="separate"/>
      </w:r>
      <w:r w:rsidRPr="008A4FA2">
        <w:rPr>
          <w:rFonts w:ascii="Arial" w:hAnsi="Arial" w:cs="Arial"/>
          <w:noProof/>
          <w:color w:val="800000"/>
          <w:sz w:val="24"/>
          <w:szCs w:val="24"/>
          <w:lang w:val="en-CA"/>
        </w:rPr>
        <w:fldChar w:fldCharType="end"/>
      </w:r>
      <w:bookmarkEnd w:id="199"/>
      <w:r w:rsidRPr="008A4FA2">
        <w:rPr>
          <w:rFonts w:ascii="Arial" w:hAnsi="Arial" w:cs="Arial"/>
          <w:noProof/>
          <w:color w:val="800000"/>
          <w:sz w:val="24"/>
          <w:szCs w:val="24"/>
        </w:rPr>
        <w:tab/>
        <w:t xml:space="preserve">Other club assemblies: </w:t>
      </w:r>
      <w:r w:rsidRPr="008A4FA2">
        <w:rPr>
          <w:rFonts w:ascii="Arial" w:hAnsi="Arial" w:cs="Arial"/>
          <w:noProof/>
          <w:color w:val="800000"/>
          <w:sz w:val="24"/>
          <w:szCs w:val="24"/>
          <w:u w:val="single"/>
        </w:rPr>
        <w:fldChar w:fldCharType="begin">
          <w:ffData>
            <w:name w:val="Text5"/>
            <w:enabled/>
            <w:calcOnExit w:val="0"/>
            <w:textInput/>
          </w:ffData>
        </w:fldChar>
      </w:r>
      <w:bookmarkStart w:id="200" w:name="Text5"/>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bookmarkEnd w:id="200"/>
    </w:p>
    <w:p w14:paraId="7C85D618" w14:textId="77777777" w:rsidR="009E2000" w:rsidRPr="008A4FA2" w:rsidRDefault="009E2000" w:rsidP="00565730">
      <w:pPr>
        <w:shd w:val="clear" w:color="auto" w:fill="C2D69B" w:themeFill="accent3" w:themeFillTint="99"/>
        <w:rPr>
          <w:rFonts w:ascii="Arial" w:hAnsi="Arial" w:cs="Arial"/>
          <w:noProof/>
          <w:color w:val="800000"/>
          <w:sz w:val="24"/>
          <w:szCs w:val="24"/>
        </w:rPr>
      </w:pPr>
    </w:p>
    <w:p w14:paraId="35734F94" w14:textId="77777777" w:rsidR="009E2000" w:rsidRPr="008A4FA2" w:rsidRDefault="009E2000" w:rsidP="00522E4C">
      <w:pPr>
        <w:numPr>
          <w:ilvl w:val="0"/>
          <w:numId w:val="11"/>
        </w:num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fldChar w:fldCharType="begin">
          <w:ffData>
            <w:name w:val="Check3"/>
            <w:enabled/>
            <w:calcOnExit w:val="0"/>
            <w:checkBox>
              <w:sizeAuto/>
              <w:default w:val="0"/>
            </w:checkBox>
          </w:ffData>
        </w:fldChar>
      </w:r>
      <w:bookmarkStart w:id="201" w:name="Check3"/>
      <w:r w:rsidRPr="008A4FA2">
        <w:rPr>
          <w:rFonts w:ascii="Arial" w:hAnsi="Arial" w:cs="Arial"/>
          <w:noProof/>
          <w:color w:val="800000"/>
          <w:sz w:val="24"/>
          <w:szCs w:val="24"/>
        </w:rPr>
        <w:instrText xml:space="preserve"> FORMCHECKBOX </w:instrText>
      </w:r>
      <w:r w:rsidR="00000000">
        <w:rPr>
          <w:rFonts w:ascii="Arial" w:hAnsi="Arial" w:cs="Arial"/>
          <w:noProof/>
          <w:color w:val="800000"/>
          <w:sz w:val="24"/>
          <w:szCs w:val="24"/>
        </w:rPr>
      </w:r>
      <w:r w:rsidR="00000000">
        <w:rPr>
          <w:rFonts w:ascii="Arial" w:hAnsi="Arial" w:cs="Arial"/>
          <w:noProof/>
          <w:color w:val="800000"/>
          <w:sz w:val="24"/>
          <w:szCs w:val="24"/>
        </w:rPr>
        <w:fldChar w:fldCharType="separate"/>
      </w:r>
      <w:r w:rsidRPr="008A4FA2">
        <w:rPr>
          <w:rFonts w:ascii="Arial" w:hAnsi="Arial" w:cs="Arial"/>
          <w:noProof/>
          <w:color w:val="800000"/>
          <w:sz w:val="24"/>
          <w:szCs w:val="24"/>
          <w:lang w:val="en-CA"/>
        </w:rPr>
        <w:fldChar w:fldCharType="end"/>
      </w:r>
      <w:bookmarkEnd w:id="201"/>
      <w:r w:rsidRPr="008A4FA2">
        <w:rPr>
          <w:rFonts w:ascii="Arial" w:hAnsi="Arial" w:cs="Arial"/>
          <w:noProof/>
          <w:color w:val="800000"/>
          <w:sz w:val="24"/>
          <w:szCs w:val="24"/>
        </w:rPr>
        <w:tab/>
        <w:t xml:space="preserve">The club has developed a communication plan. Use a separate sheet and attach to this worksheet. </w:t>
      </w:r>
    </w:p>
    <w:p w14:paraId="23C0BA28" w14:textId="77777777" w:rsidR="009E2000" w:rsidRPr="008A4FA2" w:rsidRDefault="009E2000" w:rsidP="00565730">
      <w:pPr>
        <w:shd w:val="clear" w:color="auto" w:fill="C2D69B" w:themeFill="accent3" w:themeFillTint="99"/>
        <w:rPr>
          <w:rFonts w:ascii="Arial" w:hAnsi="Arial" w:cs="Arial"/>
          <w:noProof/>
          <w:color w:val="800000"/>
          <w:sz w:val="24"/>
          <w:szCs w:val="24"/>
        </w:rPr>
      </w:pPr>
    </w:p>
    <w:p w14:paraId="33B25EC2" w14:textId="77777777" w:rsidR="009E2000" w:rsidRPr="008A4FA2" w:rsidRDefault="009E2000" w:rsidP="00522E4C">
      <w:pPr>
        <w:numPr>
          <w:ilvl w:val="0"/>
          <w:numId w:val="11"/>
        </w:num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fldChar w:fldCharType="begin">
          <w:ffData>
            <w:name w:val="Check4"/>
            <w:enabled/>
            <w:calcOnExit w:val="0"/>
            <w:checkBox>
              <w:sizeAuto/>
              <w:default w:val="0"/>
            </w:checkBox>
          </w:ffData>
        </w:fldChar>
      </w:r>
      <w:bookmarkStart w:id="202" w:name="Check4"/>
      <w:r w:rsidRPr="008A4FA2">
        <w:rPr>
          <w:rFonts w:ascii="Arial" w:hAnsi="Arial" w:cs="Arial"/>
          <w:noProof/>
          <w:color w:val="800000"/>
          <w:sz w:val="24"/>
          <w:szCs w:val="24"/>
        </w:rPr>
        <w:instrText xml:space="preserve"> FORMCHECKBOX </w:instrText>
      </w:r>
      <w:r w:rsidR="00000000">
        <w:rPr>
          <w:rFonts w:ascii="Arial" w:hAnsi="Arial" w:cs="Arial"/>
          <w:noProof/>
          <w:color w:val="800000"/>
          <w:sz w:val="24"/>
          <w:szCs w:val="24"/>
        </w:rPr>
      </w:r>
      <w:r w:rsidR="00000000">
        <w:rPr>
          <w:rFonts w:ascii="Arial" w:hAnsi="Arial" w:cs="Arial"/>
          <w:noProof/>
          <w:color w:val="800000"/>
          <w:sz w:val="24"/>
          <w:szCs w:val="24"/>
        </w:rPr>
        <w:fldChar w:fldCharType="separate"/>
      </w:r>
      <w:r w:rsidRPr="008A4FA2">
        <w:rPr>
          <w:rFonts w:ascii="Arial" w:hAnsi="Arial" w:cs="Arial"/>
          <w:noProof/>
          <w:color w:val="800000"/>
          <w:sz w:val="24"/>
          <w:szCs w:val="24"/>
          <w:lang w:val="en-CA"/>
        </w:rPr>
        <w:fldChar w:fldCharType="end"/>
      </w:r>
      <w:bookmarkEnd w:id="202"/>
      <w:r w:rsidRPr="008A4FA2">
        <w:rPr>
          <w:rFonts w:ascii="Arial" w:hAnsi="Arial" w:cs="Arial"/>
          <w:noProof/>
          <w:color w:val="800000"/>
          <w:sz w:val="24"/>
          <w:szCs w:val="24"/>
        </w:rPr>
        <w:tab/>
        <w:t>The club has developed a system for continuity in leadership.</w:t>
      </w:r>
    </w:p>
    <w:p w14:paraId="5CEA043A" w14:textId="2345B16D" w:rsidR="009E2000" w:rsidRPr="008A4FA2" w:rsidRDefault="0061783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     </w:t>
      </w:r>
      <w:r w:rsidR="009E2000" w:rsidRPr="008A4FA2">
        <w:rPr>
          <w:rFonts w:ascii="Arial" w:hAnsi="Arial" w:cs="Arial"/>
          <w:noProof/>
          <w:color w:val="800000"/>
          <w:sz w:val="24"/>
          <w:szCs w:val="24"/>
        </w:rPr>
        <w:fldChar w:fldCharType="begin">
          <w:ffData>
            <w:name w:val="Check4"/>
            <w:enabled/>
            <w:calcOnExit w:val="0"/>
            <w:checkBox>
              <w:sizeAuto/>
              <w:default w:val="0"/>
            </w:checkBox>
          </w:ffData>
        </w:fldChar>
      </w:r>
      <w:r w:rsidR="009E2000" w:rsidRPr="008A4FA2">
        <w:rPr>
          <w:rFonts w:ascii="Arial" w:hAnsi="Arial" w:cs="Arial"/>
          <w:noProof/>
          <w:color w:val="800000"/>
          <w:sz w:val="24"/>
          <w:szCs w:val="24"/>
        </w:rPr>
        <w:instrText xml:space="preserve"> FORMCHECKBOX </w:instrText>
      </w:r>
      <w:r w:rsidR="00000000">
        <w:rPr>
          <w:rFonts w:ascii="Arial" w:hAnsi="Arial" w:cs="Arial"/>
          <w:noProof/>
          <w:color w:val="800000"/>
          <w:sz w:val="24"/>
          <w:szCs w:val="24"/>
        </w:rPr>
      </w:r>
      <w:r w:rsidR="00000000">
        <w:rPr>
          <w:rFonts w:ascii="Arial" w:hAnsi="Arial" w:cs="Arial"/>
          <w:noProof/>
          <w:color w:val="800000"/>
          <w:sz w:val="24"/>
          <w:szCs w:val="24"/>
        </w:rPr>
        <w:fldChar w:fldCharType="separate"/>
      </w:r>
      <w:r w:rsidR="009E2000" w:rsidRPr="008A4FA2">
        <w:rPr>
          <w:rFonts w:ascii="Arial" w:hAnsi="Arial" w:cs="Arial"/>
          <w:noProof/>
          <w:color w:val="800000"/>
          <w:sz w:val="24"/>
          <w:szCs w:val="24"/>
          <w:lang w:val="en-CA"/>
        </w:rPr>
        <w:fldChar w:fldCharType="end"/>
      </w:r>
      <w:r w:rsidR="009E2000" w:rsidRPr="008A4FA2">
        <w:rPr>
          <w:rFonts w:ascii="Arial" w:hAnsi="Arial" w:cs="Arial"/>
          <w:noProof/>
          <w:color w:val="800000"/>
          <w:sz w:val="24"/>
          <w:szCs w:val="24"/>
        </w:rPr>
        <w:tab/>
        <w:t xml:space="preserve">President-elect and president-nominee are involved in decision making. </w:t>
      </w:r>
    </w:p>
    <w:p w14:paraId="18B1176A" w14:textId="43B47864" w:rsidR="009E2000" w:rsidRPr="008A4FA2" w:rsidRDefault="0061783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     </w:t>
      </w:r>
      <w:r w:rsidR="009E2000" w:rsidRPr="008A4FA2">
        <w:rPr>
          <w:rFonts w:ascii="Arial" w:hAnsi="Arial" w:cs="Arial"/>
          <w:noProof/>
          <w:color w:val="800000"/>
          <w:sz w:val="24"/>
          <w:szCs w:val="24"/>
        </w:rPr>
        <w:fldChar w:fldCharType="begin">
          <w:ffData>
            <w:name w:val="Check4"/>
            <w:enabled/>
            <w:calcOnExit w:val="0"/>
            <w:checkBox>
              <w:sizeAuto/>
              <w:default w:val="0"/>
            </w:checkBox>
          </w:ffData>
        </w:fldChar>
      </w:r>
      <w:r w:rsidR="009E2000" w:rsidRPr="008A4FA2">
        <w:rPr>
          <w:rFonts w:ascii="Arial" w:hAnsi="Arial" w:cs="Arial"/>
          <w:noProof/>
          <w:color w:val="800000"/>
          <w:sz w:val="24"/>
          <w:szCs w:val="24"/>
        </w:rPr>
        <w:instrText xml:space="preserve"> FORMCHECKBOX </w:instrText>
      </w:r>
      <w:r w:rsidR="00000000">
        <w:rPr>
          <w:rFonts w:ascii="Arial" w:hAnsi="Arial" w:cs="Arial"/>
          <w:noProof/>
          <w:color w:val="800000"/>
          <w:sz w:val="24"/>
          <w:szCs w:val="24"/>
        </w:rPr>
      </w:r>
      <w:r w:rsidR="00000000">
        <w:rPr>
          <w:rFonts w:ascii="Arial" w:hAnsi="Arial" w:cs="Arial"/>
          <w:noProof/>
          <w:color w:val="800000"/>
          <w:sz w:val="24"/>
          <w:szCs w:val="24"/>
        </w:rPr>
        <w:fldChar w:fldCharType="separate"/>
      </w:r>
      <w:r w:rsidR="009E2000" w:rsidRPr="008A4FA2">
        <w:rPr>
          <w:rFonts w:ascii="Arial" w:hAnsi="Arial" w:cs="Arial"/>
          <w:noProof/>
          <w:color w:val="800000"/>
          <w:sz w:val="24"/>
          <w:szCs w:val="24"/>
          <w:lang w:val="en-CA"/>
        </w:rPr>
        <w:fldChar w:fldCharType="end"/>
      </w:r>
      <w:r w:rsidR="009E2000" w:rsidRPr="008A4FA2">
        <w:rPr>
          <w:rFonts w:ascii="Arial" w:hAnsi="Arial" w:cs="Arial"/>
          <w:noProof/>
          <w:color w:val="800000"/>
          <w:sz w:val="24"/>
          <w:szCs w:val="24"/>
        </w:rPr>
        <w:tab/>
        <w:t>Chair-elect appointed in addition to chair for each committee.</w:t>
      </w:r>
    </w:p>
    <w:p w14:paraId="5CDBF806" w14:textId="77777777" w:rsidR="009E2000" w:rsidRPr="008A4FA2" w:rsidRDefault="009E2000" w:rsidP="00565730">
      <w:pPr>
        <w:shd w:val="clear" w:color="auto" w:fill="C2D69B" w:themeFill="accent3" w:themeFillTint="99"/>
        <w:rPr>
          <w:rFonts w:ascii="Arial" w:hAnsi="Arial" w:cs="Arial"/>
          <w:noProof/>
          <w:color w:val="800000"/>
          <w:sz w:val="24"/>
          <w:szCs w:val="24"/>
        </w:rPr>
      </w:pPr>
    </w:p>
    <w:p w14:paraId="7D7B6D57" w14:textId="77777777" w:rsidR="00617830" w:rsidRPr="008A4FA2" w:rsidRDefault="009E2000" w:rsidP="00522E4C">
      <w:pPr>
        <w:numPr>
          <w:ilvl w:val="0"/>
          <w:numId w:val="12"/>
        </w:num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fldChar w:fldCharType="begin">
          <w:ffData>
            <w:name w:val="Check5"/>
            <w:enabled/>
            <w:calcOnExit w:val="0"/>
            <w:checkBox>
              <w:sizeAuto/>
              <w:default w:val="0"/>
            </w:checkBox>
          </w:ffData>
        </w:fldChar>
      </w:r>
      <w:bookmarkStart w:id="203" w:name="Check5"/>
      <w:r w:rsidRPr="008A4FA2">
        <w:rPr>
          <w:rFonts w:ascii="Arial" w:hAnsi="Arial" w:cs="Arial"/>
          <w:noProof/>
          <w:color w:val="800000"/>
          <w:sz w:val="24"/>
          <w:szCs w:val="24"/>
        </w:rPr>
        <w:instrText xml:space="preserve"> FORMCHECKBOX </w:instrText>
      </w:r>
      <w:r w:rsidR="00000000">
        <w:rPr>
          <w:rFonts w:ascii="Arial" w:hAnsi="Arial" w:cs="Arial"/>
          <w:noProof/>
          <w:color w:val="800000"/>
          <w:sz w:val="24"/>
          <w:szCs w:val="24"/>
        </w:rPr>
      </w:r>
      <w:r w:rsidR="00000000">
        <w:rPr>
          <w:rFonts w:ascii="Arial" w:hAnsi="Arial" w:cs="Arial"/>
          <w:noProof/>
          <w:color w:val="800000"/>
          <w:sz w:val="24"/>
          <w:szCs w:val="24"/>
        </w:rPr>
        <w:fldChar w:fldCharType="separate"/>
      </w:r>
      <w:r w:rsidRPr="008A4FA2">
        <w:rPr>
          <w:rFonts w:ascii="Arial" w:hAnsi="Arial" w:cs="Arial"/>
          <w:noProof/>
          <w:color w:val="800000"/>
          <w:sz w:val="24"/>
          <w:szCs w:val="24"/>
          <w:lang w:val="en-CA"/>
        </w:rPr>
        <w:fldChar w:fldCharType="end"/>
      </w:r>
      <w:bookmarkEnd w:id="203"/>
      <w:r w:rsidRPr="008A4FA2">
        <w:rPr>
          <w:rFonts w:ascii="Arial" w:hAnsi="Arial" w:cs="Arial"/>
          <w:noProof/>
          <w:color w:val="800000"/>
          <w:sz w:val="24"/>
          <w:szCs w:val="24"/>
        </w:rPr>
        <w:tab/>
        <w:t xml:space="preserve">The club has adopted the Recommended Rotary Club Bylaws. </w:t>
      </w:r>
      <w:r w:rsidRPr="008A4FA2">
        <w:rPr>
          <w:rFonts w:ascii="Arial" w:hAnsi="Arial" w:cs="Arial"/>
          <w:noProof/>
          <w:color w:val="800000"/>
          <w:sz w:val="24"/>
          <w:szCs w:val="24"/>
        </w:rPr>
        <w:br/>
      </w:r>
    </w:p>
    <w:p w14:paraId="7DC6F90F" w14:textId="031E9AB8" w:rsidR="009E2000" w:rsidRPr="008A4FA2" w:rsidRDefault="009E2000" w:rsidP="0019772D">
      <w:pPr>
        <w:shd w:val="clear" w:color="auto" w:fill="C2D69B" w:themeFill="accent3" w:themeFillTint="99"/>
        <w:jc w:val="both"/>
        <w:rPr>
          <w:rFonts w:ascii="Arial" w:hAnsi="Arial" w:cs="Arial"/>
          <w:noProof/>
          <w:color w:val="800000"/>
          <w:sz w:val="24"/>
          <w:szCs w:val="24"/>
        </w:rPr>
      </w:pPr>
      <w:r w:rsidRPr="008A4FA2">
        <w:rPr>
          <w:rFonts w:ascii="Arial" w:hAnsi="Arial" w:cs="Arial"/>
          <w:i/>
          <w:iCs/>
          <w:noProof/>
          <w:color w:val="800000"/>
          <w:sz w:val="24"/>
          <w:szCs w:val="24"/>
        </w:rPr>
        <w:t>Note that the latest version of the Recommended Rotary Club Bylaws can be obtained from the RI Web site. Outline any enhancements to the bylaws on a separate sheet and attach to this worksheet.</w:t>
      </w:r>
    </w:p>
    <w:p w14:paraId="554DB074"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vanish/>
          <w:color w:val="800000"/>
          <w:sz w:val="24"/>
          <w:szCs w:val="24"/>
        </w:rPr>
        <w:t xml:space="preserve"> </w:t>
      </w:r>
    </w:p>
    <w:p w14:paraId="207743A9" w14:textId="77777777" w:rsidR="009E2000" w:rsidRPr="008A4FA2" w:rsidRDefault="009E2000" w:rsidP="00522E4C">
      <w:pPr>
        <w:numPr>
          <w:ilvl w:val="0"/>
          <w:numId w:val="12"/>
        </w:num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fldChar w:fldCharType="begin">
          <w:ffData>
            <w:name w:val="Check5"/>
            <w:enabled/>
            <w:calcOnExit w:val="0"/>
            <w:checkBox>
              <w:sizeAuto/>
              <w:default w:val="0"/>
            </w:checkBox>
          </w:ffData>
        </w:fldChar>
      </w:r>
      <w:r w:rsidRPr="008A4FA2">
        <w:rPr>
          <w:rFonts w:ascii="Arial" w:hAnsi="Arial" w:cs="Arial"/>
          <w:noProof/>
          <w:color w:val="800000"/>
          <w:sz w:val="24"/>
          <w:szCs w:val="24"/>
        </w:rPr>
        <w:instrText xml:space="preserve"> FORMCHECKBOX </w:instrText>
      </w:r>
      <w:r w:rsidR="00000000">
        <w:rPr>
          <w:rFonts w:ascii="Arial" w:hAnsi="Arial" w:cs="Arial"/>
          <w:noProof/>
          <w:color w:val="800000"/>
          <w:sz w:val="24"/>
          <w:szCs w:val="24"/>
        </w:rPr>
      </w:r>
      <w:r w:rsidR="00000000">
        <w:rPr>
          <w:rFonts w:ascii="Arial" w:hAnsi="Arial" w:cs="Arial"/>
          <w:noProof/>
          <w:color w:val="800000"/>
          <w:sz w:val="24"/>
          <w:szCs w:val="24"/>
        </w:rPr>
        <w:fldChar w:fldCharType="separate"/>
      </w:r>
      <w:r w:rsidRPr="008A4FA2">
        <w:rPr>
          <w:rFonts w:ascii="Arial" w:hAnsi="Arial" w:cs="Arial"/>
          <w:noProof/>
          <w:color w:val="800000"/>
          <w:sz w:val="24"/>
          <w:szCs w:val="24"/>
          <w:lang w:val="en-CA"/>
        </w:rPr>
        <w:fldChar w:fldCharType="end"/>
      </w:r>
      <w:r w:rsidRPr="008A4FA2">
        <w:rPr>
          <w:rFonts w:ascii="Arial" w:hAnsi="Arial" w:cs="Arial"/>
          <w:noProof/>
          <w:color w:val="800000"/>
          <w:sz w:val="24"/>
          <w:szCs w:val="24"/>
        </w:rPr>
        <w:tab/>
        <w:t>Fellowship activities have been planned for the year. Use a separate sheet and attach to this worksheet.</w:t>
      </w:r>
    </w:p>
    <w:p w14:paraId="1A6B64FE" w14:textId="77777777" w:rsidR="009E2000" w:rsidRPr="008A4FA2" w:rsidRDefault="009E2000" w:rsidP="00565730">
      <w:pPr>
        <w:shd w:val="clear" w:color="auto" w:fill="C2D69B" w:themeFill="accent3" w:themeFillTint="99"/>
        <w:rPr>
          <w:rFonts w:ascii="Arial" w:hAnsi="Arial" w:cs="Arial"/>
          <w:noProof/>
          <w:color w:val="800000"/>
          <w:sz w:val="24"/>
          <w:szCs w:val="24"/>
        </w:rPr>
      </w:pPr>
    </w:p>
    <w:p w14:paraId="250E1966" w14:textId="77777777" w:rsidR="009E2000" w:rsidRPr="008A4FA2" w:rsidRDefault="009E2000" w:rsidP="00522E4C">
      <w:pPr>
        <w:numPr>
          <w:ilvl w:val="0"/>
          <w:numId w:val="12"/>
        </w:num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fldChar w:fldCharType="begin">
          <w:ffData>
            <w:name w:val="Check7"/>
            <w:enabled/>
            <w:calcOnExit w:val="0"/>
            <w:checkBox>
              <w:sizeAuto/>
              <w:default w:val="0"/>
            </w:checkBox>
          </w:ffData>
        </w:fldChar>
      </w:r>
      <w:bookmarkStart w:id="204" w:name="Check7"/>
      <w:r w:rsidRPr="008A4FA2">
        <w:rPr>
          <w:rFonts w:ascii="Arial" w:hAnsi="Arial" w:cs="Arial"/>
          <w:noProof/>
          <w:color w:val="800000"/>
          <w:sz w:val="24"/>
          <w:szCs w:val="24"/>
        </w:rPr>
        <w:instrText xml:space="preserve"> FORMCHECKBOX </w:instrText>
      </w:r>
      <w:r w:rsidR="00000000">
        <w:rPr>
          <w:rFonts w:ascii="Arial" w:hAnsi="Arial" w:cs="Arial"/>
          <w:noProof/>
          <w:color w:val="800000"/>
          <w:sz w:val="24"/>
          <w:szCs w:val="24"/>
        </w:rPr>
      </w:r>
      <w:r w:rsidR="00000000">
        <w:rPr>
          <w:rFonts w:ascii="Arial" w:hAnsi="Arial" w:cs="Arial"/>
          <w:noProof/>
          <w:color w:val="800000"/>
          <w:sz w:val="24"/>
          <w:szCs w:val="24"/>
        </w:rPr>
        <w:fldChar w:fldCharType="separate"/>
      </w:r>
      <w:r w:rsidRPr="008A4FA2">
        <w:rPr>
          <w:rFonts w:ascii="Arial" w:hAnsi="Arial" w:cs="Arial"/>
          <w:noProof/>
          <w:color w:val="800000"/>
          <w:sz w:val="24"/>
          <w:szCs w:val="24"/>
          <w:lang w:val="en-CA"/>
        </w:rPr>
        <w:fldChar w:fldCharType="end"/>
      </w:r>
      <w:bookmarkEnd w:id="204"/>
      <w:r w:rsidRPr="008A4FA2">
        <w:rPr>
          <w:rFonts w:ascii="Arial" w:hAnsi="Arial" w:cs="Arial"/>
          <w:noProof/>
          <w:color w:val="800000"/>
          <w:sz w:val="24"/>
          <w:szCs w:val="24"/>
        </w:rPr>
        <w:tab/>
        <w:t xml:space="preserve">The club has developed a system for keeping all members active in the </w:t>
      </w:r>
    </w:p>
    <w:p w14:paraId="28F12F94"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club.</w:t>
      </w:r>
    </w:p>
    <w:p w14:paraId="47BB0C38" w14:textId="64D46815" w:rsidR="009E2000" w:rsidRPr="008A4FA2" w:rsidRDefault="0061783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     </w:t>
      </w:r>
      <w:r w:rsidR="009E2000" w:rsidRPr="008A4FA2">
        <w:rPr>
          <w:rFonts w:ascii="Arial" w:hAnsi="Arial" w:cs="Arial"/>
          <w:noProof/>
          <w:color w:val="800000"/>
          <w:sz w:val="24"/>
          <w:szCs w:val="24"/>
        </w:rPr>
        <w:fldChar w:fldCharType="begin">
          <w:ffData>
            <w:name w:val="Check17"/>
            <w:enabled/>
            <w:calcOnExit w:val="0"/>
            <w:checkBox>
              <w:sizeAuto/>
              <w:default w:val="0"/>
            </w:checkBox>
          </w:ffData>
        </w:fldChar>
      </w:r>
      <w:bookmarkStart w:id="205" w:name="Check17"/>
      <w:r w:rsidR="009E2000" w:rsidRPr="008A4FA2">
        <w:rPr>
          <w:rFonts w:ascii="Arial" w:hAnsi="Arial" w:cs="Arial"/>
          <w:noProof/>
          <w:color w:val="800000"/>
          <w:sz w:val="24"/>
          <w:szCs w:val="24"/>
        </w:rPr>
        <w:instrText xml:space="preserve"> FORMCHECKBOX </w:instrText>
      </w:r>
      <w:r w:rsidR="00000000">
        <w:rPr>
          <w:rFonts w:ascii="Arial" w:hAnsi="Arial" w:cs="Arial"/>
          <w:noProof/>
          <w:color w:val="800000"/>
          <w:sz w:val="24"/>
          <w:szCs w:val="24"/>
        </w:rPr>
      </w:r>
      <w:r w:rsidR="00000000">
        <w:rPr>
          <w:rFonts w:ascii="Arial" w:hAnsi="Arial" w:cs="Arial"/>
          <w:noProof/>
          <w:color w:val="800000"/>
          <w:sz w:val="24"/>
          <w:szCs w:val="24"/>
        </w:rPr>
        <w:fldChar w:fldCharType="separate"/>
      </w:r>
      <w:r w:rsidR="009E2000" w:rsidRPr="008A4FA2">
        <w:rPr>
          <w:rFonts w:ascii="Arial" w:hAnsi="Arial" w:cs="Arial"/>
          <w:noProof/>
          <w:color w:val="800000"/>
          <w:sz w:val="24"/>
          <w:szCs w:val="24"/>
          <w:lang w:val="en-CA"/>
        </w:rPr>
        <w:fldChar w:fldCharType="end"/>
      </w:r>
      <w:bookmarkEnd w:id="205"/>
      <w:r w:rsidR="009E2000" w:rsidRPr="008A4FA2">
        <w:rPr>
          <w:rFonts w:ascii="Arial" w:hAnsi="Arial" w:cs="Arial"/>
          <w:noProof/>
          <w:color w:val="800000"/>
          <w:sz w:val="24"/>
          <w:szCs w:val="24"/>
        </w:rPr>
        <w:tab/>
        <w:t>All members appointed to a committee.</w:t>
      </w:r>
    </w:p>
    <w:p w14:paraId="6DD096CF" w14:textId="43A9CCA3" w:rsidR="009E2000" w:rsidRPr="008A4FA2" w:rsidRDefault="0061783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     </w:t>
      </w:r>
      <w:r w:rsidR="009E2000" w:rsidRPr="008A4FA2">
        <w:rPr>
          <w:rFonts w:ascii="Arial" w:hAnsi="Arial" w:cs="Arial"/>
          <w:noProof/>
          <w:color w:val="800000"/>
          <w:sz w:val="24"/>
          <w:szCs w:val="24"/>
        </w:rPr>
        <w:fldChar w:fldCharType="begin">
          <w:ffData>
            <w:name w:val="Check18"/>
            <w:enabled/>
            <w:calcOnExit w:val="0"/>
            <w:checkBox>
              <w:sizeAuto/>
              <w:default w:val="0"/>
            </w:checkBox>
          </w:ffData>
        </w:fldChar>
      </w:r>
      <w:bookmarkStart w:id="206" w:name="Check18"/>
      <w:r w:rsidR="009E2000" w:rsidRPr="008A4FA2">
        <w:rPr>
          <w:rFonts w:ascii="Arial" w:hAnsi="Arial" w:cs="Arial"/>
          <w:noProof/>
          <w:color w:val="800000"/>
          <w:sz w:val="24"/>
          <w:szCs w:val="24"/>
        </w:rPr>
        <w:instrText xml:space="preserve"> FORMCHECKBOX </w:instrText>
      </w:r>
      <w:r w:rsidR="00000000">
        <w:rPr>
          <w:rFonts w:ascii="Arial" w:hAnsi="Arial" w:cs="Arial"/>
          <w:noProof/>
          <w:color w:val="800000"/>
          <w:sz w:val="24"/>
          <w:szCs w:val="24"/>
        </w:rPr>
      </w:r>
      <w:r w:rsidR="00000000">
        <w:rPr>
          <w:rFonts w:ascii="Arial" w:hAnsi="Arial" w:cs="Arial"/>
          <w:noProof/>
          <w:color w:val="800000"/>
          <w:sz w:val="24"/>
          <w:szCs w:val="24"/>
        </w:rPr>
        <w:fldChar w:fldCharType="separate"/>
      </w:r>
      <w:r w:rsidR="009E2000" w:rsidRPr="008A4FA2">
        <w:rPr>
          <w:rFonts w:ascii="Arial" w:hAnsi="Arial" w:cs="Arial"/>
          <w:noProof/>
          <w:color w:val="800000"/>
          <w:sz w:val="24"/>
          <w:szCs w:val="24"/>
          <w:lang w:val="en-CA"/>
        </w:rPr>
        <w:fldChar w:fldCharType="end"/>
      </w:r>
      <w:bookmarkEnd w:id="206"/>
      <w:r w:rsidR="009E2000" w:rsidRPr="008A4FA2">
        <w:rPr>
          <w:rFonts w:ascii="Arial" w:hAnsi="Arial" w:cs="Arial"/>
          <w:noProof/>
          <w:color w:val="800000"/>
          <w:sz w:val="24"/>
          <w:szCs w:val="24"/>
        </w:rPr>
        <w:tab/>
        <w:t>All members involved in a service project.</w:t>
      </w:r>
    </w:p>
    <w:p w14:paraId="2222B1C6" w14:textId="00216471" w:rsidR="009E2000" w:rsidRPr="008A4FA2" w:rsidRDefault="0061783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     </w:t>
      </w:r>
      <w:r w:rsidR="009E2000" w:rsidRPr="008A4FA2">
        <w:rPr>
          <w:rFonts w:ascii="Arial" w:hAnsi="Arial" w:cs="Arial"/>
          <w:noProof/>
          <w:color w:val="800000"/>
          <w:sz w:val="24"/>
          <w:szCs w:val="24"/>
        </w:rPr>
        <w:fldChar w:fldCharType="begin">
          <w:ffData>
            <w:name w:val="Check18"/>
            <w:enabled/>
            <w:calcOnExit w:val="0"/>
            <w:checkBox>
              <w:sizeAuto/>
              <w:default w:val="0"/>
            </w:checkBox>
          </w:ffData>
        </w:fldChar>
      </w:r>
      <w:r w:rsidR="009E2000" w:rsidRPr="008A4FA2">
        <w:rPr>
          <w:rFonts w:ascii="Arial" w:hAnsi="Arial" w:cs="Arial"/>
          <w:noProof/>
          <w:color w:val="800000"/>
          <w:sz w:val="24"/>
          <w:szCs w:val="24"/>
        </w:rPr>
        <w:instrText xml:space="preserve"> FORMCHECKBOX </w:instrText>
      </w:r>
      <w:r w:rsidR="00000000">
        <w:rPr>
          <w:rFonts w:ascii="Arial" w:hAnsi="Arial" w:cs="Arial"/>
          <w:noProof/>
          <w:color w:val="800000"/>
          <w:sz w:val="24"/>
          <w:szCs w:val="24"/>
        </w:rPr>
      </w:r>
      <w:r w:rsidR="00000000">
        <w:rPr>
          <w:rFonts w:ascii="Arial" w:hAnsi="Arial" w:cs="Arial"/>
          <w:noProof/>
          <w:color w:val="800000"/>
          <w:sz w:val="24"/>
          <w:szCs w:val="24"/>
        </w:rPr>
        <w:fldChar w:fldCharType="separate"/>
      </w:r>
      <w:r w:rsidR="009E2000" w:rsidRPr="008A4FA2">
        <w:rPr>
          <w:rFonts w:ascii="Arial" w:hAnsi="Arial" w:cs="Arial"/>
          <w:noProof/>
          <w:color w:val="800000"/>
          <w:sz w:val="24"/>
          <w:szCs w:val="24"/>
          <w:lang w:val="en-CA"/>
        </w:rPr>
        <w:fldChar w:fldCharType="end"/>
      </w:r>
      <w:r w:rsidR="009E2000" w:rsidRPr="008A4FA2">
        <w:rPr>
          <w:rFonts w:ascii="Arial" w:hAnsi="Arial" w:cs="Arial"/>
          <w:noProof/>
          <w:color w:val="800000"/>
          <w:sz w:val="24"/>
          <w:szCs w:val="24"/>
        </w:rPr>
        <w:tab/>
        <w:t xml:space="preserve">New members have assigned activities to help them get involved in </w:t>
      </w:r>
      <w:r w:rsidRPr="008A4FA2">
        <w:rPr>
          <w:rFonts w:ascii="Arial" w:hAnsi="Arial" w:cs="Arial"/>
          <w:noProof/>
          <w:color w:val="800000"/>
          <w:sz w:val="24"/>
          <w:szCs w:val="24"/>
        </w:rPr>
        <w:t xml:space="preserve">   </w:t>
      </w:r>
      <w:r w:rsidR="009E2000" w:rsidRPr="008A4FA2">
        <w:rPr>
          <w:rFonts w:ascii="Arial" w:hAnsi="Arial" w:cs="Arial"/>
          <w:noProof/>
          <w:color w:val="800000"/>
          <w:sz w:val="24"/>
          <w:szCs w:val="24"/>
        </w:rPr>
        <w:t>the club.</w:t>
      </w:r>
    </w:p>
    <w:p w14:paraId="280ABD57" w14:textId="77777777" w:rsidR="009E2000" w:rsidRPr="008A4FA2" w:rsidRDefault="009E2000" w:rsidP="00522E4C">
      <w:pPr>
        <w:numPr>
          <w:ilvl w:val="0"/>
          <w:numId w:val="12"/>
        </w:num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fldChar w:fldCharType="begin">
          <w:ffData>
            <w:name w:val="Check6"/>
            <w:enabled/>
            <w:calcOnExit w:val="0"/>
            <w:checkBox>
              <w:sizeAuto/>
              <w:default w:val="0"/>
            </w:checkBox>
          </w:ffData>
        </w:fldChar>
      </w:r>
      <w:bookmarkStart w:id="207" w:name="Check6"/>
      <w:r w:rsidRPr="008A4FA2">
        <w:rPr>
          <w:rFonts w:ascii="Arial" w:hAnsi="Arial" w:cs="Arial"/>
          <w:noProof/>
          <w:color w:val="800000"/>
          <w:sz w:val="24"/>
          <w:szCs w:val="24"/>
        </w:rPr>
        <w:instrText xml:space="preserve"> FORMCHECKBOX </w:instrText>
      </w:r>
      <w:r w:rsidR="00000000">
        <w:rPr>
          <w:rFonts w:ascii="Arial" w:hAnsi="Arial" w:cs="Arial"/>
          <w:noProof/>
          <w:color w:val="800000"/>
          <w:sz w:val="24"/>
          <w:szCs w:val="24"/>
        </w:rPr>
      </w:r>
      <w:r w:rsidR="00000000">
        <w:rPr>
          <w:rFonts w:ascii="Arial" w:hAnsi="Arial" w:cs="Arial"/>
          <w:noProof/>
          <w:color w:val="800000"/>
          <w:sz w:val="24"/>
          <w:szCs w:val="24"/>
        </w:rPr>
        <w:fldChar w:fldCharType="separate"/>
      </w:r>
      <w:r w:rsidRPr="008A4FA2">
        <w:rPr>
          <w:rFonts w:ascii="Arial" w:hAnsi="Arial" w:cs="Arial"/>
          <w:noProof/>
          <w:color w:val="800000"/>
          <w:sz w:val="24"/>
          <w:szCs w:val="24"/>
          <w:lang w:val="en-CA"/>
        </w:rPr>
        <w:fldChar w:fldCharType="end"/>
      </w:r>
      <w:bookmarkEnd w:id="207"/>
      <w:r w:rsidRPr="008A4FA2">
        <w:rPr>
          <w:rFonts w:ascii="Arial" w:hAnsi="Arial" w:cs="Arial"/>
          <w:noProof/>
          <w:color w:val="800000"/>
          <w:sz w:val="24"/>
          <w:szCs w:val="24"/>
        </w:rPr>
        <w:tab/>
        <w:t>The club has developed a comprehensive training plan.</w:t>
      </w:r>
    </w:p>
    <w:p w14:paraId="3F0E863A" w14:textId="77777777" w:rsidR="009E2000" w:rsidRPr="008A4FA2" w:rsidRDefault="009E2000" w:rsidP="00617830">
      <w:pPr>
        <w:shd w:val="clear" w:color="auto" w:fill="C2D69B" w:themeFill="accent3" w:themeFillTint="99"/>
        <w:ind w:left="360"/>
        <w:rPr>
          <w:rFonts w:ascii="Arial" w:hAnsi="Arial" w:cs="Arial"/>
          <w:noProof/>
          <w:color w:val="800000"/>
          <w:sz w:val="24"/>
          <w:szCs w:val="24"/>
        </w:rPr>
      </w:pPr>
      <w:r w:rsidRPr="008A4FA2">
        <w:rPr>
          <w:rFonts w:ascii="Arial" w:hAnsi="Arial" w:cs="Arial"/>
          <w:noProof/>
          <w:color w:val="800000"/>
          <w:sz w:val="24"/>
          <w:szCs w:val="24"/>
        </w:rPr>
        <w:fldChar w:fldCharType="begin">
          <w:ffData>
            <w:name w:val="Check12"/>
            <w:enabled/>
            <w:calcOnExit w:val="0"/>
            <w:checkBox>
              <w:sizeAuto/>
              <w:default w:val="0"/>
            </w:checkBox>
          </w:ffData>
        </w:fldChar>
      </w:r>
      <w:bookmarkStart w:id="208" w:name="Check12"/>
      <w:r w:rsidRPr="008A4FA2">
        <w:rPr>
          <w:rFonts w:ascii="Arial" w:hAnsi="Arial" w:cs="Arial"/>
          <w:noProof/>
          <w:color w:val="800000"/>
          <w:sz w:val="24"/>
          <w:szCs w:val="24"/>
        </w:rPr>
        <w:instrText xml:space="preserve"> FORMCHECKBOX </w:instrText>
      </w:r>
      <w:r w:rsidR="00000000">
        <w:rPr>
          <w:rFonts w:ascii="Arial" w:hAnsi="Arial" w:cs="Arial"/>
          <w:noProof/>
          <w:color w:val="800000"/>
          <w:sz w:val="24"/>
          <w:szCs w:val="24"/>
        </w:rPr>
      </w:r>
      <w:r w:rsidR="00000000">
        <w:rPr>
          <w:rFonts w:ascii="Arial" w:hAnsi="Arial" w:cs="Arial"/>
          <w:noProof/>
          <w:color w:val="800000"/>
          <w:sz w:val="24"/>
          <w:szCs w:val="24"/>
        </w:rPr>
        <w:fldChar w:fldCharType="separate"/>
      </w:r>
      <w:r w:rsidRPr="008A4FA2">
        <w:rPr>
          <w:rFonts w:ascii="Arial" w:hAnsi="Arial" w:cs="Arial"/>
          <w:noProof/>
          <w:color w:val="800000"/>
          <w:sz w:val="24"/>
          <w:szCs w:val="24"/>
          <w:lang w:val="en-CA"/>
        </w:rPr>
        <w:fldChar w:fldCharType="end"/>
      </w:r>
      <w:bookmarkEnd w:id="208"/>
      <w:r w:rsidRPr="008A4FA2">
        <w:rPr>
          <w:rFonts w:ascii="Arial" w:hAnsi="Arial" w:cs="Arial"/>
          <w:noProof/>
          <w:color w:val="800000"/>
          <w:sz w:val="24"/>
          <w:szCs w:val="24"/>
        </w:rPr>
        <w:tab/>
        <w:t xml:space="preserve">President-elect attends PETS on </w:t>
      </w:r>
      <w:r w:rsidRPr="008A4FA2">
        <w:rPr>
          <w:rFonts w:ascii="Arial" w:hAnsi="Arial" w:cs="Arial"/>
          <w:noProof/>
          <w:color w:val="800000"/>
          <w:sz w:val="24"/>
          <w:szCs w:val="24"/>
          <w:u w:val="single"/>
        </w:rPr>
        <w:fldChar w:fldCharType="begin">
          <w:ffData>
            <w:name w:val="Text17"/>
            <w:enabled/>
            <w:calcOnExit w:val="0"/>
            <w:textInput/>
          </w:ffData>
        </w:fldChar>
      </w:r>
      <w:bookmarkStart w:id="209" w:name="Text17"/>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bookmarkEnd w:id="209"/>
      <w:r w:rsidRPr="008A4FA2">
        <w:rPr>
          <w:rFonts w:ascii="Arial" w:hAnsi="Arial" w:cs="Arial"/>
          <w:noProof/>
          <w:color w:val="800000"/>
          <w:sz w:val="24"/>
          <w:szCs w:val="24"/>
        </w:rPr>
        <w:t>.</w:t>
      </w:r>
    </w:p>
    <w:p w14:paraId="2B402DD2" w14:textId="77777777" w:rsidR="009E2000" w:rsidRPr="008A4FA2" w:rsidRDefault="009E2000" w:rsidP="00617830">
      <w:pPr>
        <w:shd w:val="clear" w:color="auto" w:fill="C2D69B" w:themeFill="accent3" w:themeFillTint="99"/>
        <w:ind w:left="360"/>
        <w:rPr>
          <w:rFonts w:ascii="Arial" w:hAnsi="Arial" w:cs="Arial"/>
          <w:noProof/>
          <w:color w:val="800000"/>
          <w:sz w:val="24"/>
          <w:szCs w:val="24"/>
        </w:rPr>
      </w:pPr>
      <w:r w:rsidRPr="008A4FA2">
        <w:rPr>
          <w:rFonts w:ascii="Arial" w:hAnsi="Arial" w:cs="Arial"/>
          <w:noProof/>
          <w:color w:val="800000"/>
          <w:sz w:val="24"/>
          <w:szCs w:val="24"/>
        </w:rPr>
        <w:fldChar w:fldCharType="begin">
          <w:ffData>
            <w:name w:val="Check13"/>
            <w:enabled/>
            <w:calcOnExit w:val="0"/>
            <w:checkBox>
              <w:sizeAuto/>
              <w:default w:val="0"/>
            </w:checkBox>
          </w:ffData>
        </w:fldChar>
      </w:r>
      <w:bookmarkStart w:id="210" w:name="Check13"/>
      <w:r w:rsidRPr="008A4FA2">
        <w:rPr>
          <w:rFonts w:ascii="Arial" w:hAnsi="Arial" w:cs="Arial"/>
          <w:noProof/>
          <w:color w:val="800000"/>
          <w:sz w:val="24"/>
          <w:szCs w:val="24"/>
        </w:rPr>
        <w:instrText xml:space="preserve"> FORMCHECKBOX </w:instrText>
      </w:r>
      <w:r w:rsidR="00000000">
        <w:rPr>
          <w:rFonts w:ascii="Arial" w:hAnsi="Arial" w:cs="Arial"/>
          <w:noProof/>
          <w:color w:val="800000"/>
          <w:sz w:val="24"/>
          <w:szCs w:val="24"/>
        </w:rPr>
      </w:r>
      <w:r w:rsidR="00000000">
        <w:rPr>
          <w:rFonts w:ascii="Arial" w:hAnsi="Arial" w:cs="Arial"/>
          <w:noProof/>
          <w:color w:val="800000"/>
          <w:sz w:val="24"/>
          <w:szCs w:val="24"/>
        </w:rPr>
        <w:fldChar w:fldCharType="separate"/>
      </w:r>
      <w:r w:rsidRPr="008A4FA2">
        <w:rPr>
          <w:rFonts w:ascii="Arial" w:hAnsi="Arial" w:cs="Arial"/>
          <w:noProof/>
          <w:color w:val="800000"/>
          <w:sz w:val="24"/>
          <w:szCs w:val="24"/>
          <w:lang w:val="en-CA"/>
        </w:rPr>
        <w:fldChar w:fldCharType="end"/>
      </w:r>
      <w:bookmarkEnd w:id="210"/>
      <w:r w:rsidRPr="008A4FA2">
        <w:rPr>
          <w:rFonts w:ascii="Arial" w:hAnsi="Arial" w:cs="Arial"/>
          <w:noProof/>
          <w:color w:val="800000"/>
          <w:sz w:val="24"/>
          <w:szCs w:val="24"/>
        </w:rPr>
        <w:tab/>
        <w:t xml:space="preserve">All incoming club leaders attend district assembly on </w:t>
      </w:r>
      <w:r w:rsidRPr="008A4FA2">
        <w:rPr>
          <w:rFonts w:ascii="Arial" w:hAnsi="Arial" w:cs="Arial"/>
          <w:noProof/>
          <w:color w:val="800000"/>
          <w:sz w:val="24"/>
          <w:szCs w:val="24"/>
          <w:u w:val="single"/>
        </w:rPr>
        <w:fldChar w:fldCharType="begin">
          <w:ffData>
            <w:name w:val="Text18"/>
            <w:enabled/>
            <w:calcOnExit w:val="0"/>
            <w:textInput/>
          </w:ffData>
        </w:fldChar>
      </w:r>
      <w:bookmarkStart w:id="211" w:name="Text18"/>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bookmarkEnd w:id="211"/>
      <w:r w:rsidRPr="008A4FA2">
        <w:rPr>
          <w:rFonts w:ascii="Arial" w:hAnsi="Arial" w:cs="Arial"/>
          <w:noProof/>
          <w:color w:val="800000"/>
          <w:sz w:val="24"/>
          <w:szCs w:val="24"/>
        </w:rPr>
        <w:t>.</w:t>
      </w:r>
    </w:p>
    <w:p w14:paraId="582AA775" w14:textId="77777777" w:rsidR="009E2000" w:rsidRPr="008A4FA2" w:rsidRDefault="009E2000" w:rsidP="00617830">
      <w:pPr>
        <w:shd w:val="clear" w:color="auto" w:fill="C2D69B" w:themeFill="accent3" w:themeFillTint="99"/>
        <w:ind w:left="360"/>
        <w:rPr>
          <w:rFonts w:ascii="Arial" w:hAnsi="Arial" w:cs="Arial"/>
          <w:noProof/>
          <w:color w:val="800000"/>
          <w:sz w:val="24"/>
          <w:szCs w:val="24"/>
        </w:rPr>
      </w:pPr>
      <w:r w:rsidRPr="008A4FA2">
        <w:rPr>
          <w:rFonts w:ascii="Arial" w:hAnsi="Arial" w:cs="Arial"/>
          <w:noProof/>
          <w:color w:val="800000"/>
          <w:sz w:val="24"/>
          <w:szCs w:val="24"/>
        </w:rPr>
        <w:fldChar w:fldCharType="begin">
          <w:ffData>
            <w:name w:val="Check14"/>
            <w:enabled/>
            <w:calcOnExit w:val="0"/>
            <w:checkBox>
              <w:sizeAuto/>
              <w:default w:val="0"/>
            </w:checkBox>
          </w:ffData>
        </w:fldChar>
      </w:r>
      <w:bookmarkStart w:id="212" w:name="Check14"/>
      <w:r w:rsidRPr="008A4FA2">
        <w:rPr>
          <w:rFonts w:ascii="Arial" w:hAnsi="Arial" w:cs="Arial"/>
          <w:noProof/>
          <w:color w:val="800000"/>
          <w:sz w:val="24"/>
          <w:szCs w:val="24"/>
        </w:rPr>
        <w:instrText xml:space="preserve"> FORMCHECKBOX </w:instrText>
      </w:r>
      <w:r w:rsidR="00000000">
        <w:rPr>
          <w:rFonts w:ascii="Arial" w:hAnsi="Arial" w:cs="Arial"/>
          <w:noProof/>
          <w:color w:val="800000"/>
          <w:sz w:val="24"/>
          <w:szCs w:val="24"/>
        </w:rPr>
      </w:r>
      <w:r w:rsidR="00000000">
        <w:rPr>
          <w:rFonts w:ascii="Arial" w:hAnsi="Arial" w:cs="Arial"/>
          <w:noProof/>
          <w:color w:val="800000"/>
          <w:sz w:val="24"/>
          <w:szCs w:val="24"/>
        </w:rPr>
        <w:fldChar w:fldCharType="separate"/>
      </w:r>
      <w:r w:rsidRPr="008A4FA2">
        <w:rPr>
          <w:rFonts w:ascii="Arial" w:hAnsi="Arial" w:cs="Arial"/>
          <w:noProof/>
          <w:color w:val="800000"/>
          <w:sz w:val="24"/>
          <w:szCs w:val="24"/>
          <w:lang w:val="en-CA"/>
        </w:rPr>
        <w:fldChar w:fldCharType="end"/>
      </w:r>
      <w:bookmarkEnd w:id="212"/>
      <w:r w:rsidRPr="008A4FA2">
        <w:rPr>
          <w:rFonts w:ascii="Arial" w:hAnsi="Arial" w:cs="Arial"/>
          <w:noProof/>
          <w:color w:val="800000"/>
          <w:sz w:val="24"/>
          <w:szCs w:val="24"/>
        </w:rPr>
        <w:tab/>
        <w:t xml:space="preserve">New member orientation is offered </w:t>
      </w:r>
      <w:r w:rsidRPr="008A4FA2">
        <w:rPr>
          <w:rFonts w:ascii="Arial" w:hAnsi="Arial" w:cs="Arial"/>
          <w:noProof/>
          <w:color w:val="800000"/>
          <w:sz w:val="24"/>
          <w:szCs w:val="24"/>
          <w:u w:val="single"/>
        </w:rPr>
        <w:fldChar w:fldCharType="begin">
          <w:ffData>
            <w:name w:val="Text19"/>
            <w:enabled/>
            <w:calcOnExit w:val="0"/>
            <w:textInput/>
          </w:ffData>
        </w:fldChar>
      </w:r>
      <w:bookmarkStart w:id="213" w:name="Text19"/>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bookmarkEnd w:id="213"/>
      <w:r w:rsidRPr="008A4FA2">
        <w:rPr>
          <w:rFonts w:ascii="Arial" w:hAnsi="Arial" w:cs="Arial"/>
          <w:noProof/>
          <w:color w:val="800000"/>
          <w:sz w:val="24"/>
          <w:szCs w:val="24"/>
        </w:rPr>
        <w:t>.</w:t>
      </w:r>
    </w:p>
    <w:p w14:paraId="776708FE" w14:textId="3B640F53" w:rsidR="009E2000" w:rsidRPr="008A4FA2" w:rsidRDefault="009E2000" w:rsidP="00522E4C">
      <w:pPr>
        <w:pStyle w:val="ListParagraph"/>
        <w:numPr>
          <w:ilvl w:val="0"/>
          <w:numId w:val="12"/>
        </w:num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Club members are encouraged to attend:</w:t>
      </w:r>
    </w:p>
    <w:p w14:paraId="46D10224" w14:textId="4E1B422D" w:rsidR="009E2000" w:rsidRPr="008A4FA2" w:rsidRDefault="0061783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     </w:t>
      </w:r>
      <w:r w:rsidR="009E2000" w:rsidRPr="008A4FA2">
        <w:rPr>
          <w:rFonts w:ascii="Arial" w:hAnsi="Arial" w:cs="Arial"/>
          <w:noProof/>
          <w:color w:val="800000"/>
          <w:sz w:val="24"/>
          <w:szCs w:val="24"/>
        </w:rPr>
        <w:fldChar w:fldCharType="begin">
          <w:ffData>
            <w:name w:val="Check14"/>
            <w:enabled/>
            <w:calcOnExit w:val="0"/>
            <w:checkBox>
              <w:sizeAuto/>
              <w:default w:val="0"/>
            </w:checkBox>
          </w:ffData>
        </w:fldChar>
      </w:r>
      <w:r w:rsidR="009E2000" w:rsidRPr="008A4FA2">
        <w:rPr>
          <w:rFonts w:ascii="Arial" w:hAnsi="Arial" w:cs="Arial"/>
          <w:noProof/>
          <w:color w:val="800000"/>
          <w:sz w:val="24"/>
          <w:szCs w:val="24"/>
        </w:rPr>
        <w:instrText xml:space="preserve"> FORMCHECKBOX </w:instrText>
      </w:r>
      <w:r w:rsidR="00000000">
        <w:rPr>
          <w:rFonts w:ascii="Arial" w:hAnsi="Arial" w:cs="Arial"/>
          <w:noProof/>
          <w:color w:val="800000"/>
          <w:sz w:val="24"/>
          <w:szCs w:val="24"/>
        </w:rPr>
      </w:r>
      <w:r w:rsidR="00000000">
        <w:rPr>
          <w:rFonts w:ascii="Arial" w:hAnsi="Arial" w:cs="Arial"/>
          <w:noProof/>
          <w:color w:val="800000"/>
          <w:sz w:val="24"/>
          <w:szCs w:val="24"/>
        </w:rPr>
        <w:fldChar w:fldCharType="separate"/>
      </w:r>
      <w:r w:rsidR="009E2000" w:rsidRPr="008A4FA2">
        <w:rPr>
          <w:rFonts w:ascii="Arial" w:hAnsi="Arial" w:cs="Arial"/>
          <w:noProof/>
          <w:color w:val="800000"/>
          <w:sz w:val="24"/>
          <w:szCs w:val="24"/>
          <w:lang w:val="en-CA"/>
        </w:rPr>
        <w:fldChar w:fldCharType="end"/>
      </w:r>
      <w:r w:rsidR="009E2000" w:rsidRPr="008A4FA2">
        <w:rPr>
          <w:rFonts w:ascii="Arial" w:hAnsi="Arial" w:cs="Arial"/>
          <w:noProof/>
          <w:color w:val="800000"/>
          <w:sz w:val="24"/>
          <w:szCs w:val="24"/>
        </w:rPr>
        <w:tab/>
        <w:t xml:space="preserve">District Rotary Foundation seminar on </w:t>
      </w:r>
      <w:r w:rsidR="009E2000" w:rsidRPr="008A4FA2">
        <w:rPr>
          <w:rFonts w:ascii="Arial" w:hAnsi="Arial" w:cs="Arial"/>
          <w:noProof/>
          <w:color w:val="800000"/>
          <w:sz w:val="24"/>
          <w:szCs w:val="24"/>
          <w:u w:val="single"/>
        </w:rPr>
        <w:fldChar w:fldCharType="begin">
          <w:ffData>
            <w:name w:val="Text20"/>
            <w:enabled/>
            <w:calcOnExit w:val="0"/>
            <w:textInput/>
          </w:ffData>
        </w:fldChar>
      </w:r>
      <w:bookmarkStart w:id="214" w:name="Text20"/>
      <w:r w:rsidR="009E2000" w:rsidRPr="008A4FA2">
        <w:rPr>
          <w:rFonts w:ascii="Arial" w:hAnsi="Arial" w:cs="Arial"/>
          <w:noProof/>
          <w:color w:val="800000"/>
          <w:sz w:val="24"/>
          <w:szCs w:val="24"/>
          <w:u w:val="single"/>
        </w:rPr>
        <w:instrText xml:space="preserve"> FORMTEXT </w:instrText>
      </w:r>
      <w:r w:rsidR="009E2000" w:rsidRPr="008A4FA2">
        <w:rPr>
          <w:rFonts w:ascii="Arial" w:hAnsi="Arial" w:cs="Arial"/>
          <w:noProof/>
          <w:color w:val="800000"/>
          <w:sz w:val="24"/>
          <w:szCs w:val="24"/>
          <w:u w:val="single"/>
        </w:rPr>
      </w:r>
      <w:r w:rsidR="009E2000" w:rsidRPr="008A4FA2">
        <w:rPr>
          <w:rFonts w:ascii="Arial" w:hAnsi="Arial" w:cs="Arial"/>
          <w:noProof/>
          <w:color w:val="800000"/>
          <w:sz w:val="24"/>
          <w:szCs w:val="24"/>
          <w:u w:val="single"/>
        </w:rPr>
        <w:fldChar w:fldCharType="separate"/>
      </w:r>
      <w:r w:rsidR="009E2000" w:rsidRPr="008A4FA2">
        <w:rPr>
          <w:rFonts w:ascii="Arial" w:hAnsi="Arial" w:cs="Arial"/>
          <w:noProof/>
          <w:color w:val="800000"/>
          <w:sz w:val="24"/>
          <w:szCs w:val="24"/>
          <w:u w:val="single"/>
        </w:rPr>
        <w:t> </w:t>
      </w:r>
      <w:r w:rsidR="009E2000" w:rsidRPr="008A4FA2">
        <w:rPr>
          <w:rFonts w:ascii="Arial" w:hAnsi="Arial" w:cs="Arial"/>
          <w:noProof/>
          <w:color w:val="800000"/>
          <w:sz w:val="24"/>
          <w:szCs w:val="24"/>
          <w:u w:val="single"/>
        </w:rPr>
        <w:t> </w:t>
      </w:r>
      <w:r w:rsidR="009E2000" w:rsidRPr="008A4FA2">
        <w:rPr>
          <w:rFonts w:ascii="Arial" w:hAnsi="Arial" w:cs="Arial"/>
          <w:noProof/>
          <w:color w:val="800000"/>
          <w:sz w:val="24"/>
          <w:szCs w:val="24"/>
          <w:u w:val="single"/>
        </w:rPr>
        <w:t> </w:t>
      </w:r>
      <w:r w:rsidR="009E2000" w:rsidRPr="008A4FA2">
        <w:rPr>
          <w:rFonts w:ascii="Arial" w:hAnsi="Arial" w:cs="Arial"/>
          <w:noProof/>
          <w:color w:val="800000"/>
          <w:sz w:val="24"/>
          <w:szCs w:val="24"/>
          <w:u w:val="single"/>
        </w:rPr>
        <w:t> </w:t>
      </w:r>
      <w:r w:rsidR="009E2000" w:rsidRPr="008A4FA2">
        <w:rPr>
          <w:rFonts w:ascii="Arial" w:hAnsi="Arial" w:cs="Arial"/>
          <w:noProof/>
          <w:color w:val="800000"/>
          <w:sz w:val="24"/>
          <w:szCs w:val="24"/>
          <w:u w:val="single"/>
        </w:rPr>
        <w:t> </w:t>
      </w:r>
      <w:r w:rsidR="009E2000" w:rsidRPr="008A4FA2">
        <w:rPr>
          <w:rFonts w:ascii="Arial" w:hAnsi="Arial" w:cs="Arial"/>
          <w:noProof/>
          <w:color w:val="800000"/>
          <w:sz w:val="24"/>
          <w:szCs w:val="24"/>
          <w:lang w:val="en-CA"/>
        </w:rPr>
        <w:fldChar w:fldCharType="end"/>
      </w:r>
      <w:bookmarkEnd w:id="214"/>
      <w:r w:rsidR="009E2000" w:rsidRPr="008A4FA2">
        <w:rPr>
          <w:rFonts w:ascii="Arial" w:hAnsi="Arial" w:cs="Arial"/>
          <w:noProof/>
          <w:color w:val="800000"/>
          <w:sz w:val="24"/>
          <w:szCs w:val="24"/>
        </w:rPr>
        <w:t xml:space="preserve"> </w:t>
      </w:r>
    </w:p>
    <w:p w14:paraId="5B4C014F" w14:textId="06C687B3" w:rsidR="009E2000" w:rsidRPr="008A4FA2" w:rsidRDefault="0061783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     </w:t>
      </w:r>
      <w:r w:rsidR="009E2000" w:rsidRPr="008A4FA2">
        <w:rPr>
          <w:rFonts w:ascii="Arial" w:hAnsi="Arial" w:cs="Arial"/>
          <w:noProof/>
          <w:color w:val="800000"/>
          <w:sz w:val="24"/>
          <w:szCs w:val="24"/>
        </w:rPr>
        <w:fldChar w:fldCharType="begin">
          <w:ffData>
            <w:name w:val="Check14"/>
            <w:enabled/>
            <w:calcOnExit w:val="0"/>
            <w:checkBox>
              <w:sizeAuto/>
              <w:default w:val="0"/>
            </w:checkBox>
          </w:ffData>
        </w:fldChar>
      </w:r>
      <w:r w:rsidR="009E2000" w:rsidRPr="008A4FA2">
        <w:rPr>
          <w:rFonts w:ascii="Arial" w:hAnsi="Arial" w:cs="Arial"/>
          <w:noProof/>
          <w:color w:val="800000"/>
          <w:sz w:val="24"/>
          <w:szCs w:val="24"/>
        </w:rPr>
        <w:instrText xml:space="preserve"> FORMCHECKBOX </w:instrText>
      </w:r>
      <w:r w:rsidR="00000000">
        <w:rPr>
          <w:rFonts w:ascii="Arial" w:hAnsi="Arial" w:cs="Arial"/>
          <w:noProof/>
          <w:color w:val="800000"/>
          <w:sz w:val="24"/>
          <w:szCs w:val="24"/>
        </w:rPr>
      </w:r>
      <w:r w:rsidR="00000000">
        <w:rPr>
          <w:rFonts w:ascii="Arial" w:hAnsi="Arial" w:cs="Arial"/>
          <w:noProof/>
          <w:color w:val="800000"/>
          <w:sz w:val="24"/>
          <w:szCs w:val="24"/>
        </w:rPr>
        <w:fldChar w:fldCharType="separate"/>
      </w:r>
      <w:r w:rsidR="009E2000" w:rsidRPr="008A4FA2">
        <w:rPr>
          <w:rFonts w:ascii="Arial" w:hAnsi="Arial" w:cs="Arial"/>
          <w:noProof/>
          <w:color w:val="800000"/>
          <w:sz w:val="24"/>
          <w:szCs w:val="24"/>
          <w:lang w:val="en-CA"/>
        </w:rPr>
        <w:fldChar w:fldCharType="end"/>
      </w:r>
      <w:r w:rsidR="009E2000" w:rsidRPr="008A4FA2">
        <w:rPr>
          <w:rFonts w:ascii="Arial" w:hAnsi="Arial" w:cs="Arial"/>
          <w:noProof/>
          <w:color w:val="800000"/>
          <w:sz w:val="24"/>
          <w:szCs w:val="24"/>
        </w:rPr>
        <w:tab/>
        <w:t xml:space="preserve">District membership seminar on </w:t>
      </w:r>
      <w:r w:rsidR="009E2000" w:rsidRPr="008A4FA2">
        <w:rPr>
          <w:rFonts w:ascii="Arial" w:hAnsi="Arial" w:cs="Arial"/>
          <w:noProof/>
          <w:color w:val="800000"/>
          <w:sz w:val="24"/>
          <w:szCs w:val="24"/>
          <w:u w:val="single"/>
        </w:rPr>
        <w:fldChar w:fldCharType="begin">
          <w:ffData>
            <w:name w:val="Text21"/>
            <w:enabled/>
            <w:calcOnExit w:val="0"/>
            <w:textInput/>
          </w:ffData>
        </w:fldChar>
      </w:r>
      <w:bookmarkStart w:id="215" w:name="Text21"/>
      <w:r w:rsidR="009E2000" w:rsidRPr="008A4FA2">
        <w:rPr>
          <w:rFonts w:ascii="Arial" w:hAnsi="Arial" w:cs="Arial"/>
          <w:noProof/>
          <w:color w:val="800000"/>
          <w:sz w:val="24"/>
          <w:szCs w:val="24"/>
          <w:u w:val="single"/>
        </w:rPr>
        <w:instrText xml:space="preserve"> FORMTEXT </w:instrText>
      </w:r>
      <w:r w:rsidR="009E2000" w:rsidRPr="008A4FA2">
        <w:rPr>
          <w:rFonts w:ascii="Arial" w:hAnsi="Arial" w:cs="Arial"/>
          <w:noProof/>
          <w:color w:val="800000"/>
          <w:sz w:val="24"/>
          <w:szCs w:val="24"/>
          <w:u w:val="single"/>
        </w:rPr>
      </w:r>
      <w:r w:rsidR="009E2000" w:rsidRPr="008A4FA2">
        <w:rPr>
          <w:rFonts w:ascii="Arial" w:hAnsi="Arial" w:cs="Arial"/>
          <w:noProof/>
          <w:color w:val="800000"/>
          <w:sz w:val="24"/>
          <w:szCs w:val="24"/>
          <w:u w:val="single"/>
        </w:rPr>
        <w:fldChar w:fldCharType="separate"/>
      </w:r>
      <w:r w:rsidR="009E2000" w:rsidRPr="008A4FA2">
        <w:rPr>
          <w:rFonts w:ascii="Arial" w:hAnsi="Arial" w:cs="Arial"/>
          <w:noProof/>
          <w:color w:val="800000"/>
          <w:sz w:val="24"/>
          <w:szCs w:val="24"/>
          <w:u w:val="single"/>
        </w:rPr>
        <w:t> </w:t>
      </w:r>
      <w:r w:rsidR="009E2000" w:rsidRPr="008A4FA2">
        <w:rPr>
          <w:rFonts w:ascii="Arial" w:hAnsi="Arial" w:cs="Arial"/>
          <w:noProof/>
          <w:color w:val="800000"/>
          <w:sz w:val="24"/>
          <w:szCs w:val="24"/>
          <w:u w:val="single"/>
        </w:rPr>
        <w:t> </w:t>
      </w:r>
      <w:r w:rsidR="009E2000" w:rsidRPr="008A4FA2">
        <w:rPr>
          <w:rFonts w:ascii="Arial" w:hAnsi="Arial" w:cs="Arial"/>
          <w:noProof/>
          <w:color w:val="800000"/>
          <w:sz w:val="24"/>
          <w:szCs w:val="24"/>
          <w:u w:val="single"/>
        </w:rPr>
        <w:t> </w:t>
      </w:r>
      <w:r w:rsidR="009E2000" w:rsidRPr="008A4FA2">
        <w:rPr>
          <w:rFonts w:ascii="Arial" w:hAnsi="Arial" w:cs="Arial"/>
          <w:noProof/>
          <w:color w:val="800000"/>
          <w:sz w:val="24"/>
          <w:szCs w:val="24"/>
          <w:u w:val="single"/>
        </w:rPr>
        <w:t> </w:t>
      </w:r>
      <w:r w:rsidR="009E2000" w:rsidRPr="008A4FA2">
        <w:rPr>
          <w:rFonts w:ascii="Arial" w:hAnsi="Arial" w:cs="Arial"/>
          <w:noProof/>
          <w:color w:val="800000"/>
          <w:sz w:val="24"/>
          <w:szCs w:val="24"/>
          <w:u w:val="single"/>
        </w:rPr>
        <w:t> </w:t>
      </w:r>
      <w:r w:rsidR="009E2000" w:rsidRPr="008A4FA2">
        <w:rPr>
          <w:rFonts w:ascii="Arial" w:hAnsi="Arial" w:cs="Arial"/>
          <w:noProof/>
          <w:color w:val="800000"/>
          <w:sz w:val="24"/>
          <w:szCs w:val="24"/>
          <w:lang w:val="en-CA"/>
        </w:rPr>
        <w:fldChar w:fldCharType="end"/>
      </w:r>
      <w:bookmarkEnd w:id="215"/>
    </w:p>
    <w:p w14:paraId="0DDB1290" w14:textId="09509F38" w:rsidR="009E2000" w:rsidRPr="008A4FA2" w:rsidRDefault="0061783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     </w:t>
      </w:r>
      <w:r w:rsidR="009E2000" w:rsidRPr="008A4FA2">
        <w:rPr>
          <w:rFonts w:ascii="Arial" w:hAnsi="Arial" w:cs="Arial"/>
          <w:noProof/>
          <w:color w:val="800000"/>
          <w:sz w:val="24"/>
          <w:szCs w:val="24"/>
        </w:rPr>
        <w:fldChar w:fldCharType="begin">
          <w:ffData>
            <w:name w:val="Check14"/>
            <w:enabled/>
            <w:calcOnExit w:val="0"/>
            <w:checkBox>
              <w:sizeAuto/>
              <w:default w:val="0"/>
            </w:checkBox>
          </w:ffData>
        </w:fldChar>
      </w:r>
      <w:r w:rsidR="009E2000" w:rsidRPr="008A4FA2">
        <w:rPr>
          <w:rFonts w:ascii="Arial" w:hAnsi="Arial" w:cs="Arial"/>
          <w:noProof/>
          <w:color w:val="800000"/>
          <w:sz w:val="24"/>
          <w:szCs w:val="24"/>
        </w:rPr>
        <w:instrText xml:space="preserve"> FORMCHECKBOX </w:instrText>
      </w:r>
      <w:r w:rsidR="00000000">
        <w:rPr>
          <w:rFonts w:ascii="Arial" w:hAnsi="Arial" w:cs="Arial"/>
          <w:noProof/>
          <w:color w:val="800000"/>
          <w:sz w:val="24"/>
          <w:szCs w:val="24"/>
        </w:rPr>
      </w:r>
      <w:r w:rsidR="00000000">
        <w:rPr>
          <w:rFonts w:ascii="Arial" w:hAnsi="Arial" w:cs="Arial"/>
          <w:noProof/>
          <w:color w:val="800000"/>
          <w:sz w:val="24"/>
          <w:szCs w:val="24"/>
        </w:rPr>
        <w:fldChar w:fldCharType="separate"/>
      </w:r>
      <w:r w:rsidR="009E2000" w:rsidRPr="008A4FA2">
        <w:rPr>
          <w:rFonts w:ascii="Arial" w:hAnsi="Arial" w:cs="Arial"/>
          <w:noProof/>
          <w:color w:val="800000"/>
          <w:sz w:val="24"/>
          <w:szCs w:val="24"/>
          <w:lang w:val="en-CA"/>
        </w:rPr>
        <w:fldChar w:fldCharType="end"/>
      </w:r>
      <w:r w:rsidR="009E2000" w:rsidRPr="008A4FA2">
        <w:rPr>
          <w:rFonts w:ascii="Arial" w:hAnsi="Arial" w:cs="Arial"/>
          <w:noProof/>
          <w:color w:val="800000"/>
          <w:sz w:val="24"/>
          <w:szCs w:val="24"/>
        </w:rPr>
        <w:tab/>
        <w:t xml:space="preserve">District leadership seminar on </w:t>
      </w:r>
      <w:r w:rsidR="009E2000" w:rsidRPr="008A4FA2">
        <w:rPr>
          <w:rFonts w:ascii="Arial" w:hAnsi="Arial" w:cs="Arial"/>
          <w:noProof/>
          <w:color w:val="800000"/>
          <w:sz w:val="24"/>
          <w:szCs w:val="24"/>
          <w:u w:val="single"/>
        </w:rPr>
        <w:fldChar w:fldCharType="begin">
          <w:ffData>
            <w:name w:val="Text29"/>
            <w:enabled/>
            <w:calcOnExit w:val="0"/>
            <w:textInput/>
          </w:ffData>
        </w:fldChar>
      </w:r>
      <w:bookmarkStart w:id="216" w:name="Text29"/>
      <w:r w:rsidR="009E2000" w:rsidRPr="008A4FA2">
        <w:rPr>
          <w:rFonts w:ascii="Arial" w:hAnsi="Arial" w:cs="Arial"/>
          <w:noProof/>
          <w:color w:val="800000"/>
          <w:sz w:val="24"/>
          <w:szCs w:val="24"/>
          <w:u w:val="single"/>
        </w:rPr>
        <w:instrText xml:space="preserve"> FORMTEXT </w:instrText>
      </w:r>
      <w:r w:rsidR="009E2000" w:rsidRPr="008A4FA2">
        <w:rPr>
          <w:rFonts w:ascii="Arial" w:hAnsi="Arial" w:cs="Arial"/>
          <w:noProof/>
          <w:color w:val="800000"/>
          <w:sz w:val="24"/>
          <w:szCs w:val="24"/>
          <w:u w:val="single"/>
        </w:rPr>
      </w:r>
      <w:r w:rsidR="009E2000" w:rsidRPr="008A4FA2">
        <w:rPr>
          <w:rFonts w:ascii="Arial" w:hAnsi="Arial" w:cs="Arial"/>
          <w:noProof/>
          <w:color w:val="800000"/>
          <w:sz w:val="24"/>
          <w:szCs w:val="24"/>
          <w:u w:val="single"/>
        </w:rPr>
        <w:fldChar w:fldCharType="separate"/>
      </w:r>
      <w:r w:rsidR="009E2000" w:rsidRPr="008A4FA2">
        <w:rPr>
          <w:rFonts w:ascii="Arial" w:hAnsi="Arial" w:cs="Arial"/>
          <w:noProof/>
          <w:color w:val="800000"/>
          <w:sz w:val="24"/>
          <w:szCs w:val="24"/>
          <w:u w:val="single"/>
        </w:rPr>
        <w:t> </w:t>
      </w:r>
      <w:r w:rsidR="009E2000" w:rsidRPr="008A4FA2">
        <w:rPr>
          <w:rFonts w:ascii="Arial" w:hAnsi="Arial" w:cs="Arial"/>
          <w:noProof/>
          <w:color w:val="800000"/>
          <w:sz w:val="24"/>
          <w:szCs w:val="24"/>
          <w:u w:val="single"/>
        </w:rPr>
        <w:t> </w:t>
      </w:r>
      <w:r w:rsidR="009E2000" w:rsidRPr="008A4FA2">
        <w:rPr>
          <w:rFonts w:ascii="Arial" w:hAnsi="Arial" w:cs="Arial"/>
          <w:noProof/>
          <w:color w:val="800000"/>
          <w:sz w:val="24"/>
          <w:szCs w:val="24"/>
          <w:u w:val="single"/>
        </w:rPr>
        <w:t> </w:t>
      </w:r>
      <w:r w:rsidR="009E2000" w:rsidRPr="008A4FA2">
        <w:rPr>
          <w:rFonts w:ascii="Arial" w:hAnsi="Arial" w:cs="Arial"/>
          <w:noProof/>
          <w:color w:val="800000"/>
          <w:sz w:val="24"/>
          <w:szCs w:val="24"/>
          <w:u w:val="single"/>
        </w:rPr>
        <w:t> </w:t>
      </w:r>
      <w:r w:rsidR="009E2000" w:rsidRPr="008A4FA2">
        <w:rPr>
          <w:rFonts w:ascii="Arial" w:hAnsi="Arial" w:cs="Arial"/>
          <w:noProof/>
          <w:color w:val="800000"/>
          <w:sz w:val="24"/>
          <w:szCs w:val="24"/>
          <w:u w:val="single"/>
        </w:rPr>
        <w:t> </w:t>
      </w:r>
      <w:r w:rsidR="009E2000" w:rsidRPr="008A4FA2">
        <w:rPr>
          <w:rFonts w:ascii="Arial" w:hAnsi="Arial" w:cs="Arial"/>
          <w:noProof/>
          <w:color w:val="800000"/>
          <w:sz w:val="24"/>
          <w:szCs w:val="24"/>
          <w:lang w:val="en-CA"/>
        </w:rPr>
        <w:fldChar w:fldCharType="end"/>
      </w:r>
      <w:bookmarkEnd w:id="216"/>
    </w:p>
    <w:p w14:paraId="2863D024" w14:textId="74F8DBDE" w:rsidR="009E2000" w:rsidRPr="008A4FA2" w:rsidRDefault="00617830" w:rsidP="00565730">
      <w:pPr>
        <w:shd w:val="clear" w:color="auto" w:fill="C2D69B" w:themeFill="accent3" w:themeFillTint="99"/>
        <w:rPr>
          <w:rFonts w:ascii="Arial" w:hAnsi="Arial" w:cs="Arial"/>
          <w:noProof/>
          <w:color w:val="800000"/>
          <w:sz w:val="24"/>
          <w:szCs w:val="24"/>
          <w:u w:val="single"/>
        </w:rPr>
      </w:pPr>
      <w:r w:rsidRPr="008A4FA2">
        <w:rPr>
          <w:rFonts w:ascii="Arial" w:hAnsi="Arial" w:cs="Arial"/>
          <w:noProof/>
          <w:color w:val="800000"/>
          <w:sz w:val="24"/>
          <w:szCs w:val="24"/>
        </w:rPr>
        <w:t xml:space="preserve">     </w:t>
      </w:r>
      <w:r w:rsidR="009E2000" w:rsidRPr="008A4FA2">
        <w:rPr>
          <w:rFonts w:ascii="Arial" w:hAnsi="Arial" w:cs="Arial"/>
          <w:noProof/>
          <w:color w:val="800000"/>
          <w:sz w:val="24"/>
          <w:szCs w:val="24"/>
        </w:rPr>
        <w:fldChar w:fldCharType="begin">
          <w:ffData>
            <w:name w:val="Check14"/>
            <w:enabled/>
            <w:calcOnExit w:val="0"/>
            <w:checkBox>
              <w:sizeAuto/>
              <w:default w:val="0"/>
            </w:checkBox>
          </w:ffData>
        </w:fldChar>
      </w:r>
      <w:r w:rsidR="009E2000" w:rsidRPr="008A4FA2">
        <w:rPr>
          <w:rFonts w:ascii="Arial" w:hAnsi="Arial" w:cs="Arial"/>
          <w:noProof/>
          <w:color w:val="800000"/>
          <w:sz w:val="24"/>
          <w:szCs w:val="24"/>
        </w:rPr>
        <w:instrText xml:space="preserve"> FORMCHECKBOX </w:instrText>
      </w:r>
      <w:r w:rsidR="00000000">
        <w:rPr>
          <w:rFonts w:ascii="Arial" w:hAnsi="Arial" w:cs="Arial"/>
          <w:noProof/>
          <w:color w:val="800000"/>
          <w:sz w:val="24"/>
          <w:szCs w:val="24"/>
        </w:rPr>
      </w:r>
      <w:r w:rsidR="00000000">
        <w:rPr>
          <w:rFonts w:ascii="Arial" w:hAnsi="Arial" w:cs="Arial"/>
          <w:noProof/>
          <w:color w:val="800000"/>
          <w:sz w:val="24"/>
          <w:szCs w:val="24"/>
        </w:rPr>
        <w:fldChar w:fldCharType="separate"/>
      </w:r>
      <w:r w:rsidR="009E2000" w:rsidRPr="008A4FA2">
        <w:rPr>
          <w:rFonts w:ascii="Arial" w:hAnsi="Arial" w:cs="Arial"/>
          <w:noProof/>
          <w:color w:val="800000"/>
          <w:sz w:val="24"/>
          <w:szCs w:val="24"/>
          <w:lang w:val="en-CA"/>
        </w:rPr>
        <w:fldChar w:fldCharType="end"/>
      </w:r>
      <w:r w:rsidR="009E2000" w:rsidRPr="008A4FA2">
        <w:rPr>
          <w:rFonts w:ascii="Arial" w:hAnsi="Arial" w:cs="Arial"/>
          <w:noProof/>
          <w:color w:val="800000"/>
          <w:sz w:val="24"/>
          <w:szCs w:val="24"/>
        </w:rPr>
        <w:tab/>
        <w:t xml:space="preserve">District conference on </w:t>
      </w:r>
      <w:r w:rsidR="009E2000" w:rsidRPr="008A4FA2">
        <w:rPr>
          <w:rFonts w:ascii="Arial" w:hAnsi="Arial" w:cs="Arial"/>
          <w:noProof/>
          <w:color w:val="800000"/>
          <w:sz w:val="24"/>
          <w:szCs w:val="24"/>
          <w:u w:val="single"/>
        </w:rPr>
        <w:fldChar w:fldCharType="begin">
          <w:ffData>
            <w:name w:val="Text30"/>
            <w:enabled/>
            <w:calcOnExit w:val="0"/>
            <w:textInput/>
          </w:ffData>
        </w:fldChar>
      </w:r>
      <w:bookmarkStart w:id="217" w:name="Text30"/>
      <w:r w:rsidR="009E2000" w:rsidRPr="008A4FA2">
        <w:rPr>
          <w:rFonts w:ascii="Arial" w:hAnsi="Arial" w:cs="Arial"/>
          <w:noProof/>
          <w:color w:val="800000"/>
          <w:sz w:val="24"/>
          <w:szCs w:val="24"/>
          <w:u w:val="single"/>
        </w:rPr>
        <w:instrText xml:space="preserve"> FORMTEXT </w:instrText>
      </w:r>
      <w:r w:rsidR="009E2000" w:rsidRPr="008A4FA2">
        <w:rPr>
          <w:rFonts w:ascii="Arial" w:hAnsi="Arial" w:cs="Arial"/>
          <w:noProof/>
          <w:color w:val="800000"/>
          <w:sz w:val="24"/>
          <w:szCs w:val="24"/>
          <w:u w:val="single"/>
        </w:rPr>
      </w:r>
      <w:r w:rsidR="009E2000" w:rsidRPr="008A4FA2">
        <w:rPr>
          <w:rFonts w:ascii="Arial" w:hAnsi="Arial" w:cs="Arial"/>
          <w:noProof/>
          <w:color w:val="800000"/>
          <w:sz w:val="24"/>
          <w:szCs w:val="24"/>
          <w:u w:val="single"/>
        </w:rPr>
        <w:fldChar w:fldCharType="separate"/>
      </w:r>
      <w:r w:rsidR="009E2000" w:rsidRPr="008A4FA2">
        <w:rPr>
          <w:rFonts w:ascii="Arial" w:hAnsi="Arial" w:cs="Arial"/>
          <w:noProof/>
          <w:color w:val="800000"/>
          <w:sz w:val="24"/>
          <w:szCs w:val="24"/>
          <w:u w:val="single"/>
        </w:rPr>
        <w:t> </w:t>
      </w:r>
      <w:r w:rsidR="009E2000" w:rsidRPr="008A4FA2">
        <w:rPr>
          <w:rFonts w:ascii="Arial" w:hAnsi="Arial" w:cs="Arial"/>
          <w:noProof/>
          <w:color w:val="800000"/>
          <w:sz w:val="24"/>
          <w:szCs w:val="24"/>
          <w:u w:val="single"/>
        </w:rPr>
        <w:t> </w:t>
      </w:r>
      <w:r w:rsidR="009E2000" w:rsidRPr="008A4FA2">
        <w:rPr>
          <w:rFonts w:ascii="Arial" w:hAnsi="Arial" w:cs="Arial"/>
          <w:noProof/>
          <w:color w:val="800000"/>
          <w:sz w:val="24"/>
          <w:szCs w:val="24"/>
          <w:u w:val="single"/>
        </w:rPr>
        <w:t> </w:t>
      </w:r>
      <w:r w:rsidR="009E2000" w:rsidRPr="008A4FA2">
        <w:rPr>
          <w:rFonts w:ascii="Arial" w:hAnsi="Arial" w:cs="Arial"/>
          <w:noProof/>
          <w:color w:val="800000"/>
          <w:sz w:val="24"/>
          <w:szCs w:val="24"/>
          <w:u w:val="single"/>
        </w:rPr>
        <w:t> </w:t>
      </w:r>
      <w:r w:rsidR="009E2000" w:rsidRPr="008A4FA2">
        <w:rPr>
          <w:rFonts w:ascii="Arial" w:hAnsi="Arial" w:cs="Arial"/>
          <w:noProof/>
          <w:color w:val="800000"/>
          <w:sz w:val="24"/>
          <w:szCs w:val="24"/>
          <w:u w:val="single"/>
        </w:rPr>
        <w:t> </w:t>
      </w:r>
      <w:r w:rsidR="009E2000" w:rsidRPr="008A4FA2">
        <w:rPr>
          <w:rFonts w:ascii="Arial" w:hAnsi="Arial" w:cs="Arial"/>
          <w:noProof/>
          <w:color w:val="800000"/>
          <w:sz w:val="24"/>
          <w:szCs w:val="24"/>
          <w:lang w:val="en-CA"/>
        </w:rPr>
        <w:fldChar w:fldCharType="end"/>
      </w:r>
      <w:bookmarkEnd w:id="217"/>
    </w:p>
    <w:p w14:paraId="1834C6E7" w14:textId="77777777" w:rsidR="009E2000" w:rsidRPr="008A4FA2" w:rsidRDefault="009E2000" w:rsidP="00565730">
      <w:pPr>
        <w:shd w:val="clear" w:color="auto" w:fill="C2D69B" w:themeFill="accent3" w:themeFillTint="99"/>
        <w:rPr>
          <w:rFonts w:ascii="Arial" w:hAnsi="Arial" w:cs="Arial"/>
          <w:noProof/>
          <w:color w:val="800000"/>
          <w:sz w:val="24"/>
          <w:szCs w:val="24"/>
          <w:u w:val="single"/>
        </w:rPr>
        <w:sectPr w:rsidR="009E2000" w:rsidRPr="008A4FA2" w:rsidSect="00ED3454">
          <w:headerReference w:type="first" r:id="rId87"/>
          <w:pgSz w:w="12240" w:h="15840"/>
          <w:pgMar w:top="1701" w:right="1247" w:bottom="1701" w:left="1247" w:header="720" w:footer="720" w:gutter="0"/>
          <w:cols w:space="720"/>
        </w:sectPr>
      </w:pPr>
    </w:p>
    <w:p w14:paraId="34F54016"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Committees</w:t>
      </w:r>
    </w:p>
    <w:p w14:paraId="3FA8587F"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Club board of directors receive club committees reports every </w:t>
      </w:r>
      <w:r w:rsidRPr="008A4FA2">
        <w:rPr>
          <w:rFonts w:ascii="Arial" w:hAnsi="Arial" w:cs="Arial"/>
          <w:noProof/>
          <w:color w:val="800000"/>
          <w:sz w:val="24"/>
          <w:szCs w:val="24"/>
          <w:u w:val="single"/>
        </w:rPr>
        <w:fldChar w:fldCharType="begin">
          <w:ffData>
            <w:name w:val="Text31"/>
            <w:enabled/>
            <w:calcOnExit w:val="0"/>
            <w:textInput/>
          </w:ffData>
        </w:fldChar>
      </w:r>
      <w:bookmarkStart w:id="220" w:name="Text31"/>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bookmarkEnd w:id="220"/>
      <w:r w:rsidRPr="008A4FA2">
        <w:rPr>
          <w:rFonts w:ascii="Arial" w:hAnsi="Arial" w:cs="Arial"/>
          <w:noProof/>
          <w:color w:val="800000"/>
          <w:sz w:val="24"/>
          <w:szCs w:val="24"/>
        </w:rPr>
        <w:t>.</w:t>
      </w:r>
    </w:p>
    <w:p w14:paraId="3857C512"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The following Rotarians will be appointed:</w:t>
      </w:r>
    </w:p>
    <w:p w14:paraId="4384DCAB" w14:textId="77777777" w:rsidR="009E2000" w:rsidRPr="008A4FA2" w:rsidRDefault="009E2000" w:rsidP="00565730">
      <w:pPr>
        <w:shd w:val="clear" w:color="auto" w:fill="C2D69B" w:themeFill="accent3" w:themeFillTint="99"/>
        <w:rPr>
          <w:rFonts w:ascii="Arial" w:hAnsi="Arial" w:cs="Arial"/>
          <w:noProof/>
          <w:color w:val="800000"/>
          <w:sz w:val="24"/>
          <w:szCs w:val="24"/>
          <w:u w:val="single"/>
        </w:rPr>
        <w:sectPr w:rsidR="009E2000" w:rsidRPr="008A4FA2" w:rsidSect="008A47A0">
          <w:headerReference w:type="first" r:id="rId88"/>
          <w:type w:val="continuous"/>
          <w:pgSz w:w="12240" w:h="15840"/>
          <w:pgMar w:top="1440" w:right="1800" w:bottom="1440" w:left="1800" w:header="720" w:footer="720" w:gutter="0"/>
          <w:cols w:space="720"/>
        </w:sectPr>
      </w:pPr>
    </w:p>
    <w:p w14:paraId="5B1264E9" w14:textId="77777777" w:rsidR="009E2000" w:rsidRPr="008A4FA2" w:rsidRDefault="009E2000" w:rsidP="00565730">
      <w:pPr>
        <w:shd w:val="clear" w:color="auto" w:fill="C2D69B" w:themeFill="accent3" w:themeFillTint="99"/>
        <w:rPr>
          <w:rFonts w:ascii="Arial" w:hAnsi="Arial" w:cs="Arial"/>
          <w:noProof/>
          <w:color w:val="800000"/>
          <w:sz w:val="24"/>
          <w:szCs w:val="24"/>
          <w:u w:val="single"/>
        </w:rPr>
      </w:pPr>
      <w:r w:rsidRPr="008A4FA2">
        <w:rPr>
          <w:rFonts w:ascii="Arial" w:hAnsi="Arial" w:cs="Arial"/>
          <w:noProof/>
          <w:color w:val="800000"/>
          <w:sz w:val="24"/>
          <w:szCs w:val="24"/>
          <w:u w:val="single"/>
        </w:rPr>
        <w:lastRenderedPageBreak/>
        <w:t>Membership</w:t>
      </w:r>
    </w:p>
    <w:p w14:paraId="6BB621D9"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Chair </w:t>
      </w:r>
      <w:r w:rsidRPr="008A4FA2">
        <w:rPr>
          <w:rFonts w:ascii="Arial" w:hAnsi="Arial" w:cs="Arial"/>
          <w:noProof/>
          <w:color w:val="800000"/>
          <w:sz w:val="24"/>
          <w:szCs w:val="24"/>
          <w:u w:val="single"/>
        </w:rPr>
        <w:fldChar w:fldCharType="begin">
          <w:ffData>
            <w:name w:val="Text7"/>
            <w:enabled/>
            <w:calcOnExit w:val="0"/>
            <w:textInput/>
          </w:ffData>
        </w:fldChar>
      </w:r>
      <w:bookmarkStart w:id="223" w:name="Text7"/>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bookmarkEnd w:id="223"/>
      <w:r w:rsidRPr="008A4FA2">
        <w:rPr>
          <w:rFonts w:ascii="Arial" w:hAnsi="Arial" w:cs="Arial"/>
          <w:noProof/>
          <w:color w:val="800000"/>
          <w:sz w:val="24"/>
          <w:szCs w:val="24"/>
        </w:rPr>
        <w:t xml:space="preserve"> </w:t>
      </w:r>
    </w:p>
    <w:p w14:paraId="453D6E8E"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Vice chair </w:t>
      </w:r>
      <w:r w:rsidRPr="008A4FA2">
        <w:rPr>
          <w:rFonts w:ascii="Arial" w:hAnsi="Arial" w:cs="Arial"/>
          <w:noProof/>
          <w:color w:val="800000"/>
          <w:sz w:val="24"/>
          <w:szCs w:val="24"/>
          <w:u w:val="single"/>
        </w:rPr>
        <w:fldChar w:fldCharType="begin">
          <w:ffData>
            <w:name w:val="Text8"/>
            <w:enabled/>
            <w:calcOnExit w:val="0"/>
            <w:textInput/>
          </w:ffData>
        </w:fldChar>
      </w:r>
      <w:bookmarkStart w:id="224" w:name="Text8"/>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bookmarkEnd w:id="224"/>
      <w:r w:rsidRPr="008A4FA2">
        <w:rPr>
          <w:rFonts w:ascii="Arial" w:hAnsi="Arial" w:cs="Arial"/>
          <w:noProof/>
          <w:color w:val="800000"/>
          <w:sz w:val="24"/>
          <w:szCs w:val="24"/>
        </w:rPr>
        <w:t xml:space="preserve"> </w:t>
      </w:r>
    </w:p>
    <w:p w14:paraId="60C706A4"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Past chair </w:t>
      </w:r>
      <w:r w:rsidRPr="008A4FA2">
        <w:rPr>
          <w:rFonts w:ascii="Arial" w:hAnsi="Arial" w:cs="Arial"/>
          <w:noProof/>
          <w:color w:val="800000"/>
          <w:sz w:val="24"/>
          <w:szCs w:val="24"/>
          <w:u w:val="single"/>
        </w:rPr>
        <w:fldChar w:fldCharType="begin">
          <w:ffData>
            <w:name w:val="Text9"/>
            <w:enabled/>
            <w:calcOnExit w:val="0"/>
            <w:textInput/>
          </w:ffData>
        </w:fldChar>
      </w:r>
      <w:bookmarkStart w:id="225" w:name="Text9"/>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bookmarkEnd w:id="225"/>
      <w:r w:rsidRPr="008A4FA2">
        <w:rPr>
          <w:rFonts w:ascii="Arial" w:hAnsi="Arial" w:cs="Arial"/>
          <w:noProof/>
          <w:color w:val="800000"/>
          <w:sz w:val="24"/>
          <w:szCs w:val="24"/>
        </w:rPr>
        <w:t xml:space="preserve"> </w:t>
      </w:r>
    </w:p>
    <w:p w14:paraId="6B3FF48A" w14:textId="77777777" w:rsidR="00174B4C"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Members </w:t>
      </w:r>
    </w:p>
    <w:p w14:paraId="4E569F3D" w14:textId="0F953950"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u w:val="single"/>
        </w:rPr>
        <w:fldChar w:fldCharType="begin">
          <w:ffData>
            <w:name w:val="Text9"/>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p>
    <w:p w14:paraId="6C27C2F2" w14:textId="77777777" w:rsidR="009E2000" w:rsidRPr="008A4FA2" w:rsidRDefault="009E2000" w:rsidP="00565730">
      <w:pPr>
        <w:shd w:val="clear" w:color="auto" w:fill="C2D69B" w:themeFill="accent3" w:themeFillTint="99"/>
        <w:rPr>
          <w:rFonts w:ascii="Arial" w:hAnsi="Arial" w:cs="Arial"/>
          <w:noProof/>
          <w:color w:val="800000"/>
          <w:sz w:val="24"/>
          <w:szCs w:val="24"/>
          <w:u w:val="single"/>
        </w:rPr>
      </w:pPr>
      <w:r w:rsidRPr="008A4FA2">
        <w:rPr>
          <w:rFonts w:ascii="Arial" w:hAnsi="Arial" w:cs="Arial"/>
          <w:noProof/>
          <w:color w:val="800000"/>
          <w:sz w:val="24"/>
          <w:szCs w:val="24"/>
          <w:u w:val="single"/>
        </w:rPr>
        <w:fldChar w:fldCharType="begin">
          <w:ffData>
            <w:name w:val="Text10"/>
            <w:enabled/>
            <w:calcOnExit w:val="0"/>
            <w:textInput/>
          </w:ffData>
        </w:fldChar>
      </w:r>
      <w:bookmarkStart w:id="226" w:name="Text10"/>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bookmarkEnd w:id="226"/>
    </w:p>
    <w:p w14:paraId="4C6EAB4F" w14:textId="77777777" w:rsidR="009E2000" w:rsidRPr="008A4FA2" w:rsidRDefault="009E2000" w:rsidP="00565730">
      <w:pPr>
        <w:shd w:val="clear" w:color="auto" w:fill="C2D69B" w:themeFill="accent3" w:themeFillTint="99"/>
        <w:rPr>
          <w:rFonts w:ascii="Arial" w:hAnsi="Arial" w:cs="Arial"/>
          <w:noProof/>
          <w:color w:val="800000"/>
          <w:sz w:val="24"/>
          <w:szCs w:val="24"/>
          <w:u w:val="single"/>
        </w:rPr>
      </w:pPr>
      <w:r w:rsidRPr="008A4FA2">
        <w:rPr>
          <w:rFonts w:ascii="Arial" w:hAnsi="Arial" w:cs="Arial"/>
          <w:noProof/>
          <w:color w:val="800000"/>
          <w:sz w:val="24"/>
          <w:szCs w:val="24"/>
          <w:u w:val="single"/>
        </w:rPr>
        <w:fldChar w:fldCharType="begin">
          <w:ffData>
            <w:name w:val="Text10"/>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p>
    <w:p w14:paraId="6A7C25DF" w14:textId="77777777" w:rsidR="009E2000" w:rsidRPr="008A4FA2" w:rsidRDefault="009E2000" w:rsidP="00565730">
      <w:pPr>
        <w:shd w:val="clear" w:color="auto" w:fill="C2D69B" w:themeFill="accent3" w:themeFillTint="99"/>
        <w:rPr>
          <w:rFonts w:ascii="Arial" w:hAnsi="Arial" w:cs="Arial"/>
          <w:noProof/>
          <w:color w:val="800000"/>
          <w:sz w:val="24"/>
          <w:szCs w:val="24"/>
          <w:u w:val="single"/>
        </w:rPr>
      </w:pPr>
      <w:r w:rsidRPr="008A4FA2">
        <w:rPr>
          <w:rFonts w:ascii="Arial" w:hAnsi="Arial" w:cs="Arial"/>
          <w:noProof/>
          <w:color w:val="800000"/>
          <w:sz w:val="24"/>
          <w:szCs w:val="24"/>
          <w:u w:val="single"/>
        </w:rPr>
        <w:t>Public relations</w:t>
      </w:r>
    </w:p>
    <w:p w14:paraId="37C5BF4B"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Chair </w:t>
      </w:r>
      <w:r w:rsidRPr="008A4FA2">
        <w:rPr>
          <w:rFonts w:ascii="Arial" w:hAnsi="Arial" w:cs="Arial"/>
          <w:noProof/>
          <w:color w:val="800000"/>
          <w:sz w:val="24"/>
          <w:szCs w:val="24"/>
          <w:u w:val="single"/>
        </w:rPr>
        <w:fldChar w:fldCharType="begin">
          <w:ffData>
            <w:name w:val="Text7"/>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r w:rsidRPr="008A4FA2">
        <w:rPr>
          <w:rFonts w:ascii="Arial" w:hAnsi="Arial" w:cs="Arial"/>
          <w:noProof/>
          <w:color w:val="800000"/>
          <w:sz w:val="24"/>
          <w:szCs w:val="24"/>
        </w:rPr>
        <w:t xml:space="preserve"> </w:t>
      </w:r>
    </w:p>
    <w:p w14:paraId="38486D93"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Vice chair </w:t>
      </w:r>
      <w:r w:rsidRPr="008A4FA2">
        <w:rPr>
          <w:rFonts w:ascii="Arial" w:hAnsi="Arial" w:cs="Arial"/>
          <w:noProof/>
          <w:color w:val="800000"/>
          <w:sz w:val="24"/>
          <w:szCs w:val="24"/>
          <w:u w:val="single"/>
        </w:rPr>
        <w:fldChar w:fldCharType="begin">
          <w:ffData>
            <w:name w:val="Text8"/>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r w:rsidRPr="008A4FA2">
        <w:rPr>
          <w:rFonts w:ascii="Arial" w:hAnsi="Arial" w:cs="Arial"/>
          <w:noProof/>
          <w:color w:val="800000"/>
          <w:sz w:val="24"/>
          <w:szCs w:val="24"/>
        </w:rPr>
        <w:t xml:space="preserve"> </w:t>
      </w:r>
    </w:p>
    <w:p w14:paraId="4DA06543"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Past chair </w:t>
      </w:r>
      <w:r w:rsidRPr="008A4FA2">
        <w:rPr>
          <w:rFonts w:ascii="Arial" w:hAnsi="Arial" w:cs="Arial"/>
          <w:noProof/>
          <w:color w:val="800000"/>
          <w:sz w:val="24"/>
          <w:szCs w:val="24"/>
          <w:u w:val="single"/>
        </w:rPr>
        <w:fldChar w:fldCharType="begin">
          <w:ffData>
            <w:name w:val="Text9"/>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r w:rsidRPr="008A4FA2">
        <w:rPr>
          <w:rFonts w:ascii="Arial" w:hAnsi="Arial" w:cs="Arial"/>
          <w:noProof/>
          <w:color w:val="800000"/>
          <w:sz w:val="24"/>
          <w:szCs w:val="24"/>
        </w:rPr>
        <w:t xml:space="preserve"> </w:t>
      </w:r>
    </w:p>
    <w:p w14:paraId="1D599269" w14:textId="77777777" w:rsidR="009E2000" w:rsidRPr="008A4FA2" w:rsidRDefault="009E2000" w:rsidP="00174B4C">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Members </w:t>
      </w:r>
      <w:r w:rsidRPr="008A4FA2">
        <w:rPr>
          <w:rFonts w:ascii="Arial" w:hAnsi="Arial" w:cs="Arial"/>
          <w:noProof/>
          <w:color w:val="800000"/>
          <w:sz w:val="24"/>
          <w:szCs w:val="24"/>
          <w:u w:val="single"/>
        </w:rPr>
        <w:fldChar w:fldCharType="begin">
          <w:ffData>
            <w:name w:val="Text9"/>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p>
    <w:p w14:paraId="10527C2C" w14:textId="77777777" w:rsidR="009E2000" w:rsidRPr="008A4FA2" w:rsidRDefault="009E2000" w:rsidP="00174B4C">
      <w:pPr>
        <w:shd w:val="clear" w:color="auto" w:fill="C2D69B" w:themeFill="accent3" w:themeFillTint="99"/>
        <w:ind w:left="720" w:firstLine="720"/>
        <w:rPr>
          <w:rFonts w:ascii="Arial" w:hAnsi="Arial" w:cs="Arial"/>
          <w:noProof/>
          <w:color w:val="800000"/>
          <w:sz w:val="24"/>
          <w:szCs w:val="24"/>
          <w:u w:val="single"/>
        </w:rPr>
      </w:pPr>
      <w:r w:rsidRPr="008A4FA2">
        <w:rPr>
          <w:rFonts w:ascii="Arial" w:hAnsi="Arial" w:cs="Arial"/>
          <w:noProof/>
          <w:color w:val="800000"/>
          <w:sz w:val="24"/>
          <w:szCs w:val="24"/>
          <w:u w:val="single"/>
        </w:rPr>
        <w:fldChar w:fldCharType="begin">
          <w:ffData>
            <w:name w:val="Text10"/>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p>
    <w:p w14:paraId="47725609" w14:textId="77777777" w:rsidR="009E2000" w:rsidRPr="008A4FA2" w:rsidRDefault="009E2000" w:rsidP="00174B4C">
      <w:pPr>
        <w:shd w:val="clear" w:color="auto" w:fill="C2D69B" w:themeFill="accent3" w:themeFillTint="99"/>
        <w:ind w:left="1440"/>
        <w:rPr>
          <w:rFonts w:ascii="Arial" w:hAnsi="Arial" w:cs="Arial"/>
          <w:noProof/>
          <w:color w:val="800000"/>
          <w:sz w:val="24"/>
          <w:szCs w:val="24"/>
        </w:rPr>
      </w:pPr>
      <w:r w:rsidRPr="008A4FA2">
        <w:rPr>
          <w:rFonts w:ascii="Arial" w:hAnsi="Arial" w:cs="Arial"/>
          <w:noProof/>
          <w:color w:val="800000"/>
          <w:sz w:val="24"/>
          <w:szCs w:val="24"/>
          <w:u w:val="single"/>
        </w:rPr>
        <w:fldChar w:fldCharType="begin">
          <w:ffData>
            <w:name w:val="Text10"/>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p>
    <w:p w14:paraId="38FD7A9A" w14:textId="77777777" w:rsidR="009E2000" w:rsidRPr="008A4FA2" w:rsidRDefault="009E2000" w:rsidP="00565730">
      <w:pPr>
        <w:shd w:val="clear" w:color="auto" w:fill="C2D69B" w:themeFill="accent3" w:themeFillTint="99"/>
        <w:rPr>
          <w:rFonts w:ascii="Arial" w:hAnsi="Arial" w:cs="Arial"/>
          <w:noProof/>
          <w:color w:val="800000"/>
          <w:sz w:val="24"/>
          <w:szCs w:val="24"/>
          <w:u w:val="single"/>
        </w:rPr>
      </w:pPr>
      <w:r w:rsidRPr="008A4FA2">
        <w:rPr>
          <w:rFonts w:ascii="Arial" w:hAnsi="Arial" w:cs="Arial"/>
          <w:noProof/>
          <w:color w:val="800000"/>
          <w:sz w:val="24"/>
          <w:szCs w:val="24"/>
          <w:u w:val="single"/>
        </w:rPr>
        <w:t>Service projects</w:t>
      </w:r>
    </w:p>
    <w:p w14:paraId="6F552D0D"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Chair </w:t>
      </w:r>
      <w:r w:rsidRPr="008A4FA2">
        <w:rPr>
          <w:rFonts w:ascii="Arial" w:hAnsi="Arial" w:cs="Arial"/>
          <w:noProof/>
          <w:color w:val="800000"/>
          <w:sz w:val="24"/>
          <w:szCs w:val="24"/>
          <w:u w:val="single"/>
        </w:rPr>
        <w:fldChar w:fldCharType="begin">
          <w:ffData>
            <w:name w:val="Text7"/>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r w:rsidRPr="008A4FA2">
        <w:rPr>
          <w:rFonts w:ascii="Arial" w:hAnsi="Arial" w:cs="Arial"/>
          <w:noProof/>
          <w:color w:val="800000"/>
          <w:sz w:val="24"/>
          <w:szCs w:val="24"/>
        </w:rPr>
        <w:t xml:space="preserve"> </w:t>
      </w:r>
    </w:p>
    <w:p w14:paraId="31AE3406"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Vice chair </w:t>
      </w:r>
      <w:r w:rsidRPr="008A4FA2">
        <w:rPr>
          <w:rFonts w:ascii="Arial" w:hAnsi="Arial" w:cs="Arial"/>
          <w:noProof/>
          <w:color w:val="800000"/>
          <w:sz w:val="24"/>
          <w:szCs w:val="24"/>
          <w:u w:val="single"/>
        </w:rPr>
        <w:fldChar w:fldCharType="begin">
          <w:ffData>
            <w:name w:val="Text8"/>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r w:rsidRPr="008A4FA2">
        <w:rPr>
          <w:rFonts w:ascii="Arial" w:hAnsi="Arial" w:cs="Arial"/>
          <w:noProof/>
          <w:color w:val="800000"/>
          <w:sz w:val="24"/>
          <w:szCs w:val="24"/>
        </w:rPr>
        <w:t xml:space="preserve"> </w:t>
      </w:r>
    </w:p>
    <w:p w14:paraId="030E9E07"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Past chair </w:t>
      </w:r>
      <w:r w:rsidRPr="008A4FA2">
        <w:rPr>
          <w:rFonts w:ascii="Arial" w:hAnsi="Arial" w:cs="Arial"/>
          <w:noProof/>
          <w:color w:val="800000"/>
          <w:sz w:val="24"/>
          <w:szCs w:val="24"/>
          <w:u w:val="single"/>
        </w:rPr>
        <w:fldChar w:fldCharType="begin">
          <w:ffData>
            <w:name w:val="Text9"/>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r w:rsidRPr="008A4FA2">
        <w:rPr>
          <w:rFonts w:ascii="Arial" w:hAnsi="Arial" w:cs="Arial"/>
          <w:noProof/>
          <w:color w:val="800000"/>
          <w:sz w:val="24"/>
          <w:szCs w:val="24"/>
        </w:rPr>
        <w:t xml:space="preserve"> </w:t>
      </w:r>
    </w:p>
    <w:p w14:paraId="62D12FD5"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Members </w:t>
      </w:r>
      <w:r w:rsidRPr="008A4FA2">
        <w:rPr>
          <w:rFonts w:ascii="Arial" w:hAnsi="Arial" w:cs="Arial"/>
          <w:noProof/>
          <w:color w:val="800000"/>
          <w:sz w:val="24"/>
          <w:szCs w:val="24"/>
          <w:u w:val="single"/>
        </w:rPr>
        <w:fldChar w:fldCharType="begin">
          <w:ffData>
            <w:name w:val="Text9"/>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p>
    <w:p w14:paraId="0E24EE8D" w14:textId="77777777" w:rsidR="009E2000" w:rsidRPr="008A4FA2" w:rsidRDefault="009E2000" w:rsidP="00174B4C">
      <w:pPr>
        <w:shd w:val="clear" w:color="auto" w:fill="C2D69B" w:themeFill="accent3" w:themeFillTint="99"/>
        <w:ind w:left="1440"/>
        <w:rPr>
          <w:rFonts w:ascii="Arial" w:hAnsi="Arial" w:cs="Arial"/>
          <w:noProof/>
          <w:color w:val="800000"/>
          <w:sz w:val="24"/>
          <w:szCs w:val="24"/>
          <w:u w:val="single"/>
        </w:rPr>
      </w:pPr>
      <w:r w:rsidRPr="008A4FA2">
        <w:rPr>
          <w:rFonts w:ascii="Arial" w:hAnsi="Arial" w:cs="Arial"/>
          <w:noProof/>
          <w:color w:val="800000"/>
          <w:sz w:val="24"/>
          <w:szCs w:val="24"/>
          <w:u w:val="single"/>
        </w:rPr>
        <w:fldChar w:fldCharType="begin">
          <w:ffData>
            <w:name w:val="Text10"/>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p>
    <w:p w14:paraId="39E05E7B" w14:textId="77777777" w:rsidR="009E2000" w:rsidRPr="008A4FA2" w:rsidRDefault="009E2000" w:rsidP="00174B4C">
      <w:pPr>
        <w:shd w:val="clear" w:color="auto" w:fill="C2D69B" w:themeFill="accent3" w:themeFillTint="99"/>
        <w:ind w:left="1440"/>
        <w:rPr>
          <w:rFonts w:ascii="Arial" w:hAnsi="Arial" w:cs="Arial"/>
          <w:noProof/>
          <w:color w:val="800000"/>
          <w:sz w:val="24"/>
          <w:szCs w:val="24"/>
        </w:rPr>
      </w:pPr>
      <w:r w:rsidRPr="008A4FA2">
        <w:rPr>
          <w:rFonts w:ascii="Arial" w:hAnsi="Arial" w:cs="Arial"/>
          <w:noProof/>
          <w:color w:val="800000"/>
          <w:sz w:val="24"/>
          <w:szCs w:val="24"/>
          <w:u w:val="single"/>
        </w:rPr>
        <w:fldChar w:fldCharType="begin">
          <w:ffData>
            <w:name w:val="Text10"/>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p>
    <w:p w14:paraId="6F95648E" w14:textId="77777777" w:rsidR="009E2000" w:rsidRPr="008A4FA2" w:rsidRDefault="009E2000" w:rsidP="00565730">
      <w:pPr>
        <w:shd w:val="clear" w:color="auto" w:fill="C2D69B" w:themeFill="accent3" w:themeFillTint="99"/>
        <w:rPr>
          <w:rFonts w:ascii="Arial" w:hAnsi="Arial" w:cs="Arial"/>
          <w:noProof/>
          <w:color w:val="800000"/>
          <w:sz w:val="24"/>
          <w:szCs w:val="24"/>
          <w:u w:val="single"/>
        </w:rPr>
      </w:pPr>
      <w:r w:rsidRPr="008A4FA2">
        <w:rPr>
          <w:rFonts w:ascii="Arial" w:hAnsi="Arial" w:cs="Arial"/>
          <w:noProof/>
          <w:color w:val="800000"/>
          <w:sz w:val="24"/>
          <w:szCs w:val="24"/>
          <w:u w:val="single"/>
        </w:rPr>
        <w:t>The Rotary Foundation</w:t>
      </w:r>
    </w:p>
    <w:p w14:paraId="513F8D8D"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Chair </w:t>
      </w:r>
      <w:r w:rsidRPr="008A4FA2">
        <w:rPr>
          <w:rFonts w:ascii="Arial" w:hAnsi="Arial" w:cs="Arial"/>
          <w:noProof/>
          <w:color w:val="800000"/>
          <w:sz w:val="24"/>
          <w:szCs w:val="24"/>
          <w:u w:val="single"/>
        </w:rPr>
        <w:fldChar w:fldCharType="begin">
          <w:ffData>
            <w:name w:val="Text7"/>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r w:rsidRPr="008A4FA2">
        <w:rPr>
          <w:rFonts w:ascii="Arial" w:hAnsi="Arial" w:cs="Arial"/>
          <w:noProof/>
          <w:color w:val="800000"/>
          <w:sz w:val="24"/>
          <w:szCs w:val="24"/>
        </w:rPr>
        <w:t xml:space="preserve"> </w:t>
      </w:r>
    </w:p>
    <w:p w14:paraId="0E263EB4"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Vice chair </w:t>
      </w:r>
      <w:r w:rsidRPr="008A4FA2">
        <w:rPr>
          <w:rFonts w:ascii="Arial" w:hAnsi="Arial" w:cs="Arial"/>
          <w:noProof/>
          <w:color w:val="800000"/>
          <w:sz w:val="24"/>
          <w:szCs w:val="24"/>
          <w:u w:val="single"/>
        </w:rPr>
        <w:fldChar w:fldCharType="begin">
          <w:ffData>
            <w:name w:val="Text8"/>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r w:rsidRPr="008A4FA2">
        <w:rPr>
          <w:rFonts w:ascii="Arial" w:hAnsi="Arial" w:cs="Arial"/>
          <w:noProof/>
          <w:color w:val="800000"/>
          <w:sz w:val="24"/>
          <w:szCs w:val="24"/>
        </w:rPr>
        <w:t xml:space="preserve"> </w:t>
      </w:r>
    </w:p>
    <w:p w14:paraId="6C40491E"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Past chair </w:t>
      </w:r>
      <w:r w:rsidRPr="008A4FA2">
        <w:rPr>
          <w:rFonts w:ascii="Arial" w:hAnsi="Arial" w:cs="Arial"/>
          <w:noProof/>
          <w:color w:val="800000"/>
          <w:sz w:val="24"/>
          <w:szCs w:val="24"/>
          <w:u w:val="single"/>
        </w:rPr>
        <w:fldChar w:fldCharType="begin">
          <w:ffData>
            <w:name w:val="Text9"/>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r w:rsidRPr="008A4FA2">
        <w:rPr>
          <w:rFonts w:ascii="Arial" w:hAnsi="Arial" w:cs="Arial"/>
          <w:noProof/>
          <w:color w:val="800000"/>
          <w:sz w:val="24"/>
          <w:szCs w:val="24"/>
        </w:rPr>
        <w:t xml:space="preserve"> </w:t>
      </w:r>
    </w:p>
    <w:p w14:paraId="7941F9E8"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Members </w:t>
      </w:r>
      <w:r w:rsidRPr="008A4FA2">
        <w:rPr>
          <w:rFonts w:ascii="Arial" w:hAnsi="Arial" w:cs="Arial"/>
          <w:noProof/>
          <w:color w:val="800000"/>
          <w:sz w:val="24"/>
          <w:szCs w:val="24"/>
          <w:u w:val="single"/>
        </w:rPr>
        <w:fldChar w:fldCharType="begin">
          <w:ffData>
            <w:name w:val="Text9"/>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p>
    <w:p w14:paraId="731D3CC7" w14:textId="77777777" w:rsidR="009E2000" w:rsidRPr="008A4FA2" w:rsidRDefault="009E2000" w:rsidP="00174B4C">
      <w:pPr>
        <w:shd w:val="clear" w:color="auto" w:fill="C2D69B" w:themeFill="accent3" w:themeFillTint="99"/>
        <w:ind w:left="1440"/>
        <w:rPr>
          <w:rFonts w:ascii="Arial" w:hAnsi="Arial" w:cs="Arial"/>
          <w:noProof/>
          <w:color w:val="800000"/>
          <w:sz w:val="24"/>
          <w:szCs w:val="24"/>
          <w:u w:val="single"/>
        </w:rPr>
      </w:pPr>
      <w:r w:rsidRPr="008A4FA2">
        <w:rPr>
          <w:rFonts w:ascii="Arial" w:hAnsi="Arial" w:cs="Arial"/>
          <w:noProof/>
          <w:color w:val="800000"/>
          <w:sz w:val="24"/>
          <w:szCs w:val="24"/>
          <w:u w:val="single"/>
        </w:rPr>
        <w:fldChar w:fldCharType="begin">
          <w:ffData>
            <w:name w:val="Text10"/>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p>
    <w:p w14:paraId="43B1961A" w14:textId="77777777" w:rsidR="009E2000" w:rsidRPr="008A4FA2" w:rsidRDefault="009E2000" w:rsidP="00174B4C">
      <w:pPr>
        <w:shd w:val="clear" w:color="auto" w:fill="C2D69B" w:themeFill="accent3" w:themeFillTint="99"/>
        <w:ind w:left="1440"/>
        <w:rPr>
          <w:rFonts w:ascii="Arial" w:hAnsi="Arial" w:cs="Arial"/>
          <w:noProof/>
          <w:color w:val="800000"/>
          <w:sz w:val="24"/>
          <w:szCs w:val="24"/>
          <w:lang w:val="en-CA"/>
        </w:rPr>
      </w:pPr>
      <w:r w:rsidRPr="008A4FA2">
        <w:rPr>
          <w:rFonts w:ascii="Arial" w:hAnsi="Arial" w:cs="Arial"/>
          <w:noProof/>
          <w:color w:val="800000"/>
          <w:sz w:val="24"/>
          <w:szCs w:val="24"/>
          <w:u w:val="single"/>
        </w:rPr>
        <w:fldChar w:fldCharType="begin">
          <w:ffData>
            <w:name w:val="Text10"/>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p>
    <w:p w14:paraId="3C4E4B1E" w14:textId="1E1C0DD2" w:rsidR="00555715" w:rsidRPr="008A4FA2" w:rsidRDefault="00555715" w:rsidP="0019772D">
      <w:pPr>
        <w:shd w:val="clear" w:color="auto" w:fill="C2D69B" w:themeFill="accent3" w:themeFillTint="99"/>
        <w:rPr>
          <w:rFonts w:ascii="Arial" w:hAnsi="Arial" w:cs="Arial"/>
          <w:noProof/>
          <w:color w:val="800000"/>
          <w:sz w:val="24"/>
          <w:szCs w:val="24"/>
          <w:lang w:val="x-none"/>
        </w:rPr>
      </w:pPr>
      <w:r w:rsidRPr="008A4FA2">
        <w:rPr>
          <w:rFonts w:ascii="Arial" w:hAnsi="Arial" w:cs="Arial"/>
          <w:noProof/>
          <w:color w:val="800000"/>
          <w:sz w:val="24"/>
          <w:szCs w:val="24"/>
          <w:lang w:val="x-none"/>
        </w:rPr>
        <w:t>Use a separate sheet to list additional committees as needed and attach to this worksheet.</w:t>
      </w:r>
    </w:p>
    <w:p w14:paraId="449D248E" w14:textId="77777777" w:rsidR="00555715" w:rsidRPr="008A4FA2" w:rsidRDefault="00555715" w:rsidP="00555715">
      <w:pPr>
        <w:shd w:val="clear" w:color="auto" w:fill="C2D69B" w:themeFill="accent3" w:themeFillTint="99"/>
        <w:rPr>
          <w:rFonts w:ascii="Arial" w:hAnsi="Arial" w:cs="Arial"/>
          <w:noProof/>
          <w:color w:val="800000"/>
          <w:sz w:val="24"/>
          <w:szCs w:val="24"/>
        </w:rPr>
      </w:pPr>
    </w:p>
    <w:p w14:paraId="1B434DB5" w14:textId="1553C396" w:rsidR="009E2000" w:rsidRPr="008A4FA2" w:rsidRDefault="009E2000" w:rsidP="00555715">
      <w:pPr>
        <w:shd w:val="clear" w:color="auto" w:fill="C2D69B" w:themeFill="accent3" w:themeFillTint="99"/>
        <w:rPr>
          <w:rFonts w:ascii="Arial" w:hAnsi="Arial" w:cs="Arial"/>
          <w:noProof/>
          <w:color w:val="800000"/>
          <w:sz w:val="24"/>
          <w:szCs w:val="24"/>
          <w:u w:val="single"/>
        </w:rPr>
      </w:pPr>
    </w:p>
    <w:p w14:paraId="0008DF44"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Chair </w:t>
      </w:r>
      <w:r w:rsidRPr="008A4FA2">
        <w:rPr>
          <w:rFonts w:ascii="Arial" w:hAnsi="Arial" w:cs="Arial"/>
          <w:noProof/>
          <w:color w:val="800000"/>
          <w:sz w:val="24"/>
          <w:szCs w:val="24"/>
          <w:u w:val="single"/>
        </w:rPr>
        <w:fldChar w:fldCharType="begin">
          <w:ffData>
            <w:name w:val="Text7"/>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r w:rsidRPr="008A4FA2">
        <w:rPr>
          <w:rFonts w:ascii="Arial" w:hAnsi="Arial" w:cs="Arial"/>
          <w:noProof/>
          <w:color w:val="800000"/>
          <w:sz w:val="24"/>
          <w:szCs w:val="24"/>
        </w:rPr>
        <w:t xml:space="preserve"> </w:t>
      </w:r>
    </w:p>
    <w:p w14:paraId="6F69E441"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Vice chair </w:t>
      </w:r>
      <w:r w:rsidRPr="008A4FA2">
        <w:rPr>
          <w:rFonts w:ascii="Arial" w:hAnsi="Arial" w:cs="Arial"/>
          <w:noProof/>
          <w:color w:val="800000"/>
          <w:sz w:val="24"/>
          <w:szCs w:val="24"/>
          <w:u w:val="single"/>
        </w:rPr>
        <w:fldChar w:fldCharType="begin">
          <w:ffData>
            <w:name w:val="Text8"/>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r w:rsidRPr="008A4FA2">
        <w:rPr>
          <w:rFonts w:ascii="Arial" w:hAnsi="Arial" w:cs="Arial"/>
          <w:noProof/>
          <w:color w:val="800000"/>
          <w:sz w:val="24"/>
          <w:szCs w:val="24"/>
        </w:rPr>
        <w:t xml:space="preserve"> </w:t>
      </w:r>
    </w:p>
    <w:p w14:paraId="4C66866D"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Past chair </w:t>
      </w:r>
      <w:r w:rsidRPr="008A4FA2">
        <w:rPr>
          <w:rFonts w:ascii="Arial" w:hAnsi="Arial" w:cs="Arial"/>
          <w:noProof/>
          <w:color w:val="800000"/>
          <w:sz w:val="24"/>
          <w:szCs w:val="24"/>
          <w:u w:val="single"/>
        </w:rPr>
        <w:fldChar w:fldCharType="begin">
          <w:ffData>
            <w:name w:val="Text9"/>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r w:rsidRPr="008A4FA2">
        <w:rPr>
          <w:rFonts w:ascii="Arial" w:hAnsi="Arial" w:cs="Arial"/>
          <w:noProof/>
          <w:color w:val="800000"/>
          <w:sz w:val="24"/>
          <w:szCs w:val="24"/>
        </w:rPr>
        <w:t xml:space="preserve"> </w:t>
      </w:r>
    </w:p>
    <w:p w14:paraId="143FF1F8"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Members </w:t>
      </w:r>
      <w:r w:rsidRPr="008A4FA2">
        <w:rPr>
          <w:rFonts w:ascii="Arial" w:hAnsi="Arial" w:cs="Arial"/>
          <w:noProof/>
          <w:color w:val="800000"/>
          <w:sz w:val="24"/>
          <w:szCs w:val="24"/>
          <w:u w:val="single"/>
        </w:rPr>
        <w:fldChar w:fldCharType="begin">
          <w:ffData>
            <w:name w:val="Text9"/>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p>
    <w:p w14:paraId="74327FEC" w14:textId="77777777" w:rsidR="009E2000" w:rsidRPr="009E2000" w:rsidRDefault="009E2000" w:rsidP="00174B4C">
      <w:pPr>
        <w:shd w:val="clear" w:color="auto" w:fill="C2D69B" w:themeFill="accent3" w:themeFillTint="99"/>
        <w:ind w:left="1440"/>
        <w:rPr>
          <w:rFonts w:ascii="Arial" w:hAnsi="Arial" w:cs="Arial"/>
          <w:b/>
          <w:noProof/>
          <w:color w:val="800000"/>
          <w:sz w:val="24"/>
          <w:szCs w:val="24"/>
          <w:u w:val="single"/>
        </w:rPr>
      </w:pPr>
      <w:r w:rsidRPr="009E2000">
        <w:rPr>
          <w:rFonts w:ascii="Arial" w:hAnsi="Arial" w:cs="Arial"/>
          <w:b/>
          <w:noProof/>
          <w:color w:val="800000"/>
          <w:sz w:val="24"/>
          <w:szCs w:val="24"/>
          <w:u w:val="single"/>
        </w:rPr>
        <w:fldChar w:fldCharType="begin">
          <w:ffData>
            <w:name w:val="Text10"/>
            <w:enabled/>
            <w:calcOnExit w:val="0"/>
            <w:textInput/>
          </w:ffData>
        </w:fldChar>
      </w:r>
      <w:r w:rsidRPr="009E2000">
        <w:rPr>
          <w:rFonts w:ascii="Arial" w:hAnsi="Arial" w:cs="Arial"/>
          <w:b/>
          <w:noProof/>
          <w:color w:val="800000"/>
          <w:sz w:val="24"/>
          <w:szCs w:val="24"/>
          <w:u w:val="single"/>
        </w:rPr>
        <w:instrText xml:space="preserve"> FORMTEXT </w:instrText>
      </w:r>
      <w:r w:rsidRPr="009E2000">
        <w:rPr>
          <w:rFonts w:ascii="Arial" w:hAnsi="Arial" w:cs="Arial"/>
          <w:b/>
          <w:noProof/>
          <w:color w:val="800000"/>
          <w:sz w:val="24"/>
          <w:szCs w:val="24"/>
          <w:u w:val="single"/>
        </w:rPr>
      </w:r>
      <w:r w:rsidRPr="009E2000">
        <w:rPr>
          <w:rFonts w:ascii="Arial" w:hAnsi="Arial" w:cs="Arial"/>
          <w:b/>
          <w:noProof/>
          <w:color w:val="800000"/>
          <w:sz w:val="24"/>
          <w:szCs w:val="24"/>
          <w:u w:val="single"/>
        </w:rPr>
        <w:fldChar w:fldCharType="separate"/>
      </w:r>
      <w:r>
        <w:rPr>
          <w:rFonts w:ascii="Arial" w:hAnsi="Arial" w:cs="Arial"/>
          <w:b/>
          <w:noProof/>
          <w:color w:val="800000"/>
          <w:sz w:val="24"/>
          <w:szCs w:val="24"/>
          <w:u w:val="single"/>
        </w:rPr>
        <w:t> </w:t>
      </w:r>
      <w:r>
        <w:rPr>
          <w:rFonts w:ascii="Arial" w:hAnsi="Arial" w:cs="Arial"/>
          <w:b/>
          <w:noProof/>
          <w:color w:val="800000"/>
          <w:sz w:val="24"/>
          <w:szCs w:val="24"/>
          <w:u w:val="single"/>
        </w:rPr>
        <w:t> </w:t>
      </w:r>
      <w:r>
        <w:rPr>
          <w:rFonts w:ascii="Arial" w:hAnsi="Arial" w:cs="Arial"/>
          <w:b/>
          <w:noProof/>
          <w:color w:val="800000"/>
          <w:sz w:val="24"/>
          <w:szCs w:val="24"/>
          <w:u w:val="single"/>
        </w:rPr>
        <w:t> </w:t>
      </w:r>
      <w:r>
        <w:rPr>
          <w:rFonts w:ascii="Arial" w:hAnsi="Arial" w:cs="Arial"/>
          <w:b/>
          <w:noProof/>
          <w:color w:val="800000"/>
          <w:sz w:val="24"/>
          <w:szCs w:val="24"/>
          <w:u w:val="single"/>
        </w:rPr>
        <w:t> </w:t>
      </w:r>
      <w:r>
        <w:rPr>
          <w:rFonts w:ascii="Arial" w:hAnsi="Arial" w:cs="Arial"/>
          <w:b/>
          <w:noProof/>
          <w:color w:val="800000"/>
          <w:sz w:val="24"/>
          <w:szCs w:val="24"/>
          <w:u w:val="single"/>
        </w:rPr>
        <w:t> </w:t>
      </w:r>
      <w:r w:rsidRPr="009E2000">
        <w:rPr>
          <w:rFonts w:ascii="Arial" w:hAnsi="Arial" w:cs="Arial"/>
          <w:noProof/>
          <w:color w:val="800000"/>
          <w:sz w:val="24"/>
          <w:szCs w:val="24"/>
          <w:lang w:val="en-CA"/>
        </w:rPr>
        <w:fldChar w:fldCharType="end"/>
      </w:r>
    </w:p>
    <w:p w14:paraId="50626FDA" w14:textId="77777777" w:rsidR="009E2000" w:rsidRPr="009E2000" w:rsidRDefault="009E2000" w:rsidP="00174B4C">
      <w:pPr>
        <w:shd w:val="clear" w:color="auto" w:fill="C2D69B" w:themeFill="accent3" w:themeFillTint="99"/>
        <w:ind w:left="1440"/>
        <w:rPr>
          <w:rFonts w:ascii="Arial" w:hAnsi="Arial" w:cs="Arial"/>
          <w:b/>
          <w:noProof/>
          <w:color w:val="800000"/>
          <w:sz w:val="24"/>
          <w:szCs w:val="24"/>
          <w:u w:val="single"/>
        </w:rPr>
      </w:pPr>
      <w:r w:rsidRPr="009E2000">
        <w:rPr>
          <w:rFonts w:ascii="Arial" w:hAnsi="Arial" w:cs="Arial"/>
          <w:b/>
          <w:noProof/>
          <w:color w:val="800000"/>
          <w:sz w:val="24"/>
          <w:szCs w:val="24"/>
          <w:u w:val="single"/>
        </w:rPr>
        <w:fldChar w:fldCharType="begin">
          <w:ffData>
            <w:name w:val="Text10"/>
            <w:enabled/>
            <w:calcOnExit w:val="0"/>
            <w:textInput/>
          </w:ffData>
        </w:fldChar>
      </w:r>
      <w:r w:rsidRPr="009E2000">
        <w:rPr>
          <w:rFonts w:ascii="Arial" w:hAnsi="Arial" w:cs="Arial"/>
          <w:b/>
          <w:noProof/>
          <w:color w:val="800000"/>
          <w:sz w:val="24"/>
          <w:szCs w:val="24"/>
          <w:u w:val="single"/>
        </w:rPr>
        <w:instrText xml:space="preserve"> FORMTEXT </w:instrText>
      </w:r>
      <w:r w:rsidRPr="009E2000">
        <w:rPr>
          <w:rFonts w:ascii="Arial" w:hAnsi="Arial" w:cs="Arial"/>
          <w:b/>
          <w:noProof/>
          <w:color w:val="800000"/>
          <w:sz w:val="24"/>
          <w:szCs w:val="24"/>
          <w:u w:val="single"/>
        </w:rPr>
      </w:r>
      <w:r w:rsidRPr="009E2000">
        <w:rPr>
          <w:rFonts w:ascii="Arial" w:hAnsi="Arial" w:cs="Arial"/>
          <w:b/>
          <w:noProof/>
          <w:color w:val="800000"/>
          <w:sz w:val="24"/>
          <w:szCs w:val="24"/>
          <w:u w:val="single"/>
        </w:rPr>
        <w:fldChar w:fldCharType="separate"/>
      </w:r>
      <w:r>
        <w:rPr>
          <w:rFonts w:ascii="Arial" w:hAnsi="Arial" w:cs="Arial"/>
          <w:b/>
          <w:noProof/>
          <w:color w:val="800000"/>
          <w:sz w:val="24"/>
          <w:szCs w:val="24"/>
          <w:u w:val="single"/>
        </w:rPr>
        <w:t> </w:t>
      </w:r>
      <w:r>
        <w:rPr>
          <w:rFonts w:ascii="Arial" w:hAnsi="Arial" w:cs="Arial"/>
          <w:b/>
          <w:noProof/>
          <w:color w:val="800000"/>
          <w:sz w:val="24"/>
          <w:szCs w:val="24"/>
          <w:u w:val="single"/>
        </w:rPr>
        <w:t> </w:t>
      </w:r>
      <w:r>
        <w:rPr>
          <w:rFonts w:ascii="Arial" w:hAnsi="Arial" w:cs="Arial"/>
          <w:b/>
          <w:noProof/>
          <w:color w:val="800000"/>
          <w:sz w:val="24"/>
          <w:szCs w:val="24"/>
          <w:u w:val="single"/>
        </w:rPr>
        <w:t> </w:t>
      </w:r>
      <w:r>
        <w:rPr>
          <w:rFonts w:ascii="Arial" w:hAnsi="Arial" w:cs="Arial"/>
          <w:b/>
          <w:noProof/>
          <w:color w:val="800000"/>
          <w:sz w:val="24"/>
          <w:szCs w:val="24"/>
          <w:u w:val="single"/>
        </w:rPr>
        <w:t> </w:t>
      </w:r>
      <w:r>
        <w:rPr>
          <w:rFonts w:ascii="Arial" w:hAnsi="Arial" w:cs="Arial"/>
          <w:b/>
          <w:noProof/>
          <w:color w:val="800000"/>
          <w:sz w:val="24"/>
          <w:szCs w:val="24"/>
          <w:u w:val="single"/>
        </w:rPr>
        <w:t> </w:t>
      </w:r>
      <w:r w:rsidRPr="009E2000">
        <w:rPr>
          <w:rFonts w:ascii="Arial" w:hAnsi="Arial" w:cs="Arial"/>
          <w:noProof/>
          <w:color w:val="800000"/>
          <w:sz w:val="24"/>
          <w:szCs w:val="24"/>
          <w:lang w:val="en-CA"/>
        </w:rPr>
        <w:fldChar w:fldCharType="end"/>
      </w:r>
    </w:p>
    <w:p w14:paraId="58B98A1C" w14:textId="77777777" w:rsidR="009E2000" w:rsidRPr="008A4FA2" w:rsidRDefault="009E2000" w:rsidP="00565730">
      <w:pPr>
        <w:shd w:val="clear" w:color="auto" w:fill="C2D69B" w:themeFill="accent3" w:themeFillTint="99"/>
        <w:rPr>
          <w:rFonts w:ascii="Arial" w:hAnsi="Arial" w:cs="Arial"/>
          <w:noProof/>
          <w:color w:val="800000"/>
          <w:sz w:val="24"/>
          <w:szCs w:val="24"/>
          <w:u w:val="single"/>
        </w:rPr>
      </w:pPr>
      <w:r w:rsidRPr="008A4FA2">
        <w:rPr>
          <w:rFonts w:ascii="Arial" w:hAnsi="Arial" w:cs="Arial"/>
          <w:noProof/>
          <w:color w:val="800000"/>
          <w:sz w:val="24"/>
          <w:szCs w:val="24"/>
          <w:u w:val="single"/>
        </w:rPr>
        <w:t>Other (if needed):</w:t>
      </w:r>
      <w:r w:rsidRPr="008A4FA2">
        <w:rPr>
          <w:rFonts w:ascii="Arial" w:hAnsi="Arial" w:cs="Arial"/>
          <w:noProof/>
          <w:color w:val="800000"/>
          <w:sz w:val="24"/>
          <w:szCs w:val="24"/>
          <w:u w:val="single"/>
        </w:rPr>
        <w:fldChar w:fldCharType="begin">
          <w:ffData>
            <w:name w:val="Text32"/>
            <w:enabled/>
            <w:calcOnExit w:val="0"/>
            <w:textInput/>
          </w:ffData>
        </w:fldChar>
      </w:r>
      <w:bookmarkStart w:id="227" w:name="Text32"/>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bookmarkEnd w:id="227"/>
    </w:p>
    <w:p w14:paraId="60F43C19"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Chair </w:t>
      </w:r>
      <w:r w:rsidRPr="008A4FA2">
        <w:rPr>
          <w:rFonts w:ascii="Arial" w:hAnsi="Arial" w:cs="Arial"/>
          <w:noProof/>
          <w:color w:val="800000"/>
          <w:sz w:val="24"/>
          <w:szCs w:val="24"/>
          <w:u w:val="single"/>
        </w:rPr>
        <w:fldChar w:fldCharType="begin">
          <w:ffData>
            <w:name w:val="Text7"/>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r w:rsidRPr="008A4FA2">
        <w:rPr>
          <w:rFonts w:ascii="Arial" w:hAnsi="Arial" w:cs="Arial"/>
          <w:noProof/>
          <w:color w:val="800000"/>
          <w:sz w:val="24"/>
          <w:szCs w:val="24"/>
        </w:rPr>
        <w:t xml:space="preserve"> </w:t>
      </w:r>
    </w:p>
    <w:p w14:paraId="14B26274"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Vice chair </w:t>
      </w:r>
      <w:r w:rsidRPr="008A4FA2">
        <w:rPr>
          <w:rFonts w:ascii="Arial" w:hAnsi="Arial" w:cs="Arial"/>
          <w:noProof/>
          <w:color w:val="800000"/>
          <w:sz w:val="24"/>
          <w:szCs w:val="24"/>
          <w:u w:val="single"/>
        </w:rPr>
        <w:fldChar w:fldCharType="begin">
          <w:ffData>
            <w:name w:val="Text8"/>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r w:rsidRPr="008A4FA2">
        <w:rPr>
          <w:rFonts w:ascii="Arial" w:hAnsi="Arial" w:cs="Arial"/>
          <w:noProof/>
          <w:color w:val="800000"/>
          <w:sz w:val="24"/>
          <w:szCs w:val="24"/>
        </w:rPr>
        <w:t xml:space="preserve"> </w:t>
      </w:r>
    </w:p>
    <w:p w14:paraId="1A77A7AD" w14:textId="77777777" w:rsidR="009E2000" w:rsidRPr="008A4FA2" w:rsidRDefault="009E2000" w:rsidP="00565730">
      <w:pPr>
        <w:shd w:val="clear" w:color="auto" w:fill="C2D69B" w:themeFill="accent3" w:themeFillTint="99"/>
        <w:rPr>
          <w:rFonts w:ascii="Arial" w:hAnsi="Arial" w:cs="Arial"/>
          <w:noProof/>
          <w:color w:val="800000"/>
          <w:sz w:val="24"/>
          <w:szCs w:val="24"/>
        </w:rPr>
      </w:pPr>
      <w:r w:rsidRPr="008A4FA2">
        <w:rPr>
          <w:rFonts w:ascii="Arial" w:hAnsi="Arial" w:cs="Arial"/>
          <w:noProof/>
          <w:color w:val="800000"/>
          <w:sz w:val="24"/>
          <w:szCs w:val="24"/>
        </w:rPr>
        <w:t xml:space="preserve">Past chair </w:t>
      </w:r>
      <w:r w:rsidRPr="008A4FA2">
        <w:rPr>
          <w:rFonts w:ascii="Arial" w:hAnsi="Arial" w:cs="Arial"/>
          <w:noProof/>
          <w:color w:val="800000"/>
          <w:sz w:val="24"/>
          <w:szCs w:val="24"/>
          <w:u w:val="single"/>
        </w:rPr>
        <w:fldChar w:fldCharType="begin">
          <w:ffData>
            <w:name w:val="Text9"/>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r w:rsidRPr="008A4FA2">
        <w:rPr>
          <w:rFonts w:ascii="Arial" w:hAnsi="Arial" w:cs="Arial"/>
          <w:noProof/>
          <w:color w:val="800000"/>
          <w:sz w:val="24"/>
          <w:szCs w:val="24"/>
        </w:rPr>
        <w:t xml:space="preserve"> </w:t>
      </w:r>
    </w:p>
    <w:p w14:paraId="7B685FC7" w14:textId="77777777" w:rsidR="009E2000" w:rsidRPr="009E2000" w:rsidRDefault="009E2000" w:rsidP="00565730">
      <w:pPr>
        <w:shd w:val="clear" w:color="auto" w:fill="C2D69B" w:themeFill="accent3" w:themeFillTint="99"/>
        <w:rPr>
          <w:rFonts w:ascii="Arial" w:hAnsi="Arial" w:cs="Arial"/>
          <w:b/>
          <w:noProof/>
          <w:color w:val="800000"/>
          <w:sz w:val="24"/>
          <w:szCs w:val="24"/>
        </w:rPr>
      </w:pPr>
      <w:r w:rsidRPr="008A4FA2">
        <w:rPr>
          <w:rFonts w:ascii="Arial" w:hAnsi="Arial" w:cs="Arial"/>
          <w:noProof/>
          <w:color w:val="800000"/>
          <w:sz w:val="24"/>
          <w:szCs w:val="24"/>
        </w:rPr>
        <w:t xml:space="preserve">Members </w:t>
      </w:r>
      <w:r w:rsidRPr="008A4FA2">
        <w:rPr>
          <w:rFonts w:ascii="Arial" w:hAnsi="Arial" w:cs="Arial"/>
          <w:noProof/>
          <w:color w:val="800000"/>
          <w:sz w:val="24"/>
          <w:szCs w:val="24"/>
          <w:u w:val="single"/>
        </w:rPr>
        <w:fldChar w:fldCharType="begin">
          <w:ffData>
            <w:name w:val="Text9"/>
            <w:enabled/>
            <w:calcOnExit w:val="0"/>
            <w:textInput/>
          </w:ffData>
        </w:fldChar>
      </w:r>
      <w:r w:rsidRPr="008A4FA2">
        <w:rPr>
          <w:rFonts w:ascii="Arial" w:hAnsi="Arial" w:cs="Arial"/>
          <w:noProof/>
          <w:color w:val="800000"/>
          <w:sz w:val="24"/>
          <w:szCs w:val="24"/>
          <w:u w:val="single"/>
        </w:rPr>
        <w:instrText xml:space="preserve"> FORMTEXT </w:instrText>
      </w:r>
      <w:r w:rsidRPr="008A4FA2">
        <w:rPr>
          <w:rFonts w:ascii="Arial" w:hAnsi="Arial" w:cs="Arial"/>
          <w:noProof/>
          <w:color w:val="800000"/>
          <w:sz w:val="24"/>
          <w:szCs w:val="24"/>
          <w:u w:val="single"/>
        </w:rPr>
      </w:r>
      <w:r w:rsidRPr="008A4FA2">
        <w:rPr>
          <w:rFonts w:ascii="Arial" w:hAnsi="Arial" w:cs="Arial"/>
          <w:noProof/>
          <w:color w:val="800000"/>
          <w:sz w:val="24"/>
          <w:szCs w:val="24"/>
          <w:u w:val="single"/>
        </w:rPr>
        <w:fldChar w:fldCharType="separate"/>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u w:val="single"/>
        </w:rPr>
        <w:t> </w:t>
      </w:r>
      <w:r w:rsidRPr="008A4FA2">
        <w:rPr>
          <w:rFonts w:ascii="Arial" w:hAnsi="Arial" w:cs="Arial"/>
          <w:noProof/>
          <w:color w:val="800000"/>
          <w:sz w:val="24"/>
          <w:szCs w:val="24"/>
          <w:lang w:val="en-CA"/>
        </w:rPr>
        <w:fldChar w:fldCharType="end"/>
      </w:r>
    </w:p>
    <w:p w14:paraId="6E2F3D84" w14:textId="77777777" w:rsidR="009E2000" w:rsidRPr="009E2000" w:rsidRDefault="009E2000" w:rsidP="00174B4C">
      <w:pPr>
        <w:shd w:val="clear" w:color="auto" w:fill="C2D69B" w:themeFill="accent3" w:themeFillTint="99"/>
        <w:ind w:left="1440"/>
        <w:rPr>
          <w:rFonts w:ascii="Arial" w:hAnsi="Arial" w:cs="Arial"/>
          <w:b/>
          <w:noProof/>
          <w:color w:val="800000"/>
          <w:sz w:val="24"/>
          <w:szCs w:val="24"/>
          <w:u w:val="single"/>
        </w:rPr>
      </w:pPr>
      <w:r w:rsidRPr="009E2000">
        <w:rPr>
          <w:rFonts w:ascii="Arial" w:hAnsi="Arial" w:cs="Arial"/>
          <w:b/>
          <w:noProof/>
          <w:color w:val="800000"/>
          <w:sz w:val="24"/>
          <w:szCs w:val="24"/>
          <w:u w:val="single"/>
        </w:rPr>
        <w:fldChar w:fldCharType="begin">
          <w:ffData>
            <w:name w:val="Text10"/>
            <w:enabled/>
            <w:calcOnExit w:val="0"/>
            <w:textInput/>
          </w:ffData>
        </w:fldChar>
      </w:r>
      <w:r w:rsidRPr="009E2000">
        <w:rPr>
          <w:rFonts w:ascii="Arial" w:hAnsi="Arial" w:cs="Arial"/>
          <w:b/>
          <w:noProof/>
          <w:color w:val="800000"/>
          <w:sz w:val="24"/>
          <w:szCs w:val="24"/>
          <w:u w:val="single"/>
        </w:rPr>
        <w:instrText xml:space="preserve"> FORMTEXT </w:instrText>
      </w:r>
      <w:r w:rsidRPr="009E2000">
        <w:rPr>
          <w:rFonts w:ascii="Arial" w:hAnsi="Arial" w:cs="Arial"/>
          <w:b/>
          <w:noProof/>
          <w:color w:val="800000"/>
          <w:sz w:val="24"/>
          <w:szCs w:val="24"/>
          <w:u w:val="single"/>
        </w:rPr>
      </w:r>
      <w:r w:rsidRPr="009E2000">
        <w:rPr>
          <w:rFonts w:ascii="Arial" w:hAnsi="Arial" w:cs="Arial"/>
          <w:b/>
          <w:noProof/>
          <w:color w:val="800000"/>
          <w:sz w:val="24"/>
          <w:szCs w:val="24"/>
          <w:u w:val="single"/>
        </w:rPr>
        <w:fldChar w:fldCharType="separate"/>
      </w:r>
      <w:r>
        <w:rPr>
          <w:rFonts w:ascii="Arial" w:hAnsi="Arial" w:cs="Arial"/>
          <w:b/>
          <w:noProof/>
          <w:color w:val="800000"/>
          <w:sz w:val="24"/>
          <w:szCs w:val="24"/>
          <w:u w:val="single"/>
        </w:rPr>
        <w:t> </w:t>
      </w:r>
      <w:r>
        <w:rPr>
          <w:rFonts w:ascii="Arial" w:hAnsi="Arial" w:cs="Arial"/>
          <w:b/>
          <w:noProof/>
          <w:color w:val="800000"/>
          <w:sz w:val="24"/>
          <w:szCs w:val="24"/>
          <w:u w:val="single"/>
        </w:rPr>
        <w:t> </w:t>
      </w:r>
      <w:r>
        <w:rPr>
          <w:rFonts w:ascii="Arial" w:hAnsi="Arial" w:cs="Arial"/>
          <w:b/>
          <w:noProof/>
          <w:color w:val="800000"/>
          <w:sz w:val="24"/>
          <w:szCs w:val="24"/>
          <w:u w:val="single"/>
        </w:rPr>
        <w:t> </w:t>
      </w:r>
      <w:r>
        <w:rPr>
          <w:rFonts w:ascii="Arial" w:hAnsi="Arial" w:cs="Arial"/>
          <w:b/>
          <w:noProof/>
          <w:color w:val="800000"/>
          <w:sz w:val="24"/>
          <w:szCs w:val="24"/>
          <w:u w:val="single"/>
        </w:rPr>
        <w:t> </w:t>
      </w:r>
      <w:r>
        <w:rPr>
          <w:rFonts w:ascii="Arial" w:hAnsi="Arial" w:cs="Arial"/>
          <w:b/>
          <w:noProof/>
          <w:color w:val="800000"/>
          <w:sz w:val="24"/>
          <w:szCs w:val="24"/>
          <w:u w:val="single"/>
        </w:rPr>
        <w:t> </w:t>
      </w:r>
      <w:r w:rsidRPr="009E2000">
        <w:rPr>
          <w:rFonts w:ascii="Arial" w:hAnsi="Arial" w:cs="Arial"/>
          <w:noProof/>
          <w:color w:val="800000"/>
          <w:sz w:val="24"/>
          <w:szCs w:val="24"/>
          <w:lang w:val="en-CA"/>
        </w:rPr>
        <w:fldChar w:fldCharType="end"/>
      </w:r>
    </w:p>
    <w:p w14:paraId="37DCF386" w14:textId="4D067D77" w:rsidR="009E2000" w:rsidRPr="009E2000" w:rsidRDefault="009E2000" w:rsidP="00555715">
      <w:pPr>
        <w:shd w:val="clear" w:color="auto" w:fill="C2D69B" w:themeFill="accent3" w:themeFillTint="99"/>
        <w:ind w:left="1440"/>
        <w:rPr>
          <w:rFonts w:ascii="Arial" w:hAnsi="Arial" w:cs="Arial"/>
          <w:b/>
          <w:noProof/>
          <w:color w:val="800000"/>
          <w:sz w:val="24"/>
          <w:szCs w:val="24"/>
        </w:rPr>
        <w:sectPr w:rsidR="009E2000" w:rsidRPr="009E2000" w:rsidSect="008A47A0">
          <w:headerReference w:type="first" r:id="rId89"/>
          <w:type w:val="continuous"/>
          <w:pgSz w:w="12240" w:h="15840"/>
          <w:pgMar w:top="1440" w:right="1800" w:bottom="1440" w:left="1800" w:header="720" w:footer="720" w:gutter="0"/>
          <w:cols w:num="2" w:space="720"/>
        </w:sectPr>
      </w:pPr>
      <w:r w:rsidRPr="009E2000">
        <w:rPr>
          <w:rFonts w:ascii="Arial" w:hAnsi="Arial" w:cs="Arial"/>
          <w:b/>
          <w:noProof/>
          <w:color w:val="800000"/>
          <w:sz w:val="24"/>
          <w:szCs w:val="24"/>
          <w:u w:val="single"/>
        </w:rPr>
        <w:fldChar w:fldCharType="begin">
          <w:ffData>
            <w:name w:val="Text10"/>
            <w:enabled/>
            <w:calcOnExit w:val="0"/>
            <w:textInput/>
          </w:ffData>
        </w:fldChar>
      </w:r>
      <w:r w:rsidRPr="009E2000">
        <w:rPr>
          <w:rFonts w:ascii="Arial" w:hAnsi="Arial" w:cs="Arial"/>
          <w:b/>
          <w:noProof/>
          <w:color w:val="800000"/>
          <w:sz w:val="24"/>
          <w:szCs w:val="24"/>
          <w:u w:val="single"/>
        </w:rPr>
        <w:instrText xml:space="preserve"> FORMTEXT </w:instrText>
      </w:r>
      <w:r w:rsidRPr="009E2000">
        <w:rPr>
          <w:rFonts w:ascii="Arial" w:hAnsi="Arial" w:cs="Arial"/>
          <w:b/>
          <w:noProof/>
          <w:color w:val="800000"/>
          <w:sz w:val="24"/>
          <w:szCs w:val="24"/>
          <w:u w:val="single"/>
        </w:rPr>
      </w:r>
      <w:r w:rsidRPr="009E2000">
        <w:rPr>
          <w:rFonts w:ascii="Arial" w:hAnsi="Arial" w:cs="Arial"/>
          <w:b/>
          <w:noProof/>
          <w:color w:val="800000"/>
          <w:sz w:val="24"/>
          <w:szCs w:val="24"/>
          <w:u w:val="single"/>
        </w:rPr>
        <w:fldChar w:fldCharType="separate"/>
      </w:r>
      <w:r>
        <w:rPr>
          <w:rFonts w:ascii="Arial" w:hAnsi="Arial" w:cs="Arial"/>
          <w:b/>
          <w:noProof/>
          <w:color w:val="800000"/>
          <w:sz w:val="24"/>
          <w:szCs w:val="24"/>
          <w:u w:val="single"/>
        </w:rPr>
        <w:t> </w:t>
      </w:r>
      <w:r>
        <w:rPr>
          <w:rFonts w:ascii="Arial" w:hAnsi="Arial" w:cs="Arial"/>
          <w:b/>
          <w:noProof/>
          <w:color w:val="800000"/>
          <w:sz w:val="24"/>
          <w:szCs w:val="24"/>
          <w:u w:val="single"/>
        </w:rPr>
        <w:t> </w:t>
      </w:r>
      <w:r>
        <w:rPr>
          <w:rFonts w:ascii="Arial" w:hAnsi="Arial" w:cs="Arial"/>
          <w:b/>
          <w:noProof/>
          <w:color w:val="800000"/>
          <w:sz w:val="24"/>
          <w:szCs w:val="24"/>
          <w:u w:val="single"/>
        </w:rPr>
        <w:t> </w:t>
      </w:r>
      <w:r>
        <w:rPr>
          <w:rFonts w:ascii="Arial" w:hAnsi="Arial" w:cs="Arial"/>
          <w:b/>
          <w:noProof/>
          <w:color w:val="800000"/>
          <w:sz w:val="24"/>
          <w:szCs w:val="24"/>
          <w:u w:val="single"/>
        </w:rPr>
        <w:t> </w:t>
      </w:r>
      <w:r>
        <w:rPr>
          <w:rFonts w:ascii="Arial" w:hAnsi="Arial" w:cs="Arial"/>
          <w:b/>
          <w:noProof/>
          <w:color w:val="800000"/>
          <w:sz w:val="24"/>
          <w:szCs w:val="24"/>
          <w:u w:val="single"/>
        </w:rPr>
        <w:t> </w:t>
      </w:r>
      <w:r w:rsidRPr="009E2000">
        <w:rPr>
          <w:rFonts w:ascii="Arial" w:hAnsi="Arial" w:cs="Arial"/>
          <w:noProof/>
          <w:color w:val="800000"/>
          <w:sz w:val="24"/>
          <w:szCs w:val="24"/>
          <w:lang w:val="en-CA"/>
        </w:rPr>
        <w:fldChar w:fldCharType="end"/>
      </w:r>
    </w:p>
    <w:p w14:paraId="3765A8CF" w14:textId="3771A212" w:rsidR="00B7269F" w:rsidRDefault="00B7269F" w:rsidP="00813D03">
      <w:pPr>
        <w:pStyle w:val="Heading3"/>
      </w:pPr>
      <w:bookmarkStart w:id="230" w:name="_Toc150821491"/>
      <w:r w:rsidRPr="00DF0949">
        <w:lastRenderedPageBreak/>
        <w:drawing>
          <wp:anchor distT="0" distB="0" distL="114300" distR="114300" simplePos="0" relativeHeight="251954176" behindDoc="0" locked="0" layoutInCell="1" allowOverlap="1" wp14:anchorId="5FBDAA24" wp14:editId="0A35136E">
            <wp:simplePos x="0" y="0"/>
            <wp:positionH relativeFrom="margin">
              <wp:posOffset>647700</wp:posOffset>
            </wp:positionH>
            <wp:positionV relativeFrom="margin">
              <wp:posOffset>1341755</wp:posOffset>
            </wp:positionV>
            <wp:extent cx="4679950" cy="3597275"/>
            <wp:effectExtent l="0" t="0" r="0" b="9525"/>
            <wp:wrapSquare wrapText="bothSides"/>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4679950" cy="3597275"/>
                    </a:xfrm>
                    <a:prstGeom prst="rect">
                      <a:avLst/>
                    </a:prstGeom>
                    <a:noFill/>
                    <a:ln>
                      <a:noFill/>
                    </a:ln>
                  </pic:spPr>
                </pic:pic>
              </a:graphicData>
            </a:graphic>
            <wp14:sizeRelH relativeFrom="margin">
              <wp14:pctWidth>0</wp14:pctWidth>
            </wp14:sizeRelH>
          </wp:anchor>
        </w:drawing>
      </w:r>
      <w:r w:rsidR="00ED3454">
        <w:t>Rotary/ RCC Power Point Presentation</w:t>
      </w:r>
      <w:bookmarkEnd w:id="230"/>
      <w:r>
        <w:br w:type="page"/>
      </w:r>
    </w:p>
    <w:p w14:paraId="5C7FAC83" w14:textId="61F60D36" w:rsidR="00765E5D" w:rsidRDefault="00B7269F">
      <w:pPr>
        <w:rPr>
          <w:rFonts w:ascii="Arial" w:hAnsi="Arial" w:cs="Arial"/>
          <w:b/>
          <w:noProof/>
          <w:color w:val="800000"/>
          <w:sz w:val="24"/>
          <w:szCs w:val="24"/>
          <w:lang w:val="x-none"/>
        </w:rPr>
      </w:pPr>
      <w:r w:rsidRPr="00DF0949">
        <w:rPr>
          <w:noProof/>
        </w:rPr>
        <w:lastRenderedPageBreak/>
        <w:drawing>
          <wp:anchor distT="0" distB="0" distL="114300" distR="114300" simplePos="0" relativeHeight="251952128" behindDoc="0" locked="0" layoutInCell="1" allowOverlap="1" wp14:anchorId="0287D90C" wp14:editId="15470E23">
            <wp:simplePos x="0" y="0"/>
            <wp:positionH relativeFrom="margin">
              <wp:posOffset>281940</wp:posOffset>
            </wp:positionH>
            <wp:positionV relativeFrom="margin">
              <wp:posOffset>1115060</wp:posOffset>
            </wp:positionV>
            <wp:extent cx="5398135" cy="3598545"/>
            <wp:effectExtent l="0" t="0" r="12065" b="8255"/>
            <wp:wrapSquare wrapText="bothSides"/>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5398135" cy="3598545"/>
                    </a:xfrm>
                    <a:prstGeom prst="rect">
                      <a:avLst/>
                    </a:prstGeom>
                    <a:noFill/>
                    <a:ln>
                      <a:noFill/>
                    </a:ln>
                  </pic:spPr>
                </pic:pic>
              </a:graphicData>
            </a:graphic>
          </wp:anchor>
        </w:drawing>
      </w:r>
      <w:r w:rsidR="00765E5D">
        <w:rPr>
          <w:rFonts w:ascii="Arial" w:hAnsi="Arial" w:cs="Arial"/>
          <w:b/>
          <w:noProof/>
          <w:color w:val="800000"/>
          <w:sz w:val="24"/>
          <w:szCs w:val="24"/>
          <w:lang w:val="x-none"/>
        </w:rPr>
        <w:br w:type="page"/>
      </w:r>
    </w:p>
    <w:p w14:paraId="33BF9554" w14:textId="351407E5" w:rsidR="00765E5D" w:rsidRDefault="00765E5D">
      <w:pPr>
        <w:rPr>
          <w:rFonts w:ascii="Arial" w:hAnsi="Arial" w:cs="Arial"/>
          <w:b/>
          <w:noProof/>
          <w:color w:val="800000"/>
          <w:sz w:val="24"/>
          <w:szCs w:val="24"/>
          <w:lang w:val="x-none"/>
        </w:rPr>
      </w:pPr>
      <w:r>
        <w:rPr>
          <w:rFonts w:ascii="Arial" w:hAnsi="Arial" w:cs="Arial"/>
          <w:b/>
          <w:noProof/>
          <w:color w:val="800000"/>
          <w:sz w:val="24"/>
          <w:szCs w:val="24"/>
          <w:lang w:val="x-none"/>
        </w:rPr>
        <w:lastRenderedPageBreak/>
        <w:br w:type="page"/>
      </w:r>
      <w:r w:rsidRPr="00DF0949">
        <w:rPr>
          <w:noProof/>
        </w:rPr>
        <w:drawing>
          <wp:anchor distT="0" distB="0" distL="114300" distR="114300" simplePos="0" relativeHeight="251950080" behindDoc="0" locked="0" layoutInCell="1" allowOverlap="1" wp14:anchorId="73014B4C" wp14:editId="13B29960">
            <wp:simplePos x="0" y="0"/>
            <wp:positionH relativeFrom="margin">
              <wp:posOffset>259080</wp:posOffset>
            </wp:positionH>
            <wp:positionV relativeFrom="margin">
              <wp:posOffset>888365</wp:posOffset>
            </wp:positionV>
            <wp:extent cx="5399405" cy="3596640"/>
            <wp:effectExtent l="0" t="0" r="10795" b="10160"/>
            <wp:wrapSquare wrapText="bothSides"/>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5399405" cy="3596640"/>
                    </a:xfrm>
                    <a:prstGeom prst="rect">
                      <a:avLst/>
                    </a:prstGeom>
                    <a:noFill/>
                    <a:ln>
                      <a:noFill/>
                    </a:ln>
                  </pic:spPr>
                </pic:pic>
              </a:graphicData>
            </a:graphic>
          </wp:anchor>
        </w:drawing>
      </w:r>
    </w:p>
    <w:p w14:paraId="6E421684" w14:textId="1D6350CD" w:rsidR="00765E5D" w:rsidRDefault="00D60F44">
      <w:pPr>
        <w:rPr>
          <w:rFonts w:ascii="Arial" w:hAnsi="Arial" w:cs="Arial"/>
          <w:b/>
          <w:noProof/>
          <w:color w:val="800000"/>
          <w:sz w:val="24"/>
          <w:szCs w:val="24"/>
          <w:lang w:val="x-none"/>
        </w:rPr>
      </w:pPr>
      <w:r w:rsidRPr="00DF0949">
        <w:rPr>
          <w:noProof/>
        </w:rPr>
        <w:lastRenderedPageBreak/>
        <w:drawing>
          <wp:anchor distT="0" distB="0" distL="114300" distR="114300" simplePos="0" relativeHeight="251811840" behindDoc="0" locked="0" layoutInCell="1" allowOverlap="1" wp14:anchorId="5E3C5CD2" wp14:editId="29C50685">
            <wp:simplePos x="0" y="0"/>
            <wp:positionH relativeFrom="margin">
              <wp:posOffset>570230</wp:posOffset>
            </wp:positionH>
            <wp:positionV relativeFrom="margin">
              <wp:posOffset>1568450</wp:posOffset>
            </wp:positionV>
            <wp:extent cx="5036820" cy="3599180"/>
            <wp:effectExtent l="0" t="0" r="0" b="7620"/>
            <wp:wrapSquare wrapText="bothSides"/>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5036820" cy="35991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
          <w:noProof/>
          <w:color w:val="800000"/>
          <w:sz w:val="24"/>
          <w:szCs w:val="24"/>
          <w:lang w:val="x-none"/>
        </w:rPr>
        <w:br w:type="page"/>
      </w:r>
    </w:p>
    <w:p w14:paraId="78B994E4" w14:textId="77777777" w:rsidR="00D60F44" w:rsidRDefault="00D60F44">
      <w:pPr>
        <w:rPr>
          <w:rFonts w:ascii="Arial" w:hAnsi="Arial" w:cs="Arial"/>
          <w:b/>
          <w:noProof/>
          <w:color w:val="800000"/>
          <w:sz w:val="24"/>
          <w:szCs w:val="24"/>
          <w:lang w:val="x-none"/>
        </w:rPr>
      </w:pPr>
    </w:p>
    <w:p w14:paraId="45ADAE56" w14:textId="4AB4E307" w:rsidR="00765E5D" w:rsidRDefault="00E0384A">
      <w:pPr>
        <w:rPr>
          <w:rFonts w:ascii="Arial" w:hAnsi="Arial" w:cs="Arial"/>
          <w:b/>
          <w:noProof/>
          <w:color w:val="800000"/>
          <w:sz w:val="24"/>
          <w:szCs w:val="24"/>
          <w:lang w:val="x-none"/>
        </w:rPr>
      </w:pPr>
      <w:r w:rsidRPr="00DF0949">
        <w:rPr>
          <w:noProof/>
        </w:rPr>
        <w:drawing>
          <wp:anchor distT="0" distB="0" distL="114300" distR="114300" simplePos="0" relativeHeight="251817984" behindDoc="0" locked="0" layoutInCell="1" allowOverlap="1" wp14:anchorId="17003A15" wp14:editId="0558A623">
            <wp:simplePos x="0" y="0"/>
            <wp:positionH relativeFrom="margin">
              <wp:posOffset>777240</wp:posOffset>
            </wp:positionH>
            <wp:positionV relativeFrom="margin">
              <wp:posOffset>434975</wp:posOffset>
            </wp:positionV>
            <wp:extent cx="4678045" cy="3599180"/>
            <wp:effectExtent l="0" t="0" r="0" b="7620"/>
            <wp:wrapSquare wrapText="bothSides"/>
            <wp:docPr id="701" name="Picture 7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4678045" cy="3599180"/>
                    </a:xfrm>
                    <a:prstGeom prst="rect">
                      <a:avLst/>
                    </a:prstGeom>
                    <a:noFill/>
                    <a:ln>
                      <a:noFill/>
                    </a:ln>
                  </pic:spPr>
                </pic:pic>
              </a:graphicData>
            </a:graphic>
            <wp14:sizeRelH relativeFrom="margin">
              <wp14:pctWidth>0</wp14:pctWidth>
            </wp14:sizeRelH>
          </wp:anchor>
        </w:drawing>
      </w:r>
      <w:r w:rsidR="009E2000" w:rsidRPr="009E2000">
        <w:rPr>
          <w:rFonts w:ascii="Arial" w:hAnsi="Arial" w:cs="Arial"/>
          <w:b/>
          <w:noProof/>
          <w:color w:val="800000"/>
          <w:sz w:val="24"/>
          <w:szCs w:val="24"/>
          <w:lang w:val="x-none"/>
        </w:rPr>
        <w:br w:type="page"/>
      </w:r>
      <w:r w:rsidR="00765E5D">
        <w:rPr>
          <w:rFonts w:ascii="Arial" w:hAnsi="Arial" w:cs="Arial"/>
          <w:b/>
          <w:noProof/>
          <w:color w:val="800000"/>
          <w:sz w:val="24"/>
          <w:szCs w:val="24"/>
          <w:lang w:val="x-none"/>
        </w:rPr>
        <w:lastRenderedPageBreak/>
        <w:br w:type="page"/>
      </w:r>
      <w:r w:rsidR="00765E5D" w:rsidRPr="00DF0949">
        <w:rPr>
          <w:noProof/>
        </w:rPr>
        <w:drawing>
          <wp:anchor distT="0" distB="0" distL="114300" distR="114300" simplePos="0" relativeHeight="251937792" behindDoc="0" locked="0" layoutInCell="1" allowOverlap="1" wp14:anchorId="18765F2F" wp14:editId="102E472C">
            <wp:simplePos x="0" y="0"/>
            <wp:positionH relativeFrom="margin">
              <wp:posOffset>712470</wp:posOffset>
            </wp:positionH>
            <wp:positionV relativeFrom="margin">
              <wp:posOffset>0</wp:posOffset>
            </wp:positionV>
            <wp:extent cx="4679950" cy="3599815"/>
            <wp:effectExtent l="0" t="0" r="0" b="6985"/>
            <wp:wrapSquare wrapText="bothSides"/>
            <wp:docPr id="703" name="Picture 7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4679950" cy="3599815"/>
                    </a:xfrm>
                    <a:prstGeom prst="rect">
                      <a:avLst/>
                    </a:prstGeom>
                    <a:noFill/>
                    <a:ln>
                      <a:noFill/>
                    </a:ln>
                  </pic:spPr>
                </pic:pic>
              </a:graphicData>
            </a:graphic>
            <wp14:sizeRelH relativeFrom="margin">
              <wp14:pctWidth>0</wp14:pctWidth>
            </wp14:sizeRelH>
          </wp:anchor>
        </w:drawing>
      </w:r>
    </w:p>
    <w:p w14:paraId="17CA7F34" w14:textId="407EDD79" w:rsidR="00765E5D" w:rsidRDefault="00765E5D">
      <w:pPr>
        <w:rPr>
          <w:rFonts w:ascii="Arial" w:hAnsi="Arial" w:cs="Arial"/>
          <w:b/>
          <w:noProof/>
          <w:color w:val="800000"/>
          <w:sz w:val="24"/>
          <w:szCs w:val="24"/>
          <w:lang w:val="x-none"/>
        </w:rPr>
      </w:pPr>
      <w:r w:rsidRPr="00DF0949">
        <w:rPr>
          <w:noProof/>
        </w:rPr>
        <w:lastRenderedPageBreak/>
        <w:drawing>
          <wp:anchor distT="0" distB="0" distL="114300" distR="114300" simplePos="0" relativeHeight="251939840" behindDoc="0" locked="0" layoutInCell="1" allowOverlap="1" wp14:anchorId="57E28686" wp14:editId="5E03544E">
            <wp:simplePos x="0" y="0"/>
            <wp:positionH relativeFrom="margin">
              <wp:posOffset>323850</wp:posOffset>
            </wp:positionH>
            <wp:positionV relativeFrom="margin">
              <wp:posOffset>208280</wp:posOffset>
            </wp:positionV>
            <wp:extent cx="5396865" cy="3599815"/>
            <wp:effectExtent l="0" t="0" r="0" b="6985"/>
            <wp:wrapSquare wrapText="bothSides"/>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5396865" cy="3599815"/>
                    </a:xfrm>
                    <a:prstGeom prst="rect">
                      <a:avLst/>
                    </a:prstGeom>
                    <a:noFill/>
                    <a:ln>
                      <a:noFill/>
                    </a:ln>
                  </pic:spPr>
                </pic:pic>
              </a:graphicData>
            </a:graphic>
            <wp14:sizeRelV relativeFrom="margin">
              <wp14:pctHeight>0</wp14:pctHeight>
            </wp14:sizeRelV>
          </wp:anchor>
        </w:drawing>
      </w:r>
      <w:r>
        <w:rPr>
          <w:rFonts w:ascii="Arial" w:hAnsi="Arial" w:cs="Arial"/>
          <w:b/>
          <w:noProof/>
          <w:color w:val="800000"/>
          <w:sz w:val="24"/>
          <w:szCs w:val="24"/>
          <w:lang w:val="x-none"/>
        </w:rPr>
        <w:br w:type="page"/>
      </w:r>
    </w:p>
    <w:p w14:paraId="285F2362" w14:textId="222EF8E0" w:rsidR="00765E5D" w:rsidRDefault="00765E5D">
      <w:pPr>
        <w:rPr>
          <w:rFonts w:ascii="Arial" w:hAnsi="Arial" w:cs="Arial"/>
          <w:b/>
          <w:noProof/>
          <w:color w:val="800000"/>
          <w:sz w:val="24"/>
          <w:szCs w:val="24"/>
          <w:lang w:val="x-none"/>
        </w:rPr>
      </w:pPr>
      <w:r>
        <w:rPr>
          <w:rFonts w:ascii="Arial" w:hAnsi="Arial" w:cs="Arial"/>
          <w:b/>
          <w:noProof/>
          <w:color w:val="800000"/>
          <w:sz w:val="24"/>
          <w:szCs w:val="24"/>
          <w:lang w:val="x-none"/>
        </w:rPr>
        <w:lastRenderedPageBreak/>
        <w:br w:type="page"/>
      </w:r>
      <w:r w:rsidRPr="00DF0949">
        <w:rPr>
          <w:noProof/>
        </w:rPr>
        <w:drawing>
          <wp:anchor distT="0" distB="0" distL="114300" distR="114300" simplePos="0" relativeHeight="251941888" behindDoc="0" locked="0" layoutInCell="1" allowOverlap="1" wp14:anchorId="7F0E62B1" wp14:editId="65ED1EC7">
            <wp:simplePos x="0" y="0"/>
            <wp:positionH relativeFrom="margin">
              <wp:posOffset>631825</wp:posOffset>
            </wp:positionH>
            <wp:positionV relativeFrom="margin">
              <wp:posOffset>0</wp:posOffset>
            </wp:positionV>
            <wp:extent cx="4680000" cy="3599180"/>
            <wp:effectExtent l="0" t="0" r="0" b="7620"/>
            <wp:wrapSquare wrapText="bothSides"/>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4680000" cy="3599180"/>
                    </a:xfrm>
                    <a:prstGeom prst="rect">
                      <a:avLst/>
                    </a:prstGeom>
                    <a:noFill/>
                    <a:ln>
                      <a:noFill/>
                    </a:ln>
                  </pic:spPr>
                </pic:pic>
              </a:graphicData>
            </a:graphic>
            <wp14:sizeRelH relativeFrom="margin">
              <wp14:pctWidth>0</wp14:pctWidth>
            </wp14:sizeRelH>
          </wp:anchor>
        </w:drawing>
      </w:r>
    </w:p>
    <w:p w14:paraId="0B53CC6B" w14:textId="77777777" w:rsidR="00BE4E3A" w:rsidRDefault="00BE4E3A" w:rsidP="00D56BB5">
      <w:pPr>
        <w:rPr>
          <w:rFonts w:ascii="Arial" w:hAnsi="Arial" w:cs="Arial"/>
          <w:b/>
          <w:noProof/>
          <w:color w:val="800000"/>
          <w:sz w:val="24"/>
          <w:szCs w:val="24"/>
          <w:lang w:val="x-none"/>
        </w:rPr>
        <w:sectPr w:rsidR="00BE4E3A" w:rsidSect="008A47A0">
          <w:footerReference w:type="even" r:id="rId98"/>
          <w:footerReference w:type="default" r:id="rId99"/>
          <w:headerReference w:type="first" r:id="rId100"/>
          <w:pgSz w:w="12240" w:h="15840"/>
          <w:pgMar w:top="1440" w:right="1440" w:bottom="1440" w:left="1440" w:header="720" w:footer="720" w:gutter="0"/>
          <w:cols w:space="720"/>
          <w:noEndnote/>
        </w:sectPr>
      </w:pPr>
    </w:p>
    <w:p w14:paraId="028B944C" w14:textId="3DD085AA" w:rsidR="00D56BB5" w:rsidRDefault="00765E5D" w:rsidP="00D56BB5">
      <w:pPr>
        <w:rPr>
          <w:rFonts w:ascii="Arial" w:hAnsi="Arial" w:cs="Arial"/>
          <w:b/>
          <w:noProof/>
          <w:color w:val="800000"/>
          <w:sz w:val="24"/>
          <w:szCs w:val="24"/>
          <w:lang w:val="x-none"/>
        </w:rPr>
      </w:pPr>
      <w:r w:rsidRPr="00DF0949">
        <w:rPr>
          <w:noProof/>
        </w:rPr>
        <w:lastRenderedPageBreak/>
        <w:drawing>
          <wp:anchor distT="0" distB="0" distL="114300" distR="114300" simplePos="0" relativeHeight="251943936" behindDoc="0" locked="0" layoutInCell="1" allowOverlap="1" wp14:anchorId="0E831DC3" wp14:editId="03A49983">
            <wp:simplePos x="0" y="0"/>
            <wp:positionH relativeFrom="margin">
              <wp:posOffset>712470</wp:posOffset>
            </wp:positionH>
            <wp:positionV relativeFrom="margin">
              <wp:posOffset>-18415</wp:posOffset>
            </wp:positionV>
            <wp:extent cx="4679950" cy="3597275"/>
            <wp:effectExtent l="0" t="0" r="0" b="9525"/>
            <wp:wrapSquare wrapText="bothSides"/>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a:extLst>
                        <a:ext uri="{28A0092B-C50C-407E-A947-70E740481C1C}">
                          <a14:useLocalDpi xmlns:a14="http://schemas.microsoft.com/office/drawing/2010/main"/>
                        </a:ext>
                      </a:extLst>
                    </a:blip>
                    <a:srcRect/>
                    <a:stretch>
                      <a:fillRect/>
                    </a:stretch>
                  </pic:blipFill>
                  <pic:spPr bwMode="auto">
                    <a:xfrm>
                      <a:off x="0" y="0"/>
                      <a:ext cx="4679950" cy="3597275"/>
                    </a:xfrm>
                    <a:prstGeom prst="rect">
                      <a:avLst/>
                    </a:prstGeom>
                    <a:noFill/>
                    <a:ln>
                      <a:noFill/>
                    </a:ln>
                  </pic:spPr>
                </pic:pic>
              </a:graphicData>
            </a:graphic>
            <wp14:sizeRelH relativeFrom="margin">
              <wp14:pctWidth>0</wp14:pctWidth>
            </wp14:sizeRelH>
          </wp:anchor>
        </w:drawing>
      </w:r>
    </w:p>
    <w:p w14:paraId="08FE326B" w14:textId="708F7628" w:rsidR="00E0384A" w:rsidRDefault="00E0384A" w:rsidP="00D56BB5">
      <w:pPr>
        <w:rPr>
          <w:rFonts w:ascii="Arial" w:hAnsi="Arial" w:cs="Arial"/>
          <w:b/>
          <w:noProof/>
          <w:color w:val="800000"/>
          <w:sz w:val="24"/>
          <w:szCs w:val="24"/>
          <w:lang w:val="x-none"/>
        </w:rPr>
      </w:pPr>
    </w:p>
    <w:p w14:paraId="1AE0E590" w14:textId="6CD3F62D" w:rsidR="00E0384A" w:rsidRDefault="00E0384A" w:rsidP="00D56BB5"/>
    <w:p w14:paraId="3FC4D1CB" w14:textId="77777777" w:rsidR="00D56BB5" w:rsidRDefault="00D56BB5" w:rsidP="00D56BB5"/>
    <w:p w14:paraId="7CB13CB3" w14:textId="77777777" w:rsidR="00D56BB5" w:rsidRDefault="00D56BB5" w:rsidP="00D56BB5"/>
    <w:p w14:paraId="36729BB5" w14:textId="77777777" w:rsidR="00D56BB5" w:rsidRPr="00DF0949" w:rsidRDefault="00D56BB5" w:rsidP="00D56BB5"/>
    <w:p w14:paraId="65CC522F" w14:textId="7C274539" w:rsidR="00D56BB5" w:rsidRDefault="00D56BB5" w:rsidP="00D56BB5"/>
    <w:p w14:paraId="6A79B056" w14:textId="77777777" w:rsidR="00D56BB5" w:rsidRDefault="00D56BB5" w:rsidP="00D56BB5"/>
    <w:p w14:paraId="596EB639" w14:textId="0F87E408" w:rsidR="00D56BB5" w:rsidRDefault="00D56BB5" w:rsidP="00D56BB5"/>
    <w:p w14:paraId="07518087" w14:textId="7C5401A8" w:rsidR="00D56BB5" w:rsidRDefault="00D56BB5" w:rsidP="00D56BB5"/>
    <w:p w14:paraId="5CBC6A06" w14:textId="77777777" w:rsidR="00D56BB5" w:rsidRDefault="00D56BB5" w:rsidP="00D56BB5"/>
    <w:p w14:paraId="433C3DBF" w14:textId="6945E60B" w:rsidR="00D56BB5" w:rsidRDefault="00D56BB5" w:rsidP="00D56BB5"/>
    <w:p w14:paraId="7919B2DB" w14:textId="77777777" w:rsidR="00D56BB5" w:rsidRDefault="00D56BB5" w:rsidP="00D56BB5"/>
    <w:p w14:paraId="31BB9AAA" w14:textId="3DECD2B5" w:rsidR="00765E5D" w:rsidRDefault="00765E5D">
      <w:r>
        <w:br w:type="page"/>
      </w:r>
    </w:p>
    <w:p w14:paraId="4A10862F" w14:textId="54B46556" w:rsidR="00765E5D" w:rsidRDefault="00765E5D"/>
    <w:p w14:paraId="3A9BBBFF" w14:textId="77777777" w:rsidR="00D56BB5" w:rsidRDefault="00D56BB5" w:rsidP="00D56BB5"/>
    <w:p w14:paraId="240F9224" w14:textId="2ACFC47E" w:rsidR="00D56BB5" w:rsidRDefault="00765E5D" w:rsidP="00D56BB5">
      <w:pPr>
        <w:tabs>
          <w:tab w:val="left" w:pos="1024"/>
        </w:tabs>
      </w:pPr>
      <w:r w:rsidRPr="00DF0949">
        <w:rPr>
          <w:noProof/>
        </w:rPr>
        <w:drawing>
          <wp:anchor distT="0" distB="0" distL="114300" distR="114300" simplePos="0" relativeHeight="251804672" behindDoc="0" locked="0" layoutInCell="1" allowOverlap="1" wp14:anchorId="27441DD2" wp14:editId="7FB1D16A">
            <wp:simplePos x="0" y="0"/>
            <wp:positionH relativeFrom="margin">
              <wp:posOffset>582930</wp:posOffset>
            </wp:positionH>
            <wp:positionV relativeFrom="margin">
              <wp:posOffset>661670</wp:posOffset>
            </wp:positionV>
            <wp:extent cx="4679950" cy="3599815"/>
            <wp:effectExtent l="0" t="0" r="0" b="6985"/>
            <wp:wrapSquare wrapText="bothSides"/>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a:ext>
                      </a:extLst>
                    </a:blip>
                    <a:srcRect/>
                    <a:stretch>
                      <a:fillRect/>
                    </a:stretch>
                  </pic:blipFill>
                  <pic:spPr bwMode="auto">
                    <a:xfrm>
                      <a:off x="0" y="0"/>
                      <a:ext cx="4679950"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6BB5">
        <w:tab/>
      </w:r>
    </w:p>
    <w:p w14:paraId="046643C0" w14:textId="77777777" w:rsidR="00D56BB5" w:rsidRDefault="00D56BB5" w:rsidP="00D56BB5"/>
    <w:p w14:paraId="6241D9F7" w14:textId="7ED40097" w:rsidR="00D56BB5" w:rsidRDefault="00D56BB5" w:rsidP="00D56BB5">
      <w:pPr>
        <w:ind w:left="720"/>
      </w:pPr>
    </w:p>
    <w:p w14:paraId="1353C1EF" w14:textId="10462372" w:rsidR="00D56BB5" w:rsidRDefault="00D56BB5" w:rsidP="00D56BB5">
      <w:pPr>
        <w:jc w:val="center"/>
      </w:pPr>
    </w:p>
    <w:p w14:paraId="0F43A234" w14:textId="0C5491D2" w:rsidR="00D56BB5" w:rsidRDefault="00D56BB5" w:rsidP="00D56BB5">
      <w:pPr>
        <w:ind w:firstLine="720"/>
      </w:pPr>
    </w:p>
    <w:p w14:paraId="30B25718" w14:textId="77777777" w:rsidR="00D56BB5" w:rsidRPr="00DF0949" w:rsidRDefault="00D56BB5" w:rsidP="00D56BB5"/>
    <w:p w14:paraId="44C40205" w14:textId="59B90A5F" w:rsidR="00D56BB5" w:rsidRDefault="00D56BB5" w:rsidP="00D56BB5"/>
    <w:p w14:paraId="2E8E4C8A" w14:textId="36FF8672" w:rsidR="00D56BB5" w:rsidRDefault="00D56BB5" w:rsidP="00D56BB5">
      <w:pPr>
        <w:tabs>
          <w:tab w:val="left" w:pos="976"/>
        </w:tabs>
      </w:pPr>
      <w:r>
        <w:tab/>
      </w:r>
    </w:p>
    <w:p w14:paraId="241B11FE" w14:textId="6FA6B9FA" w:rsidR="00D56BB5" w:rsidRDefault="00D56BB5" w:rsidP="00D56BB5"/>
    <w:p w14:paraId="3D8DF82B" w14:textId="191F2C65" w:rsidR="00D56BB5" w:rsidRDefault="00D56BB5" w:rsidP="00D56BB5"/>
    <w:p w14:paraId="21575B48" w14:textId="77777777" w:rsidR="00BE4E3A" w:rsidRDefault="00BE4E3A" w:rsidP="00565730">
      <w:pPr>
        <w:shd w:val="clear" w:color="auto" w:fill="C2D69B" w:themeFill="accent3" w:themeFillTint="99"/>
        <w:rPr>
          <w:rFonts w:ascii="Arial" w:hAnsi="Arial" w:cs="Arial"/>
          <w:b/>
          <w:noProof/>
          <w:color w:val="800000"/>
          <w:sz w:val="24"/>
          <w:szCs w:val="24"/>
          <w:lang w:val="x-none"/>
        </w:rPr>
        <w:sectPr w:rsidR="00BE4E3A" w:rsidSect="008A47A0">
          <w:pgSz w:w="12240" w:h="15840"/>
          <w:pgMar w:top="1440" w:right="1440" w:bottom="1440" w:left="1440" w:header="720" w:footer="720" w:gutter="0"/>
          <w:cols w:space="720"/>
          <w:noEndnote/>
        </w:sectPr>
      </w:pPr>
    </w:p>
    <w:p w14:paraId="7086CCA1" w14:textId="415C42EB" w:rsidR="008B2B1C" w:rsidRDefault="004F5CDD" w:rsidP="00565730">
      <w:pPr>
        <w:shd w:val="clear" w:color="auto" w:fill="C2D69B" w:themeFill="accent3" w:themeFillTint="99"/>
        <w:rPr>
          <w:rFonts w:ascii="Arial" w:hAnsi="Arial" w:cs="Arial"/>
          <w:b/>
          <w:noProof/>
          <w:color w:val="800000"/>
          <w:sz w:val="24"/>
          <w:szCs w:val="24"/>
          <w:lang w:val="en-CA"/>
        </w:rPr>
        <w:sectPr w:rsidR="008B2B1C" w:rsidSect="0019772D">
          <w:headerReference w:type="first" r:id="rId103"/>
          <w:pgSz w:w="12240" w:h="15840" w:code="1"/>
          <w:pgMar w:top="1701" w:right="1247" w:bottom="1701" w:left="1247" w:header="720" w:footer="720" w:gutter="0"/>
          <w:cols w:space="720"/>
          <w:noEndnote/>
          <w:docGrid w:linePitch="299"/>
        </w:sectPr>
      </w:pPr>
      <w:r w:rsidRPr="00A60158">
        <w:rPr>
          <w:noProof/>
        </w:rPr>
        <w:lastRenderedPageBreak/>
        <w:drawing>
          <wp:anchor distT="0" distB="0" distL="114300" distR="114300" simplePos="0" relativeHeight="251915264" behindDoc="0" locked="0" layoutInCell="1" allowOverlap="1" wp14:anchorId="6042F05D" wp14:editId="039D6B87">
            <wp:simplePos x="0" y="0"/>
            <wp:positionH relativeFrom="margin">
              <wp:posOffset>381635</wp:posOffset>
            </wp:positionH>
            <wp:positionV relativeFrom="margin">
              <wp:posOffset>2313305</wp:posOffset>
            </wp:positionV>
            <wp:extent cx="5399405" cy="3599815"/>
            <wp:effectExtent l="0" t="0" r="10795" b="6985"/>
            <wp:wrapSquare wrapText="bothSides"/>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5399405" cy="3599815"/>
                    </a:xfrm>
                    <a:prstGeom prst="rect">
                      <a:avLst/>
                    </a:prstGeom>
                    <a:noFill/>
                    <a:ln>
                      <a:noFill/>
                    </a:ln>
                  </pic:spPr>
                </pic:pic>
              </a:graphicData>
            </a:graphic>
          </wp:anchor>
        </w:drawing>
      </w:r>
    </w:p>
    <w:p w14:paraId="5C04B2D9" w14:textId="2918F2C3" w:rsidR="00C96CD4" w:rsidRPr="00DC2CB7" w:rsidRDefault="00C96CD4" w:rsidP="00DC2CB7">
      <w:pPr>
        <w:pStyle w:val="NoteLevel1"/>
        <w:numPr>
          <w:ilvl w:val="0"/>
          <w:numId w:val="0"/>
        </w:numPr>
        <w:spacing w:line="360" w:lineRule="auto"/>
        <w:jc w:val="both"/>
        <w:rPr>
          <w:noProof/>
          <w:color w:val="800000"/>
        </w:rPr>
      </w:pPr>
    </w:p>
    <w:p w14:paraId="091BF563" w14:textId="0406FD14" w:rsidR="008F17D0" w:rsidRPr="00DC2CB7" w:rsidRDefault="00EF05D9" w:rsidP="00DC2CB7">
      <w:pPr>
        <w:pStyle w:val="NoteLevel1"/>
        <w:numPr>
          <w:ilvl w:val="0"/>
          <w:numId w:val="0"/>
        </w:numPr>
        <w:spacing w:line="360" w:lineRule="auto"/>
        <w:jc w:val="both"/>
        <w:rPr>
          <w:rFonts w:ascii="Arial" w:hAnsi="Arial" w:cs="Arial"/>
          <w:color w:val="800000"/>
        </w:rPr>
      </w:pPr>
      <w:r w:rsidRPr="00DC2CB7">
        <w:rPr>
          <w:rFonts w:ascii="Arial" w:hAnsi="Arial" w:cs="Arial"/>
          <w:b/>
          <w:color w:val="800000"/>
        </w:rPr>
        <w:t xml:space="preserve"> </w:t>
      </w:r>
      <w:r w:rsidR="00682E51" w:rsidRPr="00DC2CB7">
        <w:rPr>
          <w:rFonts w:ascii="Arial" w:hAnsi="Arial" w:cs="Arial"/>
          <w:b/>
          <w:color w:val="800000"/>
        </w:rPr>
        <w:t>The United Nations</w:t>
      </w:r>
      <w:r w:rsidR="00001098" w:rsidRPr="00DC2CB7">
        <w:rPr>
          <w:rFonts w:ascii="Arial" w:hAnsi="Arial" w:cs="Arial"/>
          <w:color w:val="800000"/>
        </w:rPr>
        <w:t xml:space="preserve"> has identified it’s core values and core competencies as the </w:t>
      </w:r>
      <w:r w:rsidR="00682E51" w:rsidRPr="00DC2CB7">
        <w:rPr>
          <w:rFonts w:ascii="Arial" w:hAnsi="Arial" w:cs="Arial"/>
          <w:color w:val="800000"/>
        </w:rPr>
        <w:t xml:space="preserve">standards of workplace behavior </w:t>
      </w:r>
      <w:r w:rsidR="00001098" w:rsidRPr="00DC2CB7">
        <w:rPr>
          <w:rFonts w:ascii="Arial" w:hAnsi="Arial" w:cs="Arial"/>
          <w:color w:val="800000"/>
        </w:rPr>
        <w:t xml:space="preserve">for </w:t>
      </w:r>
      <w:r w:rsidR="00682E51" w:rsidRPr="00DC2CB7">
        <w:rPr>
          <w:rFonts w:ascii="Arial" w:hAnsi="Arial" w:cs="Arial"/>
          <w:color w:val="800000"/>
        </w:rPr>
        <w:t>their staff. The UN is an institution that exemplifies and promotes cross cultural understanding and interaction. Therefore I decided that this would be of interest and valu</w:t>
      </w:r>
      <w:r w:rsidR="00FB4F3D" w:rsidRPr="00DC2CB7">
        <w:rPr>
          <w:rFonts w:ascii="Arial" w:hAnsi="Arial" w:cs="Arial"/>
          <w:color w:val="800000"/>
        </w:rPr>
        <w:t xml:space="preserve">e to implement in the Workplace Cross </w:t>
      </w:r>
      <w:r w:rsidR="00682E51" w:rsidRPr="00DC2CB7">
        <w:rPr>
          <w:rFonts w:ascii="Arial" w:hAnsi="Arial" w:cs="Arial"/>
          <w:color w:val="800000"/>
        </w:rPr>
        <w:t xml:space="preserve">Cultural component </w:t>
      </w:r>
      <w:r w:rsidR="00FB4F3D" w:rsidRPr="00DC2CB7">
        <w:rPr>
          <w:rFonts w:ascii="Arial" w:hAnsi="Arial" w:cs="Arial"/>
          <w:color w:val="800000"/>
        </w:rPr>
        <w:t xml:space="preserve">of our English as a Second Language Program. Understanding these core values and competencies will prepare learners a background for participating in the mentor/member cross cultural workshops. Definitions and examples of the vocabulary of values and competencies will help to bring the immigrant members closer to a common ground with </w:t>
      </w:r>
      <w:r w:rsidR="008F17D0" w:rsidRPr="00DC2CB7">
        <w:rPr>
          <w:rFonts w:ascii="Arial" w:hAnsi="Arial" w:cs="Arial"/>
          <w:color w:val="800000"/>
        </w:rPr>
        <w:t xml:space="preserve">their mainstream mentors. </w:t>
      </w:r>
    </w:p>
    <w:p w14:paraId="785C3C80" w14:textId="77777777" w:rsidR="00DC2CB7" w:rsidRDefault="00DC2CB7" w:rsidP="00DC2CB7">
      <w:pPr>
        <w:pStyle w:val="Heading2"/>
        <w:spacing w:before="0" w:after="0"/>
        <w:contextualSpacing/>
        <w:jc w:val="left"/>
        <w:rPr>
          <w:color w:val="800000"/>
          <w:sz w:val="28"/>
        </w:rPr>
      </w:pPr>
    </w:p>
    <w:p w14:paraId="271E906B" w14:textId="7389FDDD" w:rsidR="00001098" w:rsidRDefault="00ED3454" w:rsidP="00DC2CB7">
      <w:pPr>
        <w:pStyle w:val="Heading2"/>
        <w:spacing w:before="0" w:after="0"/>
        <w:contextualSpacing/>
        <w:rPr>
          <w:color w:val="800000"/>
          <w:sz w:val="28"/>
        </w:rPr>
      </w:pPr>
      <w:bookmarkStart w:id="235" w:name="_Toc150821492"/>
      <w:r w:rsidRPr="00ED3454">
        <w:rPr>
          <w:color w:val="800000"/>
          <w:sz w:val="28"/>
        </w:rPr>
        <w:t xml:space="preserve">UNITED NATIONS </w:t>
      </w:r>
      <w:r>
        <w:rPr>
          <w:color w:val="800000"/>
          <w:sz w:val="28"/>
        </w:rPr>
        <w:t xml:space="preserve">- </w:t>
      </w:r>
      <w:r w:rsidRPr="00ED3454">
        <w:rPr>
          <w:color w:val="800000"/>
          <w:sz w:val="28"/>
        </w:rPr>
        <w:t xml:space="preserve">WORKPLACE </w:t>
      </w:r>
      <w:r w:rsidR="00001098" w:rsidRPr="00ED3454">
        <w:rPr>
          <w:color w:val="800000"/>
          <w:sz w:val="28"/>
        </w:rPr>
        <w:t>CORE VALUES</w:t>
      </w:r>
      <w:bookmarkEnd w:id="235"/>
    </w:p>
    <w:tbl>
      <w:tblPr>
        <w:tblStyle w:val="TableGrid"/>
        <w:tblpPr w:leftFromText="180" w:rightFromText="180" w:vertAnchor="page" w:horzAnchor="page" w:tblpX="1549" w:tblpY="8926"/>
        <w:tblW w:w="9087" w:type="dxa"/>
        <w:tblLayout w:type="fixed"/>
        <w:tblLook w:val="04A0" w:firstRow="1" w:lastRow="0" w:firstColumn="1" w:lastColumn="0" w:noHBand="0" w:noVBand="1"/>
      </w:tblPr>
      <w:tblGrid>
        <w:gridCol w:w="2708"/>
        <w:gridCol w:w="3402"/>
        <w:gridCol w:w="2977"/>
      </w:tblGrid>
      <w:tr w:rsidR="00DC2CB7" w:rsidRPr="005A027F" w14:paraId="78CCF762" w14:textId="77777777" w:rsidTr="00DC2CB7">
        <w:trPr>
          <w:trHeight w:val="685"/>
        </w:trPr>
        <w:tc>
          <w:tcPr>
            <w:tcW w:w="2708" w:type="dxa"/>
            <w:tcBorders>
              <w:top w:val="double" w:sz="4" w:space="0" w:color="800000"/>
              <w:left w:val="double" w:sz="4" w:space="0" w:color="800000"/>
              <w:bottom w:val="double" w:sz="4" w:space="0" w:color="800000"/>
              <w:right w:val="double" w:sz="4" w:space="0" w:color="800000"/>
            </w:tcBorders>
            <w:vAlign w:val="center"/>
          </w:tcPr>
          <w:p w14:paraId="05130D74" w14:textId="77777777" w:rsidR="00DC2CB7" w:rsidRPr="005A027F" w:rsidRDefault="00DC2CB7" w:rsidP="00DC2CB7">
            <w:pPr>
              <w:pStyle w:val="NoteLevel1"/>
              <w:numPr>
                <w:ilvl w:val="0"/>
                <w:numId w:val="0"/>
              </w:numPr>
              <w:ind w:left="360"/>
              <w:rPr>
                <w:noProof/>
              </w:rPr>
            </w:pPr>
            <w:r w:rsidRPr="005A027F">
              <w:rPr>
                <w:noProof/>
              </w:rPr>
              <w:t>CORE VALUES</w:t>
            </w:r>
          </w:p>
        </w:tc>
        <w:tc>
          <w:tcPr>
            <w:tcW w:w="3402" w:type="dxa"/>
            <w:tcBorders>
              <w:top w:val="double" w:sz="4" w:space="0" w:color="800000"/>
              <w:left w:val="double" w:sz="4" w:space="0" w:color="800000"/>
              <w:bottom w:val="double" w:sz="4" w:space="0" w:color="800000"/>
              <w:right w:val="double" w:sz="4" w:space="0" w:color="800000"/>
            </w:tcBorders>
            <w:vAlign w:val="center"/>
          </w:tcPr>
          <w:p w14:paraId="46F7D3C9" w14:textId="77777777" w:rsidR="00DC2CB7" w:rsidRPr="005A027F" w:rsidRDefault="00DC2CB7" w:rsidP="00DC2CB7">
            <w:pPr>
              <w:pStyle w:val="NoteLevel1"/>
              <w:numPr>
                <w:ilvl w:val="0"/>
                <w:numId w:val="0"/>
              </w:numPr>
              <w:ind w:left="360"/>
              <w:rPr>
                <w:noProof/>
              </w:rPr>
            </w:pPr>
            <w:r w:rsidRPr="005A027F">
              <w:rPr>
                <w:noProof/>
              </w:rPr>
              <w:t>CORE COMPETENCIES</w:t>
            </w:r>
          </w:p>
        </w:tc>
        <w:tc>
          <w:tcPr>
            <w:tcW w:w="2977" w:type="dxa"/>
            <w:tcBorders>
              <w:top w:val="double" w:sz="4" w:space="0" w:color="800000"/>
              <w:left w:val="double" w:sz="4" w:space="0" w:color="800000"/>
              <w:bottom w:val="double" w:sz="4" w:space="0" w:color="800000"/>
              <w:right w:val="double" w:sz="4" w:space="0" w:color="800000"/>
            </w:tcBorders>
            <w:vAlign w:val="center"/>
          </w:tcPr>
          <w:p w14:paraId="2C84AC26" w14:textId="77777777" w:rsidR="00DC2CB7" w:rsidRPr="005A027F" w:rsidRDefault="00DC2CB7" w:rsidP="00DC2CB7">
            <w:pPr>
              <w:pStyle w:val="NoteLevel1"/>
              <w:numPr>
                <w:ilvl w:val="0"/>
                <w:numId w:val="0"/>
              </w:numPr>
              <w:ind w:left="360"/>
              <w:rPr>
                <w:noProof/>
              </w:rPr>
            </w:pPr>
            <w:r w:rsidRPr="005A027F">
              <w:rPr>
                <w:noProof/>
              </w:rPr>
              <w:t>MANAGERIAL COMPETENCIES</w:t>
            </w:r>
          </w:p>
        </w:tc>
      </w:tr>
      <w:tr w:rsidR="00DC2CB7" w:rsidRPr="005A027F" w14:paraId="70F5324E" w14:textId="77777777" w:rsidTr="00DC2CB7">
        <w:trPr>
          <w:trHeight w:val="3948"/>
        </w:trPr>
        <w:tc>
          <w:tcPr>
            <w:tcW w:w="2708" w:type="dxa"/>
            <w:tcBorders>
              <w:top w:val="double" w:sz="4" w:space="0" w:color="800000"/>
              <w:left w:val="double" w:sz="4" w:space="0" w:color="800000"/>
              <w:bottom w:val="double" w:sz="4" w:space="0" w:color="800000"/>
              <w:right w:val="double" w:sz="4" w:space="0" w:color="800000"/>
            </w:tcBorders>
          </w:tcPr>
          <w:p w14:paraId="6A3B52AD" w14:textId="77777777" w:rsidR="00DC2CB7" w:rsidRPr="005A027F" w:rsidRDefault="00DC2CB7" w:rsidP="00DC2CB7">
            <w:pPr>
              <w:pStyle w:val="NoteLevel1"/>
              <w:numPr>
                <w:ilvl w:val="0"/>
                <w:numId w:val="0"/>
              </w:numPr>
              <w:ind w:left="360"/>
              <w:rPr>
                <w:noProof/>
              </w:rPr>
            </w:pPr>
          </w:p>
          <w:p w14:paraId="00DF9C3B" w14:textId="77777777" w:rsidR="00DC2CB7" w:rsidRPr="005A027F" w:rsidRDefault="00DC2CB7" w:rsidP="00DC2CB7">
            <w:pPr>
              <w:pStyle w:val="NoteLevel1"/>
              <w:numPr>
                <w:ilvl w:val="0"/>
                <w:numId w:val="0"/>
              </w:numPr>
              <w:ind w:left="360"/>
              <w:rPr>
                <w:noProof/>
              </w:rPr>
            </w:pPr>
            <w:r w:rsidRPr="005A027F">
              <w:rPr>
                <w:noProof/>
              </w:rPr>
              <w:t>Integrity</w:t>
            </w:r>
          </w:p>
          <w:p w14:paraId="1D792DB2" w14:textId="77777777" w:rsidR="00DC2CB7" w:rsidRPr="005A027F" w:rsidRDefault="00DC2CB7" w:rsidP="00DC2CB7">
            <w:pPr>
              <w:pStyle w:val="NoteLevel1"/>
              <w:numPr>
                <w:ilvl w:val="0"/>
                <w:numId w:val="0"/>
              </w:numPr>
              <w:ind w:left="360"/>
              <w:rPr>
                <w:noProof/>
              </w:rPr>
            </w:pPr>
            <w:r w:rsidRPr="005A027F">
              <w:rPr>
                <w:noProof/>
              </w:rPr>
              <w:t>Professionalism</w:t>
            </w:r>
          </w:p>
          <w:p w14:paraId="4CDACA39" w14:textId="77777777" w:rsidR="00DC2CB7" w:rsidRPr="005A027F" w:rsidRDefault="00DC2CB7" w:rsidP="00DC2CB7">
            <w:pPr>
              <w:pStyle w:val="NoteLevel1"/>
              <w:numPr>
                <w:ilvl w:val="0"/>
                <w:numId w:val="0"/>
              </w:numPr>
              <w:ind w:left="360"/>
              <w:rPr>
                <w:noProof/>
              </w:rPr>
            </w:pPr>
            <w:r w:rsidRPr="005A027F">
              <w:rPr>
                <w:noProof/>
              </w:rPr>
              <w:t>Respect for Diversity</w:t>
            </w:r>
          </w:p>
          <w:p w14:paraId="008CD9C5" w14:textId="77777777" w:rsidR="00DC2CB7" w:rsidRPr="005A027F" w:rsidRDefault="00DC2CB7" w:rsidP="00DC2CB7">
            <w:pPr>
              <w:pStyle w:val="NoteLevel1"/>
              <w:numPr>
                <w:ilvl w:val="0"/>
                <w:numId w:val="0"/>
              </w:numPr>
              <w:rPr>
                <w:noProof/>
              </w:rPr>
            </w:pPr>
          </w:p>
        </w:tc>
        <w:tc>
          <w:tcPr>
            <w:tcW w:w="3402" w:type="dxa"/>
            <w:tcBorders>
              <w:top w:val="double" w:sz="4" w:space="0" w:color="800000"/>
              <w:left w:val="double" w:sz="4" w:space="0" w:color="800000"/>
              <w:bottom w:val="double" w:sz="4" w:space="0" w:color="800000"/>
              <w:right w:val="double" w:sz="4" w:space="0" w:color="800000"/>
            </w:tcBorders>
          </w:tcPr>
          <w:p w14:paraId="368B0953" w14:textId="77777777" w:rsidR="00DC2CB7" w:rsidRPr="005A027F" w:rsidRDefault="00DC2CB7" w:rsidP="00DC2CB7">
            <w:pPr>
              <w:pStyle w:val="NoteLevel1"/>
              <w:numPr>
                <w:ilvl w:val="0"/>
                <w:numId w:val="0"/>
              </w:numPr>
              <w:ind w:left="360"/>
              <w:rPr>
                <w:noProof/>
              </w:rPr>
            </w:pPr>
            <w:r w:rsidRPr="005A027F">
              <w:rPr>
                <w:noProof/>
              </w:rPr>
              <w:t>Communication</w:t>
            </w:r>
          </w:p>
          <w:p w14:paraId="0EF175D2" w14:textId="77777777" w:rsidR="00DC2CB7" w:rsidRPr="005A027F" w:rsidRDefault="00DC2CB7" w:rsidP="00DC2CB7">
            <w:pPr>
              <w:pStyle w:val="NoteLevel1"/>
              <w:numPr>
                <w:ilvl w:val="0"/>
                <w:numId w:val="0"/>
              </w:numPr>
              <w:ind w:left="360"/>
              <w:rPr>
                <w:noProof/>
              </w:rPr>
            </w:pPr>
            <w:r w:rsidRPr="005A027F">
              <w:rPr>
                <w:noProof/>
              </w:rPr>
              <w:t>Teamwork</w:t>
            </w:r>
          </w:p>
          <w:p w14:paraId="6041AEDC" w14:textId="77777777" w:rsidR="00DC2CB7" w:rsidRPr="005A027F" w:rsidRDefault="00DC2CB7" w:rsidP="00DC2CB7">
            <w:pPr>
              <w:pStyle w:val="NoteLevel1"/>
              <w:numPr>
                <w:ilvl w:val="0"/>
                <w:numId w:val="0"/>
              </w:numPr>
              <w:ind w:left="360"/>
              <w:rPr>
                <w:noProof/>
              </w:rPr>
            </w:pPr>
            <w:r w:rsidRPr="005A027F">
              <w:rPr>
                <w:noProof/>
              </w:rPr>
              <w:t>Planning and Organizing</w:t>
            </w:r>
          </w:p>
          <w:p w14:paraId="52DE2941" w14:textId="77777777" w:rsidR="00DC2CB7" w:rsidRPr="005A027F" w:rsidRDefault="00DC2CB7" w:rsidP="00DC2CB7">
            <w:pPr>
              <w:pStyle w:val="NoteLevel1"/>
              <w:numPr>
                <w:ilvl w:val="0"/>
                <w:numId w:val="0"/>
              </w:numPr>
              <w:ind w:left="360"/>
              <w:rPr>
                <w:noProof/>
              </w:rPr>
            </w:pPr>
            <w:r w:rsidRPr="005A027F">
              <w:rPr>
                <w:noProof/>
              </w:rPr>
              <w:t>Accountability</w:t>
            </w:r>
          </w:p>
          <w:p w14:paraId="2FE17BB4" w14:textId="77777777" w:rsidR="00DC2CB7" w:rsidRPr="005A027F" w:rsidRDefault="00DC2CB7" w:rsidP="00DC2CB7">
            <w:pPr>
              <w:pStyle w:val="NoteLevel1"/>
              <w:numPr>
                <w:ilvl w:val="0"/>
                <w:numId w:val="0"/>
              </w:numPr>
              <w:ind w:left="360"/>
              <w:rPr>
                <w:noProof/>
              </w:rPr>
            </w:pPr>
            <w:r w:rsidRPr="005A027F">
              <w:rPr>
                <w:noProof/>
              </w:rPr>
              <w:t>Customer/Client Orientation</w:t>
            </w:r>
          </w:p>
          <w:p w14:paraId="7853811A" w14:textId="77777777" w:rsidR="00DC2CB7" w:rsidRPr="005A027F" w:rsidRDefault="00DC2CB7" w:rsidP="00DC2CB7">
            <w:pPr>
              <w:pStyle w:val="NoteLevel1"/>
              <w:numPr>
                <w:ilvl w:val="0"/>
                <w:numId w:val="0"/>
              </w:numPr>
              <w:ind w:left="360"/>
              <w:rPr>
                <w:noProof/>
              </w:rPr>
            </w:pPr>
            <w:r w:rsidRPr="005A027F">
              <w:rPr>
                <w:noProof/>
              </w:rPr>
              <w:t>Creativity</w:t>
            </w:r>
          </w:p>
          <w:p w14:paraId="368CC50C" w14:textId="77777777" w:rsidR="00DC2CB7" w:rsidRPr="005A027F" w:rsidRDefault="00DC2CB7" w:rsidP="00DC2CB7">
            <w:pPr>
              <w:pStyle w:val="NoteLevel1"/>
              <w:numPr>
                <w:ilvl w:val="0"/>
                <w:numId w:val="0"/>
              </w:numPr>
              <w:ind w:left="360"/>
              <w:rPr>
                <w:noProof/>
              </w:rPr>
            </w:pPr>
            <w:r w:rsidRPr="005A027F">
              <w:rPr>
                <w:noProof/>
              </w:rPr>
              <w:t>Commitment to Learning</w:t>
            </w:r>
          </w:p>
        </w:tc>
        <w:tc>
          <w:tcPr>
            <w:tcW w:w="2977" w:type="dxa"/>
            <w:tcBorders>
              <w:top w:val="double" w:sz="4" w:space="0" w:color="800000"/>
              <w:left w:val="double" w:sz="4" w:space="0" w:color="800000"/>
              <w:bottom w:val="double" w:sz="4" w:space="0" w:color="800000"/>
              <w:right w:val="double" w:sz="4" w:space="0" w:color="800000"/>
            </w:tcBorders>
            <w:vAlign w:val="center"/>
          </w:tcPr>
          <w:p w14:paraId="517027EA" w14:textId="77777777" w:rsidR="00DC2CB7" w:rsidRPr="005A027F" w:rsidRDefault="00DC2CB7" w:rsidP="00DC2CB7">
            <w:pPr>
              <w:pStyle w:val="NoteLevel1"/>
              <w:numPr>
                <w:ilvl w:val="0"/>
                <w:numId w:val="0"/>
              </w:numPr>
              <w:spacing w:after="0"/>
              <w:ind w:left="397" w:hanging="397"/>
            </w:pPr>
            <w:r w:rsidRPr="005A027F">
              <w:t>Vision</w:t>
            </w:r>
            <w:r w:rsidRPr="005A027F">
              <w:tab/>
            </w:r>
          </w:p>
          <w:p w14:paraId="56B80B95" w14:textId="77777777" w:rsidR="00DC2CB7" w:rsidRPr="005A027F" w:rsidRDefault="00DC2CB7" w:rsidP="00DC2CB7">
            <w:pPr>
              <w:pStyle w:val="NoteLevel1"/>
              <w:numPr>
                <w:ilvl w:val="0"/>
                <w:numId w:val="0"/>
              </w:numPr>
              <w:spacing w:after="0"/>
              <w:ind w:left="397" w:hanging="397"/>
              <w:rPr>
                <w:noProof/>
              </w:rPr>
            </w:pPr>
            <w:r w:rsidRPr="005A027F">
              <w:t>Leadership</w:t>
            </w:r>
            <w:r w:rsidRPr="005A027F">
              <w:tab/>
            </w:r>
          </w:p>
          <w:p w14:paraId="6DA12938" w14:textId="77777777" w:rsidR="00DC2CB7" w:rsidRPr="005A027F" w:rsidRDefault="00DC2CB7" w:rsidP="00DC2CB7">
            <w:pPr>
              <w:pStyle w:val="NoteLevel1"/>
              <w:numPr>
                <w:ilvl w:val="0"/>
                <w:numId w:val="0"/>
              </w:numPr>
              <w:spacing w:after="0"/>
              <w:ind w:left="397" w:hanging="397"/>
              <w:rPr>
                <w:noProof/>
              </w:rPr>
            </w:pPr>
            <w:r w:rsidRPr="005A027F">
              <w:t>Empowering Others</w:t>
            </w:r>
            <w:r w:rsidRPr="005A027F">
              <w:tab/>
            </w:r>
          </w:p>
          <w:p w14:paraId="5AB73E3B" w14:textId="77777777" w:rsidR="00DC2CB7" w:rsidRPr="005A027F" w:rsidRDefault="00DC2CB7" w:rsidP="00DC2CB7">
            <w:pPr>
              <w:pStyle w:val="NoteLevel1"/>
              <w:numPr>
                <w:ilvl w:val="0"/>
                <w:numId w:val="0"/>
              </w:numPr>
              <w:spacing w:after="0"/>
              <w:ind w:left="397" w:hanging="397"/>
              <w:rPr>
                <w:noProof/>
              </w:rPr>
            </w:pPr>
            <w:r w:rsidRPr="005A027F">
              <w:t>Managing Performance</w:t>
            </w:r>
            <w:r w:rsidRPr="005A027F">
              <w:tab/>
              <w:t>Building Trust</w:t>
            </w:r>
            <w:r w:rsidRPr="005A027F">
              <w:tab/>
            </w:r>
          </w:p>
          <w:p w14:paraId="42DB450F" w14:textId="77777777" w:rsidR="00DC2CB7" w:rsidRPr="005A027F" w:rsidRDefault="00DC2CB7" w:rsidP="00DC2CB7">
            <w:pPr>
              <w:pStyle w:val="NoteLevel1"/>
              <w:numPr>
                <w:ilvl w:val="0"/>
                <w:numId w:val="0"/>
              </w:numPr>
              <w:spacing w:after="0"/>
              <w:ind w:left="397" w:hanging="397"/>
              <w:rPr>
                <w:noProof/>
              </w:rPr>
            </w:pPr>
            <w:r w:rsidRPr="005A027F">
              <w:t>Judgement / Decision Making</w:t>
            </w:r>
            <w:r w:rsidRPr="005A027F">
              <w:tab/>
            </w:r>
          </w:p>
        </w:tc>
      </w:tr>
    </w:tbl>
    <w:p w14:paraId="0CD9F4EC" w14:textId="77777777" w:rsidR="00DC2CB7" w:rsidRPr="00DC2CB7" w:rsidRDefault="00DC2CB7" w:rsidP="00DC2CB7">
      <w:pPr>
        <w:jc w:val="center"/>
      </w:pPr>
    </w:p>
    <w:p w14:paraId="6F8E5445" w14:textId="77777777" w:rsidR="00DC2CB7" w:rsidRPr="00DC2CB7" w:rsidRDefault="00DC2CB7" w:rsidP="00522E4C">
      <w:pPr>
        <w:pStyle w:val="NoteLevel1"/>
        <w:numPr>
          <w:ilvl w:val="0"/>
          <w:numId w:val="0"/>
        </w:numPr>
        <w:spacing w:after="0" w:line="360" w:lineRule="auto"/>
        <w:jc w:val="both"/>
        <w:rPr>
          <w:rFonts w:ascii="Arial" w:hAnsi="Arial" w:cs="Arial"/>
          <w:color w:val="800000"/>
        </w:rPr>
      </w:pPr>
      <w:r w:rsidRPr="00DC2CB7">
        <w:rPr>
          <w:rFonts w:ascii="Arial" w:hAnsi="Arial" w:cs="Arial"/>
          <w:color w:val="800000"/>
        </w:rPr>
        <w:lastRenderedPageBreak/>
        <w:t>INTEGRITY</w:t>
      </w:r>
    </w:p>
    <w:p w14:paraId="4243C1B8" w14:textId="77777777" w:rsidR="00DC2CB7" w:rsidRPr="00DC2CB7" w:rsidRDefault="00DC2CB7" w:rsidP="00522E4C">
      <w:pPr>
        <w:pStyle w:val="NoteLevel1"/>
        <w:numPr>
          <w:ilvl w:val="0"/>
          <w:numId w:val="148"/>
        </w:numPr>
        <w:tabs>
          <w:tab w:val="decimal" w:pos="-288"/>
          <w:tab w:val="decimal" w:pos="72"/>
          <w:tab w:val="decimal" w:pos="432"/>
        </w:tabs>
        <w:spacing w:after="0" w:line="360" w:lineRule="auto"/>
        <w:jc w:val="both"/>
        <w:rPr>
          <w:rFonts w:ascii="Arial" w:hAnsi="Arial" w:cs="Arial"/>
          <w:noProof/>
          <w:color w:val="800000"/>
        </w:rPr>
      </w:pPr>
      <w:r w:rsidRPr="00DC2CB7">
        <w:rPr>
          <w:rFonts w:ascii="Arial" w:hAnsi="Arial" w:cs="Arial"/>
          <w:noProof/>
          <w:color w:val="800000"/>
        </w:rPr>
        <w:t>Demonstrates the values including impartiality, fairness, honesty and truthfulness, in daily activities and behaviours.</w:t>
      </w:r>
    </w:p>
    <w:p w14:paraId="3C6B83FD" w14:textId="77777777" w:rsidR="00DC2CB7" w:rsidRPr="00DC2CB7" w:rsidRDefault="00DC2CB7" w:rsidP="00522E4C">
      <w:pPr>
        <w:pStyle w:val="NoteLevel1"/>
        <w:numPr>
          <w:ilvl w:val="0"/>
          <w:numId w:val="148"/>
        </w:numPr>
        <w:tabs>
          <w:tab w:val="decimal" w:pos="-288"/>
          <w:tab w:val="decimal" w:pos="72"/>
          <w:tab w:val="decimal" w:pos="432"/>
        </w:tabs>
        <w:spacing w:after="0" w:line="360" w:lineRule="auto"/>
        <w:jc w:val="both"/>
        <w:rPr>
          <w:rFonts w:ascii="Arial" w:hAnsi="Arial" w:cs="Arial"/>
          <w:noProof/>
          <w:color w:val="800000"/>
        </w:rPr>
      </w:pPr>
      <w:r w:rsidRPr="00DC2CB7">
        <w:rPr>
          <w:rFonts w:ascii="Arial" w:hAnsi="Arial" w:cs="Arial"/>
          <w:noProof/>
          <w:color w:val="800000"/>
        </w:rPr>
        <w:t>Acts without consideration of personal gain.</w:t>
      </w:r>
    </w:p>
    <w:p w14:paraId="03B35A14" w14:textId="77777777" w:rsidR="00DC2CB7" w:rsidRPr="00DC2CB7" w:rsidRDefault="00DC2CB7" w:rsidP="00522E4C">
      <w:pPr>
        <w:pStyle w:val="NoteLevel1"/>
        <w:numPr>
          <w:ilvl w:val="0"/>
          <w:numId w:val="148"/>
        </w:numPr>
        <w:tabs>
          <w:tab w:val="decimal" w:pos="-288"/>
          <w:tab w:val="decimal" w:pos="72"/>
          <w:tab w:val="decimal" w:pos="432"/>
        </w:tabs>
        <w:spacing w:after="0" w:line="360" w:lineRule="auto"/>
        <w:jc w:val="both"/>
        <w:rPr>
          <w:rFonts w:ascii="Arial" w:hAnsi="Arial" w:cs="Arial"/>
          <w:noProof/>
          <w:color w:val="800000"/>
        </w:rPr>
      </w:pPr>
      <w:r w:rsidRPr="00DC2CB7">
        <w:rPr>
          <w:rFonts w:ascii="Arial" w:hAnsi="Arial" w:cs="Arial"/>
          <w:noProof/>
          <w:color w:val="800000"/>
        </w:rPr>
        <w:t>Resists undue political pressure in decision-making.</w:t>
      </w:r>
    </w:p>
    <w:p w14:paraId="12936A97" w14:textId="77777777" w:rsidR="00DC2CB7" w:rsidRPr="00DC2CB7" w:rsidRDefault="00DC2CB7" w:rsidP="00522E4C">
      <w:pPr>
        <w:pStyle w:val="NoteLevel1"/>
        <w:numPr>
          <w:ilvl w:val="0"/>
          <w:numId w:val="148"/>
        </w:numPr>
        <w:tabs>
          <w:tab w:val="decimal" w:pos="-288"/>
          <w:tab w:val="decimal" w:pos="72"/>
          <w:tab w:val="decimal" w:pos="432"/>
        </w:tabs>
        <w:spacing w:after="0" w:line="360" w:lineRule="auto"/>
        <w:jc w:val="both"/>
        <w:rPr>
          <w:rFonts w:ascii="Arial" w:hAnsi="Arial" w:cs="Arial"/>
          <w:noProof/>
          <w:color w:val="800000"/>
        </w:rPr>
      </w:pPr>
      <w:r w:rsidRPr="00DC2CB7">
        <w:rPr>
          <w:rFonts w:ascii="Arial" w:hAnsi="Arial" w:cs="Arial"/>
          <w:noProof/>
          <w:color w:val="800000"/>
        </w:rPr>
        <w:t>Does not avehiclee power or authority.</w:t>
      </w:r>
    </w:p>
    <w:p w14:paraId="3C6CD49C" w14:textId="77777777" w:rsidR="00DC2CB7" w:rsidRPr="00DC2CB7" w:rsidRDefault="00DC2CB7" w:rsidP="00522E4C">
      <w:pPr>
        <w:pStyle w:val="NoteLevel1"/>
        <w:numPr>
          <w:ilvl w:val="0"/>
          <w:numId w:val="148"/>
        </w:numPr>
        <w:tabs>
          <w:tab w:val="decimal" w:pos="-288"/>
          <w:tab w:val="decimal" w:pos="72"/>
          <w:tab w:val="decimal" w:pos="432"/>
        </w:tabs>
        <w:spacing w:after="0" w:line="360" w:lineRule="auto"/>
        <w:jc w:val="both"/>
        <w:rPr>
          <w:rFonts w:ascii="Arial" w:hAnsi="Arial" w:cs="Arial"/>
          <w:noProof/>
          <w:color w:val="800000"/>
        </w:rPr>
      </w:pPr>
      <w:r w:rsidRPr="00DC2CB7">
        <w:rPr>
          <w:rFonts w:ascii="Arial" w:hAnsi="Arial" w:cs="Arial"/>
          <w:noProof/>
          <w:color w:val="800000"/>
        </w:rPr>
        <w:t>Stands by decisions that are in the Organization’s interest even if they are unpopular.</w:t>
      </w:r>
    </w:p>
    <w:p w14:paraId="36252F87" w14:textId="77777777" w:rsidR="00DC2CB7" w:rsidRPr="00DC2CB7" w:rsidRDefault="00DC2CB7" w:rsidP="00522E4C">
      <w:pPr>
        <w:pStyle w:val="NoteLevel1"/>
        <w:numPr>
          <w:ilvl w:val="0"/>
          <w:numId w:val="148"/>
        </w:numPr>
        <w:tabs>
          <w:tab w:val="decimal" w:pos="-288"/>
          <w:tab w:val="decimal" w:pos="72"/>
          <w:tab w:val="decimal" w:pos="432"/>
        </w:tabs>
        <w:spacing w:after="0" w:line="360" w:lineRule="auto"/>
        <w:jc w:val="both"/>
        <w:rPr>
          <w:rFonts w:ascii="Arial" w:hAnsi="Arial" w:cs="Arial"/>
          <w:noProof/>
          <w:color w:val="800000"/>
        </w:rPr>
      </w:pPr>
      <w:r w:rsidRPr="00DC2CB7">
        <w:rPr>
          <w:rFonts w:ascii="Arial" w:hAnsi="Arial" w:cs="Arial"/>
          <w:noProof/>
          <w:color w:val="800000"/>
        </w:rPr>
        <w:t>Takes prompt action in cases of unprofessional or unethical behaviour.</w:t>
      </w:r>
    </w:p>
    <w:p w14:paraId="4B9D1320" w14:textId="77777777" w:rsidR="00DC2CB7" w:rsidRPr="00DC2CB7" w:rsidRDefault="00DC2CB7" w:rsidP="00DC2CB7">
      <w:pPr>
        <w:pStyle w:val="NoteLevel1"/>
        <w:numPr>
          <w:ilvl w:val="0"/>
          <w:numId w:val="0"/>
        </w:numPr>
        <w:spacing w:line="360" w:lineRule="auto"/>
        <w:jc w:val="both"/>
        <w:rPr>
          <w:rFonts w:ascii="Arial" w:hAnsi="Arial" w:cs="Arial"/>
          <w:color w:val="800000"/>
        </w:rPr>
      </w:pPr>
    </w:p>
    <w:p w14:paraId="63F39E98" w14:textId="77777777" w:rsidR="00DC2CB7" w:rsidRPr="00DC2CB7" w:rsidRDefault="00DC2CB7" w:rsidP="00522E4C">
      <w:pPr>
        <w:pStyle w:val="NoteLevel1"/>
        <w:numPr>
          <w:ilvl w:val="0"/>
          <w:numId w:val="0"/>
        </w:numPr>
        <w:spacing w:line="360" w:lineRule="auto"/>
        <w:jc w:val="both"/>
        <w:rPr>
          <w:rFonts w:ascii="Arial" w:hAnsi="Arial" w:cs="Arial"/>
          <w:color w:val="800000"/>
        </w:rPr>
      </w:pPr>
      <w:r w:rsidRPr="00DC2CB7">
        <w:rPr>
          <w:rFonts w:ascii="Arial" w:hAnsi="Arial" w:cs="Arial"/>
          <w:color w:val="800000"/>
        </w:rPr>
        <w:t>PROFESSIONALISM</w:t>
      </w:r>
    </w:p>
    <w:p w14:paraId="1418239C" w14:textId="77777777" w:rsidR="00DC2CB7" w:rsidRPr="00DC2CB7" w:rsidRDefault="00DC2CB7" w:rsidP="00522E4C">
      <w:pPr>
        <w:pStyle w:val="NoteLevel1"/>
        <w:numPr>
          <w:ilvl w:val="0"/>
          <w:numId w:val="148"/>
        </w:numPr>
        <w:tabs>
          <w:tab w:val="decimal" w:pos="-288"/>
          <w:tab w:val="decimal" w:pos="72"/>
          <w:tab w:val="decimal" w:pos="432"/>
        </w:tabs>
        <w:spacing w:after="0" w:line="360" w:lineRule="auto"/>
        <w:jc w:val="both"/>
        <w:rPr>
          <w:rFonts w:ascii="Arial" w:hAnsi="Arial" w:cs="Arial"/>
          <w:noProof/>
          <w:color w:val="800000"/>
        </w:rPr>
      </w:pPr>
      <w:r w:rsidRPr="00DC2CB7">
        <w:rPr>
          <w:rFonts w:ascii="Arial" w:hAnsi="Arial" w:cs="Arial"/>
          <w:noProof/>
          <w:color w:val="800000"/>
        </w:rPr>
        <w:t>Shows pride in work and in achievements.</w:t>
      </w:r>
    </w:p>
    <w:p w14:paraId="7D1ACAD8" w14:textId="77777777" w:rsidR="00DC2CB7" w:rsidRPr="00DC2CB7" w:rsidRDefault="00DC2CB7" w:rsidP="00522E4C">
      <w:pPr>
        <w:pStyle w:val="NoteLevel1"/>
        <w:numPr>
          <w:ilvl w:val="0"/>
          <w:numId w:val="148"/>
        </w:numPr>
        <w:tabs>
          <w:tab w:val="decimal" w:pos="-288"/>
          <w:tab w:val="decimal" w:pos="72"/>
          <w:tab w:val="decimal" w:pos="432"/>
        </w:tabs>
        <w:spacing w:after="0" w:line="360" w:lineRule="auto"/>
        <w:jc w:val="both"/>
        <w:rPr>
          <w:rFonts w:ascii="Arial" w:hAnsi="Arial" w:cs="Arial"/>
          <w:noProof/>
          <w:color w:val="800000"/>
        </w:rPr>
      </w:pPr>
      <w:r w:rsidRPr="00DC2CB7">
        <w:rPr>
          <w:rFonts w:ascii="Arial" w:hAnsi="Arial" w:cs="Arial"/>
          <w:noProof/>
          <w:color w:val="800000"/>
        </w:rPr>
        <w:t>Demonstrates professional competence and mastery of subject matter.</w:t>
      </w:r>
    </w:p>
    <w:p w14:paraId="07E4C2FF" w14:textId="77777777" w:rsidR="00DC2CB7" w:rsidRPr="00DC2CB7" w:rsidRDefault="00DC2CB7" w:rsidP="00522E4C">
      <w:pPr>
        <w:pStyle w:val="NoteLevel1"/>
        <w:numPr>
          <w:ilvl w:val="0"/>
          <w:numId w:val="148"/>
        </w:numPr>
        <w:tabs>
          <w:tab w:val="decimal" w:pos="-288"/>
          <w:tab w:val="decimal" w:pos="72"/>
          <w:tab w:val="decimal" w:pos="432"/>
        </w:tabs>
        <w:spacing w:after="0" w:line="360" w:lineRule="auto"/>
        <w:jc w:val="both"/>
        <w:rPr>
          <w:rFonts w:ascii="Arial" w:hAnsi="Arial" w:cs="Arial"/>
          <w:noProof/>
          <w:color w:val="800000"/>
        </w:rPr>
      </w:pPr>
      <w:r w:rsidRPr="00DC2CB7">
        <w:rPr>
          <w:rFonts w:ascii="Arial" w:hAnsi="Arial" w:cs="Arial"/>
          <w:noProof/>
          <w:color w:val="800000"/>
        </w:rPr>
        <w:t>Is conscientious and efficient in meeting commitments, observing deadlines and achieving results.</w:t>
      </w:r>
    </w:p>
    <w:p w14:paraId="6E19744B" w14:textId="77777777" w:rsidR="00DC2CB7" w:rsidRPr="00DC2CB7" w:rsidRDefault="00DC2CB7" w:rsidP="00522E4C">
      <w:pPr>
        <w:pStyle w:val="NoteLevel1"/>
        <w:numPr>
          <w:ilvl w:val="0"/>
          <w:numId w:val="148"/>
        </w:numPr>
        <w:tabs>
          <w:tab w:val="decimal" w:pos="-288"/>
          <w:tab w:val="decimal" w:pos="72"/>
          <w:tab w:val="decimal" w:pos="432"/>
        </w:tabs>
        <w:spacing w:after="0" w:line="360" w:lineRule="auto"/>
        <w:jc w:val="both"/>
        <w:rPr>
          <w:rFonts w:ascii="Arial" w:hAnsi="Arial" w:cs="Arial"/>
          <w:noProof/>
          <w:color w:val="800000"/>
        </w:rPr>
      </w:pPr>
      <w:r w:rsidRPr="00DC2CB7">
        <w:rPr>
          <w:rFonts w:ascii="Arial" w:hAnsi="Arial" w:cs="Arial"/>
          <w:noProof/>
          <w:color w:val="800000"/>
        </w:rPr>
        <w:t>Is motivated by professional rather than personal concerns.</w:t>
      </w:r>
    </w:p>
    <w:p w14:paraId="618F6245" w14:textId="77777777" w:rsidR="00DC2CB7" w:rsidRPr="00DC2CB7" w:rsidRDefault="00DC2CB7" w:rsidP="00522E4C">
      <w:pPr>
        <w:pStyle w:val="NoteLevel1"/>
        <w:numPr>
          <w:ilvl w:val="0"/>
          <w:numId w:val="148"/>
        </w:numPr>
        <w:tabs>
          <w:tab w:val="decimal" w:pos="-288"/>
          <w:tab w:val="decimal" w:pos="72"/>
          <w:tab w:val="decimal" w:pos="432"/>
        </w:tabs>
        <w:spacing w:after="0" w:line="360" w:lineRule="auto"/>
        <w:jc w:val="both"/>
        <w:rPr>
          <w:rFonts w:ascii="Arial" w:hAnsi="Arial" w:cs="Arial"/>
          <w:noProof/>
          <w:color w:val="800000"/>
        </w:rPr>
      </w:pPr>
      <w:r w:rsidRPr="00DC2CB7">
        <w:rPr>
          <w:rFonts w:ascii="Arial" w:hAnsi="Arial" w:cs="Arial"/>
          <w:noProof/>
          <w:color w:val="800000"/>
        </w:rPr>
        <w:t>Shows persistence when faced with difficult problems or challenges.</w:t>
      </w:r>
    </w:p>
    <w:p w14:paraId="54B9E92D" w14:textId="77777777" w:rsidR="00DC2CB7" w:rsidRPr="00DC2CB7" w:rsidRDefault="00DC2CB7" w:rsidP="00522E4C">
      <w:pPr>
        <w:pStyle w:val="NoteLevel1"/>
        <w:numPr>
          <w:ilvl w:val="0"/>
          <w:numId w:val="148"/>
        </w:numPr>
        <w:tabs>
          <w:tab w:val="decimal" w:pos="-288"/>
          <w:tab w:val="decimal" w:pos="72"/>
          <w:tab w:val="decimal" w:pos="432"/>
        </w:tabs>
        <w:spacing w:after="0" w:line="360" w:lineRule="auto"/>
        <w:jc w:val="both"/>
        <w:rPr>
          <w:rFonts w:ascii="Arial" w:hAnsi="Arial" w:cs="Arial"/>
          <w:noProof/>
          <w:color w:val="800000"/>
        </w:rPr>
      </w:pPr>
      <w:r w:rsidRPr="00DC2CB7">
        <w:rPr>
          <w:rFonts w:ascii="Arial" w:hAnsi="Arial" w:cs="Arial"/>
          <w:noProof/>
          <w:color w:val="800000"/>
        </w:rPr>
        <w:t>Remains calm in stressful situations.</w:t>
      </w:r>
    </w:p>
    <w:p w14:paraId="1785FF6E" w14:textId="77777777" w:rsidR="00522E4C" w:rsidRDefault="00522E4C" w:rsidP="00522E4C">
      <w:pPr>
        <w:pStyle w:val="NoteLevel1"/>
        <w:numPr>
          <w:ilvl w:val="0"/>
          <w:numId w:val="0"/>
        </w:numPr>
        <w:spacing w:line="360" w:lineRule="auto"/>
        <w:jc w:val="both"/>
        <w:rPr>
          <w:rFonts w:ascii="Arial" w:hAnsi="Arial" w:cs="Arial"/>
          <w:color w:val="800000"/>
        </w:rPr>
      </w:pPr>
    </w:p>
    <w:p w14:paraId="3CFFBA06" w14:textId="77777777" w:rsidR="00C504FD" w:rsidRPr="00DC2CB7" w:rsidRDefault="00C504FD" w:rsidP="00522E4C">
      <w:pPr>
        <w:pStyle w:val="NoteLevel1"/>
        <w:numPr>
          <w:ilvl w:val="0"/>
          <w:numId w:val="0"/>
        </w:numPr>
        <w:spacing w:line="360" w:lineRule="auto"/>
        <w:jc w:val="both"/>
        <w:rPr>
          <w:rFonts w:ascii="Arial" w:hAnsi="Arial" w:cs="Arial"/>
          <w:color w:val="800000"/>
        </w:rPr>
      </w:pPr>
      <w:r w:rsidRPr="00DC2CB7">
        <w:rPr>
          <w:rFonts w:ascii="Arial" w:hAnsi="Arial" w:cs="Arial"/>
          <w:color w:val="800000"/>
        </w:rPr>
        <w:t>RESPECT FOR DIVERSITY</w:t>
      </w:r>
    </w:p>
    <w:p w14:paraId="39905564" w14:textId="77777777" w:rsidR="00C504FD" w:rsidRPr="00DC2CB7" w:rsidRDefault="00C504FD" w:rsidP="00522E4C">
      <w:pPr>
        <w:pStyle w:val="NoteLevel1"/>
        <w:numPr>
          <w:ilvl w:val="0"/>
          <w:numId w:val="148"/>
        </w:numPr>
        <w:tabs>
          <w:tab w:val="decimal" w:pos="-288"/>
          <w:tab w:val="decimal" w:pos="-144"/>
          <w:tab w:val="decimal" w:pos="432"/>
        </w:tabs>
        <w:spacing w:after="0" w:line="360" w:lineRule="auto"/>
        <w:jc w:val="both"/>
        <w:rPr>
          <w:rFonts w:ascii="Arial" w:hAnsi="Arial" w:cs="Arial"/>
          <w:noProof/>
          <w:color w:val="800000"/>
        </w:rPr>
      </w:pPr>
      <w:r w:rsidRPr="00DC2CB7">
        <w:rPr>
          <w:rFonts w:ascii="Arial" w:hAnsi="Arial" w:cs="Arial"/>
          <w:noProof/>
          <w:color w:val="800000"/>
        </w:rPr>
        <w:t>Works effectively with people from all backgrounds.</w:t>
      </w:r>
    </w:p>
    <w:p w14:paraId="7128B5AA" w14:textId="77777777" w:rsidR="00C504FD" w:rsidRPr="00DC2CB7" w:rsidRDefault="00C504FD" w:rsidP="00522E4C">
      <w:pPr>
        <w:pStyle w:val="NoteLevel1"/>
        <w:numPr>
          <w:ilvl w:val="0"/>
          <w:numId w:val="148"/>
        </w:numPr>
        <w:tabs>
          <w:tab w:val="decimal" w:pos="-288"/>
          <w:tab w:val="decimal" w:pos="-144"/>
          <w:tab w:val="decimal" w:pos="432"/>
        </w:tabs>
        <w:spacing w:after="0" w:line="360" w:lineRule="auto"/>
        <w:jc w:val="both"/>
        <w:rPr>
          <w:rFonts w:ascii="Arial" w:hAnsi="Arial" w:cs="Arial"/>
          <w:noProof/>
          <w:color w:val="800000"/>
        </w:rPr>
      </w:pPr>
      <w:r w:rsidRPr="00DC2CB7">
        <w:rPr>
          <w:rFonts w:ascii="Arial" w:hAnsi="Arial" w:cs="Arial"/>
          <w:noProof/>
          <w:color w:val="800000"/>
        </w:rPr>
        <w:t>Treats all people with dignity and respect.</w:t>
      </w:r>
    </w:p>
    <w:p w14:paraId="41CE40E1" w14:textId="77777777" w:rsidR="00C504FD" w:rsidRPr="00DC2CB7" w:rsidRDefault="00C504FD" w:rsidP="00522E4C">
      <w:pPr>
        <w:pStyle w:val="NoteLevel1"/>
        <w:numPr>
          <w:ilvl w:val="0"/>
          <w:numId w:val="148"/>
        </w:numPr>
        <w:tabs>
          <w:tab w:val="decimal" w:pos="-288"/>
          <w:tab w:val="decimal" w:pos="-144"/>
          <w:tab w:val="decimal" w:pos="432"/>
        </w:tabs>
        <w:spacing w:after="0" w:line="360" w:lineRule="auto"/>
        <w:jc w:val="both"/>
        <w:rPr>
          <w:rFonts w:ascii="Arial" w:hAnsi="Arial" w:cs="Arial"/>
          <w:noProof/>
          <w:color w:val="800000"/>
        </w:rPr>
      </w:pPr>
      <w:r w:rsidRPr="00DC2CB7">
        <w:rPr>
          <w:rFonts w:ascii="Arial" w:hAnsi="Arial" w:cs="Arial"/>
          <w:noProof/>
          <w:color w:val="800000"/>
        </w:rPr>
        <w:t>Treats men and women equally.</w:t>
      </w:r>
    </w:p>
    <w:p w14:paraId="209BD6F9" w14:textId="77777777" w:rsidR="00C504FD" w:rsidRPr="00DC2CB7" w:rsidRDefault="00C504FD" w:rsidP="00522E4C">
      <w:pPr>
        <w:pStyle w:val="NoteLevel1"/>
        <w:numPr>
          <w:ilvl w:val="0"/>
          <w:numId w:val="148"/>
        </w:numPr>
        <w:tabs>
          <w:tab w:val="decimal" w:pos="-288"/>
          <w:tab w:val="decimal" w:pos="-144"/>
          <w:tab w:val="decimal" w:pos="432"/>
        </w:tabs>
        <w:spacing w:after="0" w:line="360" w:lineRule="auto"/>
        <w:jc w:val="both"/>
        <w:rPr>
          <w:rFonts w:ascii="Arial" w:hAnsi="Arial" w:cs="Arial"/>
          <w:noProof/>
          <w:color w:val="800000"/>
        </w:rPr>
      </w:pPr>
      <w:r w:rsidRPr="00DC2CB7">
        <w:rPr>
          <w:rFonts w:ascii="Arial" w:hAnsi="Arial" w:cs="Arial"/>
          <w:noProof/>
          <w:color w:val="800000"/>
        </w:rPr>
        <w:lastRenderedPageBreak/>
        <w:t>Shows respect for, and understanding of, diverse points of view and demonstrates this understanding in daily work and decision-making.</w:t>
      </w:r>
    </w:p>
    <w:p w14:paraId="1592E321" w14:textId="77777777" w:rsidR="00C504FD" w:rsidRPr="00DC2CB7" w:rsidRDefault="00C504FD" w:rsidP="00522E4C">
      <w:pPr>
        <w:pStyle w:val="NoteLevel1"/>
        <w:numPr>
          <w:ilvl w:val="0"/>
          <w:numId w:val="148"/>
        </w:numPr>
        <w:tabs>
          <w:tab w:val="decimal" w:pos="-288"/>
          <w:tab w:val="decimal" w:pos="-144"/>
          <w:tab w:val="decimal" w:pos="432"/>
        </w:tabs>
        <w:spacing w:after="0" w:line="360" w:lineRule="auto"/>
        <w:jc w:val="both"/>
        <w:rPr>
          <w:rFonts w:ascii="Arial" w:hAnsi="Arial" w:cs="Arial"/>
          <w:noProof/>
          <w:color w:val="800000"/>
        </w:rPr>
      </w:pPr>
      <w:r w:rsidRPr="00DC2CB7">
        <w:rPr>
          <w:rFonts w:ascii="Arial" w:hAnsi="Arial" w:cs="Arial"/>
          <w:noProof/>
          <w:color w:val="800000"/>
        </w:rPr>
        <w:t>Examines own biases and behaviours to avoid stereotypical responses.</w:t>
      </w:r>
    </w:p>
    <w:p w14:paraId="3F202634" w14:textId="77777777" w:rsidR="00C504FD" w:rsidRPr="00DC2CB7" w:rsidRDefault="00C504FD" w:rsidP="00522E4C">
      <w:pPr>
        <w:pStyle w:val="NoteLevel1"/>
        <w:numPr>
          <w:ilvl w:val="0"/>
          <w:numId w:val="148"/>
        </w:numPr>
        <w:tabs>
          <w:tab w:val="decimal" w:pos="-288"/>
          <w:tab w:val="decimal" w:pos="-144"/>
          <w:tab w:val="decimal" w:pos="432"/>
        </w:tabs>
        <w:spacing w:after="0" w:line="360" w:lineRule="auto"/>
        <w:jc w:val="both"/>
        <w:rPr>
          <w:rFonts w:ascii="Arial" w:hAnsi="Arial" w:cs="Arial"/>
          <w:noProof/>
          <w:color w:val="800000"/>
        </w:rPr>
      </w:pPr>
      <w:r w:rsidRPr="00DC2CB7">
        <w:rPr>
          <w:rFonts w:ascii="Arial" w:hAnsi="Arial" w:cs="Arial"/>
          <w:noProof/>
          <w:color w:val="800000"/>
        </w:rPr>
        <w:t>Does not discriminate against any individual or group.</w:t>
      </w:r>
    </w:p>
    <w:p w14:paraId="21C08180" w14:textId="42657E8A" w:rsidR="0065519D" w:rsidRPr="00DC2CB7" w:rsidRDefault="0065519D" w:rsidP="00DC2CB7">
      <w:pPr>
        <w:pStyle w:val="NoteLevel1"/>
        <w:numPr>
          <w:ilvl w:val="0"/>
          <w:numId w:val="0"/>
        </w:numPr>
        <w:spacing w:line="360" w:lineRule="auto"/>
        <w:jc w:val="both"/>
        <w:rPr>
          <w:rStyle w:val="Strong"/>
          <w:rFonts w:ascii="Arial" w:hAnsi="Arial" w:cs="Arial"/>
          <w:b w:val="0"/>
          <w:bCs w:val="0"/>
          <w:color w:val="800000"/>
        </w:rPr>
      </w:pPr>
    </w:p>
    <w:p w14:paraId="4F668217" w14:textId="77777777" w:rsidR="004B40D5" w:rsidRPr="00DC2CB7" w:rsidRDefault="004B40D5" w:rsidP="00522E4C">
      <w:pPr>
        <w:pStyle w:val="NoteLevel1"/>
        <w:numPr>
          <w:ilvl w:val="0"/>
          <w:numId w:val="0"/>
        </w:numPr>
        <w:spacing w:line="360" w:lineRule="auto"/>
        <w:jc w:val="both"/>
        <w:rPr>
          <w:rStyle w:val="Strong"/>
          <w:rFonts w:ascii="Arial" w:hAnsi="Arial" w:cs="Arial"/>
          <w:b w:val="0"/>
          <w:bCs w:val="0"/>
          <w:color w:val="800000"/>
        </w:rPr>
      </w:pPr>
      <w:r w:rsidRPr="00DC2CB7">
        <w:rPr>
          <w:rStyle w:val="Strong"/>
          <w:rFonts w:ascii="Arial" w:hAnsi="Arial" w:cs="Arial"/>
          <w:b w:val="0"/>
          <w:bCs w:val="0"/>
          <w:color w:val="800000"/>
        </w:rPr>
        <w:t>COMMUNICATION</w:t>
      </w:r>
    </w:p>
    <w:p w14:paraId="2A998718" w14:textId="77777777" w:rsidR="004B40D5" w:rsidRPr="00DC2CB7" w:rsidRDefault="004B40D5" w:rsidP="00522E4C">
      <w:pPr>
        <w:pStyle w:val="NoteLevel1"/>
        <w:numPr>
          <w:ilvl w:val="0"/>
          <w:numId w:val="148"/>
        </w:numPr>
        <w:tabs>
          <w:tab w:val="decimal" w:pos="-144"/>
          <w:tab w:val="decimal" w:pos="432"/>
        </w:tabs>
        <w:spacing w:after="0" w:line="360" w:lineRule="auto"/>
        <w:jc w:val="both"/>
        <w:rPr>
          <w:rFonts w:ascii="Arial" w:hAnsi="Arial" w:cs="Arial"/>
          <w:noProof/>
          <w:color w:val="800000"/>
        </w:rPr>
      </w:pPr>
      <w:r w:rsidRPr="00DC2CB7">
        <w:rPr>
          <w:rFonts w:ascii="Arial" w:hAnsi="Arial" w:cs="Arial"/>
          <w:noProof/>
          <w:color w:val="800000"/>
        </w:rPr>
        <w:t>Speaks and writes clearly and effectively.</w:t>
      </w:r>
    </w:p>
    <w:p w14:paraId="5EE07C48" w14:textId="77777777" w:rsidR="004B40D5" w:rsidRPr="00DC2CB7" w:rsidRDefault="004B40D5" w:rsidP="00522E4C">
      <w:pPr>
        <w:pStyle w:val="NoteLevel1"/>
        <w:numPr>
          <w:ilvl w:val="0"/>
          <w:numId w:val="148"/>
        </w:numPr>
        <w:tabs>
          <w:tab w:val="decimal" w:pos="-144"/>
          <w:tab w:val="decimal" w:pos="432"/>
        </w:tabs>
        <w:spacing w:after="0" w:line="360" w:lineRule="auto"/>
        <w:jc w:val="both"/>
        <w:rPr>
          <w:rFonts w:ascii="Arial" w:hAnsi="Arial" w:cs="Arial"/>
          <w:noProof/>
          <w:color w:val="800000"/>
        </w:rPr>
      </w:pPr>
      <w:r w:rsidRPr="00DC2CB7">
        <w:rPr>
          <w:rFonts w:ascii="Arial" w:hAnsi="Arial" w:cs="Arial"/>
          <w:noProof/>
          <w:color w:val="800000"/>
        </w:rPr>
        <w:t>Listens to others, correctly interprets messages from others and responds appropriately.</w:t>
      </w:r>
    </w:p>
    <w:p w14:paraId="650CCAD1" w14:textId="77777777" w:rsidR="004B40D5" w:rsidRPr="00DC2CB7" w:rsidRDefault="004B40D5" w:rsidP="00522E4C">
      <w:pPr>
        <w:pStyle w:val="NoteLevel1"/>
        <w:numPr>
          <w:ilvl w:val="0"/>
          <w:numId w:val="148"/>
        </w:numPr>
        <w:tabs>
          <w:tab w:val="decimal" w:pos="-144"/>
          <w:tab w:val="decimal" w:pos="432"/>
        </w:tabs>
        <w:spacing w:after="0" w:line="360" w:lineRule="auto"/>
        <w:jc w:val="both"/>
        <w:rPr>
          <w:rFonts w:ascii="Arial" w:hAnsi="Arial" w:cs="Arial"/>
          <w:noProof/>
          <w:color w:val="800000"/>
        </w:rPr>
      </w:pPr>
      <w:r w:rsidRPr="00DC2CB7">
        <w:rPr>
          <w:rFonts w:ascii="Arial" w:hAnsi="Arial" w:cs="Arial"/>
          <w:noProof/>
          <w:color w:val="800000"/>
        </w:rPr>
        <w:t>Asks questions to clarify, and exhibits interest in having two-way communication.</w:t>
      </w:r>
    </w:p>
    <w:p w14:paraId="36CDAD03" w14:textId="77777777" w:rsidR="004B40D5" w:rsidRPr="00DC2CB7" w:rsidRDefault="004B40D5" w:rsidP="00522E4C">
      <w:pPr>
        <w:pStyle w:val="NoteLevel1"/>
        <w:numPr>
          <w:ilvl w:val="0"/>
          <w:numId w:val="148"/>
        </w:numPr>
        <w:tabs>
          <w:tab w:val="decimal" w:pos="-144"/>
          <w:tab w:val="decimal" w:pos="432"/>
        </w:tabs>
        <w:spacing w:after="0" w:line="360" w:lineRule="auto"/>
        <w:jc w:val="both"/>
        <w:rPr>
          <w:rFonts w:ascii="Arial" w:hAnsi="Arial" w:cs="Arial"/>
          <w:noProof/>
          <w:color w:val="800000"/>
        </w:rPr>
      </w:pPr>
      <w:r w:rsidRPr="00DC2CB7">
        <w:rPr>
          <w:rFonts w:ascii="Arial" w:hAnsi="Arial" w:cs="Arial"/>
          <w:noProof/>
          <w:color w:val="800000"/>
        </w:rPr>
        <w:t>Tailors language, tone, style, and format to match the audience.</w:t>
      </w:r>
    </w:p>
    <w:p w14:paraId="0B7313F3" w14:textId="77777777" w:rsidR="004B40D5" w:rsidRPr="00DC2CB7" w:rsidRDefault="004B40D5" w:rsidP="00522E4C">
      <w:pPr>
        <w:pStyle w:val="NoteLevel1"/>
        <w:numPr>
          <w:ilvl w:val="0"/>
          <w:numId w:val="148"/>
        </w:numPr>
        <w:tabs>
          <w:tab w:val="decimal" w:pos="-144"/>
          <w:tab w:val="decimal" w:pos="432"/>
        </w:tabs>
        <w:spacing w:after="0" w:line="360" w:lineRule="auto"/>
        <w:jc w:val="both"/>
        <w:rPr>
          <w:rFonts w:ascii="Arial" w:hAnsi="Arial" w:cs="Arial"/>
          <w:noProof/>
          <w:color w:val="800000"/>
        </w:rPr>
      </w:pPr>
      <w:r w:rsidRPr="00DC2CB7">
        <w:rPr>
          <w:rFonts w:ascii="Arial" w:hAnsi="Arial" w:cs="Arial"/>
          <w:noProof/>
          <w:color w:val="800000"/>
        </w:rPr>
        <w:t>Demonstrates openness in sharing information and keeping people informed.</w:t>
      </w:r>
    </w:p>
    <w:p w14:paraId="58D10C2B" w14:textId="77777777" w:rsidR="0011513B" w:rsidRPr="00DC2CB7" w:rsidRDefault="0011513B" w:rsidP="00DC2CB7">
      <w:pPr>
        <w:pStyle w:val="NoteLevel1"/>
        <w:numPr>
          <w:ilvl w:val="0"/>
          <w:numId w:val="0"/>
        </w:numPr>
        <w:spacing w:line="360" w:lineRule="auto"/>
        <w:ind w:left="144"/>
        <w:jc w:val="both"/>
        <w:rPr>
          <w:rFonts w:ascii="Arial" w:hAnsi="Arial" w:cs="Arial"/>
          <w:color w:val="800000"/>
        </w:rPr>
      </w:pPr>
    </w:p>
    <w:p w14:paraId="66CCC4FB" w14:textId="77777777" w:rsidR="0011513B" w:rsidRPr="00DC2CB7" w:rsidRDefault="0011513B" w:rsidP="00522E4C">
      <w:pPr>
        <w:pStyle w:val="NoteLevel1"/>
        <w:numPr>
          <w:ilvl w:val="0"/>
          <w:numId w:val="0"/>
        </w:numPr>
        <w:spacing w:line="360" w:lineRule="auto"/>
        <w:jc w:val="both"/>
        <w:rPr>
          <w:rFonts w:ascii="Arial" w:hAnsi="Arial" w:cs="Arial"/>
          <w:color w:val="800000"/>
        </w:rPr>
      </w:pPr>
      <w:r w:rsidRPr="00DC2CB7">
        <w:rPr>
          <w:rFonts w:ascii="Arial" w:hAnsi="Arial" w:cs="Arial"/>
          <w:color w:val="800000"/>
        </w:rPr>
        <w:t>TEAMWORK</w:t>
      </w:r>
    </w:p>
    <w:p w14:paraId="58ADB895" w14:textId="77777777" w:rsidR="0011513B" w:rsidRPr="00DC2CB7" w:rsidRDefault="0011513B" w:rsidP="00522E4C">
      <w:pPr>
        <w:pStyle w:val="NoteLevel1"/>
        <w:numPr>
          <w:ilvl w:val="0"/>
          <w:numId w:val="149"/>
        </w:numPr>
        <w:tabs>
          <w:tab w:val="decimal" w:pos="-288"/>
          <w:tab w:val="decimal" w:pos="619"/>
          <w:tab w:val="decimal" w:pos="1038"/>
          <w:tab w:val="decimal" w:pos="1294"/>
        </w:tabs>
        <w:spacing w:after="0" w:line="360" w:lineRule="auto"/>
        <w:jc w:val="both"/>
        <w:rPr>
          <w:rFonts w:ascii="Arial" w:hAnsi="Arial" w:cs="Arial"/>
          <w:color w:val="800000"/>
        </w:rPr>
      </w:pPr>
      <w:r w:rsidRPr="00DC2CB7">
        <w:rPr>
          <w:rFonts w:ascii="Arial" w:hAnsi="Arial" w:cs="Arial"/>
          <w:color w:val="800000"/>
        </w:rPr>
        <w:t>Works collaboratively with colleagues to achieve organizational goals.</w:t>
      </w:r>
    </w:p>
    <w:p w14:paraId="1B8F1F72" w14:textId="77777777" w:rsidR="0011513B" w:rsidRPr="00DC2CB7" w:rsidRDefault="0011513B" w:rsidP="00522E4C">
      <w:pPr>
        <w:pStyle w:val="NoteLevel1"/>
        <w:numPr>
          <w:ilvl w:val="0"/>
          <w:numId w:val="149"/>
        </w:numPr>
        <w:tabs>
          <w:tab w:val="decimal" w:pos="-288"/>
          <w:tab w:val="decimal" w:pos="619"/>
          <w:tab w:val="decimal" w:pos="1038"/>
          <w:tab w:val="decimal" w:pos="1294"/>
        </w:tabs>
        <w:spacing w:after="0" w:line="360" w:lineRule="auto"/>
        <w:jc w:val="both"/>
        <w:rPr>
          <w:rFonts w:ascii="Arial" w:hAnsi="Arial" w:cs="Arial"/>
          <w:color w:val="800000"/>
        </w:rPr>
      </w:pPr>
      <w:r w:rsidRPr="00DC2CB7">
        <w:rPr>
          <w:rFonts w:ascii="Arial" w:hAnsi="Arial" w:cs="Arial"/>
          <w:color w:val="800000"/>
        </w:rPr>
        <w:t>Solicits input by genuinely valuing others’ ideas and expertise; is willing to learn from others.</w:t>
      </w:r>
    </w:p>
    <w:p w14:paraId="5CB620CB" w14:textId="77777777" w:rsidR="0011513B" w:rsidRPr="00DC2CB7" w:rsidRDefault="0011513B" w:rsidP="00522E4C">
      <w:pPr>
        <w:pStyle w:val="NoteLevel1"/>
        <w:numPr>
          <w:ilvl w:val="0"/>
          <w:numId w:val="149"/>
        </w:numPr>
        <w:tabs>
          <w:tab w:val="decimal" w:pos="-288"/>
          <w:tab w:val="decimal" w:pos="619"/>
          <w:tab w:val="decimal" w:pos="1038"/>
          <w:tab w:val="decimal" w:pos="1294"/>
        </w:tabs>
        <w:spacing w:after="0" w:line="360" w:lineRule="auto"/>
        <w:jc w:val="both"/>
        <w:rPr>
          <w:rFonts w:ascii="Arial" w:hAnsi="Arial" w:cs="Arial"/>
          <w:color w:val="800000"/>
        </w:rPr>
      </w:pPr>
      <w:r w:rsidRPr="00DC2CB7">
        <w:rPr>
          <w:rFonts w:ascii="Arial" w:hAnsi="Arial" w:cs="Arial"/>
          <w:color w:val="800000"/>
        </w:rPr>
        <w:t>Places team agenda before personal agenda.</w:t>
      </w:r>
    </w:p>
    <w:p w14:paraId="5214F76B" w14:textId="77777777" w:rsidR="0011513B" w:rsidRPr="00DC2CB7" w:rsidRDefault="0011513B" w:rsidP="00522E4C">
      <w:pPr>
        <w:pStyle w:val="NoteLevel1"/>
        <w:numPr>
          <w:ilvl w:val="0"/>
          <w:numId w:val="149"/>
        </w:numPr>
        <w:tabs>
          <w:tab w:val="decimal" w:pos="-288"/>
          <w:tab w:val="decimal" w:pos="619"/>
          <w:tab w:val="decimal" w:pos="1038"/>
          <w:tab w:val="decimal" w:pos="1294"/>
        </w:tabs>
        <w:spacing w:after="0" w:line="360" w:lineRule="auto"/>
        <w:jc w:val="both"/>
        <w:rPr>
          <w:rFonts w:ascii="Arial" w:hAnsi="Arial" w:cs="Arial"/>
          <w:color w:val="800000"/>
        </w:rPr>
      </w:pPr>
      <w:r w:rsidRPr="00DC2CB7">
        <w:rPr>
          <w:rFonts w:ascii="Arial" w:hAnsi="Arial" w:cs="Arial"/>
          <w:color w:val="800000"/>
        </w:rPr>
        <w:t>Builds consensus for task purpose and direction with team members.</w:t>
      </w:r>
    </w:p>
    <w:p w14:paraId="09649E63" w14:textId="77777777" w:rsidR="0011513B" w:rsidRPr="00DC2CB7" w:rsidRDefault="0011513B" w:rsidP="00522E4C">
      <w:pPr>
        <w:pStyle w:val="NoteLevel1"/>
        <w:numPr>
          <w:ilvl w:val="0"/>
          <w:numId w:val="149"/>
        </w:numPr>
        <w:tabs>
          <w:tab w:val="decimal" w:pos="-288"/>
          <w:tab w:val="decimal" w:pos="619"/>
          <w:tab w:val="decimal" w:pos="1038"/>
          <w:tab w:val="decimal" w:pos="1294"/>
        </w:tabs>
        <w:spacing w:after="0" w:line="360" w:lineRule="auto"/>
        <w:jc w:val="both"/>
        <w:rPr>
          <w:rFonts w:ascii="Arial" w:hAnsi="Arial" w:cs="Arial"/>
          <w:color w:val="800000"/>
        </w:rPr>
      </w:pPr>
      <w:r w:rsidRPr="00DC2CB7">
        <w:rPr>
          <w:rFonts w:ascii="Arial" w:hAnsi="Arial" w:cs="Arial"/>
          <w:color w:val="800000"/>
        </w:rPr>
        <w:t>Supports and acts in accordance with final group decisions, even when such decisions may not entirely reflect own position.</w:t>
      </w:r>
    </w:p>
    <w:p w14:paraId="741CFF9F" w14:textId="77777777" w:rsidR="0011513B" w:rsidRPr="00DC2CB7" w:rsidRDefault="0011513B" w:rsidP="00522E4C">
      <w:pPr>
        <w:pStyle w:val="NoteLevel1"/>
        <w:numPr>
          <w:ilvl w:val="0"/>
          <w:numId w:val="149"/>
        </w:numPr>
        <w:tabs>
          <w:tab w:val="decimal" w:pos="-288"/>
          <w:tab w:val="decimal" w:pos="619"/>
          <w:tab w:val="decimal" w:pos="1038"/>
          <w:tab w:val="decimal" w:pos="1294"/>
        </w:tabs>
        <w:spacing w:after="0" w:line="360" w:lineRule="auto"/>
        <w:jc w:val="both"/>
        <w:rPr>
          <w:rFonts w:ascii="Arial" w:hAnsi="Arial" w:cs="Arial"/>
          <w:color w:val="800000"/>
        </w:rPr>
      </w:pPr>
      <w:r w:rsidRPr="00DC2CB7">
        <w:rPr>
          <w:rFonts w:ascii="Arial" w:hAnsi="Arial" w:cs="Arial"/>
          <w:color w:val="800000"/>
        </w:rPr>
        <w:t>Shares credit for team accomplishments and accepts joint responsibility for team shortcomings.</w:t>
      </w:r>
    </w:p>
    <w:p w14:paraId="3B59BE0E" w14:textId="77777777" w:rsidR="001550D6" w:rsidRPr="00DC2CB7" w:rsidRDefault="001550D6" w:rsidP="00DC2CB7">
      <w:pPr>
        <w:pStyle w:val="NoteLevel1"/>
        <w:numPr>
          <w:ilvl w:val="0"/>
          <w:numId w:val="0"/>
        </w:numPr>
        <w:spacing w:line="360" w:lineRule="auto"/>
        <w:jc w:val="both"/>
        <w:rPr>
          <w:rFonts w:ascii="Arial" w:hAnsi="Arial" w:cs="Arial"/>
          <w:color w:val="800000"/>
        </w:rPr>
      </w:pPr>
    </w:p>
    <w:p w14:paraId="178777CB" w14:textId="77777777" w:rsidR="00E87D04" w:rsidRPr="00DC2CB7" w:rsidRDefault="00E87D04" w:rsidP="00522E4C">
      <w:pPr>
        <w:pStyle w:val="NoteLevel1"/>
        <w:numPr>
          <w:ilvl w:val="0"/>
          <w:numId w:val="0"/>
        </w:numPr>
        <w:spacing w:line="360" w:lineRule="auto"/>
        <w:jc w:val="both"/>
        <w:rPr>
          <w:rFonts w:ascii="Arial" w:hAnsi="Arial" w:cs="Arial"/>
          <w:color w:val="800000"/>
        </w:rPr>
      </w:pPr>
      <w:r w:rsidRPr="00DC2CB7">
        <w:rPr>
          <w:rFonts w:ascii="Arial" w:hAnsi="Arial" w:cs="Arial"/>
          <w:color w:val="800000"/>
        </w:rPr>
        <w:t>CREATIVITY</w:t>
      </w:r>
    </w:p>
    <w:p w14:paraId="430B5221" w14:textId="371B9ACC" w:rsidR="00E87D04" w:rsidRPr="00DC2CB7" w:rsidRDefault="00E87D04" w:rsidP="00522E4C">
      <w:pPr>
        <w:pStyle w:val="NoteLevel1"/>
        <w:numPr>
          <w:ilvl w:val="0"/>
          <w:numId w:val="148"/>
        </w:numPr>
        <w:tabs>
          <w:tab w:val="decimal" w:pos="-207"/>
          <w:tab w:val="decimal" w:pos="432"/>
          <w:tab w:val="decimal" w:pos="1038"/>
        </w:tabs>
        <w:spacing w:after="0" w:line="360" w:lineRule="auto"/>
        <w:jc w:val="both"/>
        <w:rPr>
          <w:rFonts w:ascii="Arial" w:hAnsi="Arial" w:cs="Arial"/>
          <w:color w:val="800000"/>
        </w:rPr>
      </w:pPr>
      <w:r w:rsidRPr="00DC2CB7">
        <w:rPr>
          <w:rFonts w:ascii="Arial" w:hAnsi="Arial" w:cs="Arial"/>
          <w:color w:val="800000"/>
        </w:rPr>
        <w:t>Act</w:t>
      </w:r>
      <w:r w:rsidR="00EE02F1" w:rsidRPr="00DC2CB7">
        <w:rPr>
          <w:rFonts w:ascii="Arial" w:hAnsi="Arial" w:cs="Arial"/>
          <w:color w:val="800000"/>
        </w:rPr>
        <w:t>ively seeks to improve program</w:t>
      </w:r>
      <w:r w:rsidRPr="00DC2CB7">
        <w:rPr>
          <w:rFonts w:ascii="Arial" w:hAnsi="Arial" w:cs="Arial"/>
          <w:color w:val="800000"/>
        </w:rPr>
        <w:t>s or services.</w:t>
      </w:r>
    </w:p>
    <w:p w14:paraId="245A9C59" w14:textId="1D82AF21" w:rsidR="00E87D04" w:rsidRPr="00DC2CB7" w:rsidRDefault="00E87D04" w:rsidP="00522E4C">
      <w:pPr>
        <w:pStyle w:val="NoteLevel1"/>
        <w:numPr>
          <w:ilvl w:val="0"/>
          <w:numId w:val="148"/>
        </w:numPr>
        <w:tabs>
          <w:tab w:val="decimal" w:pos="-207"/>
          <w:tab w:val="decimal" w:pos="432"/>
          <w:tab w:val="decimal" w:pos="1038"/>
        </w:tabs>
        <w:spacing w:after="0" w:line="360" w:lineRule="auto"/>
        <w:jc w:val="both"/>
        <w:rPr>
          <w:rFonts w:ascii="Arial" w:hAnsi="Arial" w:cs="Arial"/>
          <w:color w:val="800000"/>
        </w:rPr>
      </w:pPr>
      <w:r w:rsidRPr="00DC2CB7">
        <w:rPr>
          <w:rFonts w:ascii="Arial" w:hAnsi="Arial" w:cs="Arial"/>
          <w:color w:val="800000"/>
        </w:rPr>
        <w:t>Offers new and different options to solve problems or meet client needs.</w:t>
      </w:r>
    </w:p>
    <w:p w14:paraId="432CCC70" w14:textId="39853EC2" w:rsidR="00E87D04" w:rsidRPr="00DC2CB7" w:rsidRDefault="00E87D04" w:rsidP="00522E4C">
      <w:pPr>
        <w:pStyle w:val="NoteLevel1"/>
        <w:numPr>
          <w:ilvl w:val="0"/>
          <w:numId w:val="148"/>
        </w:numPr>
        <w:tabs>
          <w:tab w:val="decimal" w:pos="-207"/>
          <w:tab w:val="decimal" w:pos="432"/>
          <w:tab w:val="decimal" w:pos="1038"/>
        </w:tabs>
        <w:spacing w:after="0" w:line="360" w:lineRule="auto"/>
        <w:jc w:val="both"/>
        <w:rPr>
          <w:rFonts w:ascii="Arial" w:hAnsi="Arial" w:cs="Arial"/>
          <w:color w:val="800000"/>
        </w:rPr>
      </w:pPr>
      <w:r w:rsidRPr="00DC2CB7">
        <w:rPr>
          <w:rFonts w:ascii="Arial" w:hAnsi="Arial" w:cs="Arial"/>
          <w:color w:val="800000"/>
        </w:rPr>
        <w:t>Promotes and persuades others to consider new ideas.</w:t>
      </w:r>
    </w:p>
    <w:p w14:paraId="28ABB0D1" w14:textId="47C5740A" w:rsidR="00E87D04" w:rsidRPr="00DC2CB7" w:rsidRDefault="00E87D04" w:rsidP="00522E4C">
      <w:pPr>
        <w:pStyle w:val="NoteLevel1"/>
        <w:numPr>
          <w:ilvl w:val="0"/>
          <w:numId w:val="148"/>
        </w:numPr>
        <w:tabs>
          <w:tab w:val="decimal" w:pos="-207"/>
          <w:tab w:val="decimal" w:pos="432"/>
          <w:tab w:val="decimal" w:pos="1038"/>
        </w:tabs>
        <w:spacing w:after="0" w:line="360" w:lineRule="auto"/>
        <w:jc w:val="both"/>
        <w:rPr>
          <w:rFonts w:ascii="Arial" w:hAnsi="Arial" w:cs="Arial"/>
          <w:color w:val="800000"/>
        </w:rPr>
      </w:pPr>
      <w:r w:rsidRPr="00DC2CB7">
        <w:rPr>
          <w:rFonts w:ascii="Arial" w:hAnsi="Arial" w:cs="Arial"/>
          <w:color w:val="800000"/>
        </w:rPr>
        <w:t>Takes calculated risks on new and unusual ideas; thinks outside the box.</w:t>
      </w:r>
    </w:p>
    <w:p w14:paraId="5DAB0A61" w14:textId="7D017C1F" w:rsidR="00E87D04" w:rsidRPr="00DC2CB7" w:rsidRDefault="00E87D04" w:rsidP="00522E4C">
      <w:pPr>
        <w:pStyle w:val="NoteLevel1"/>
        <w:numPr>
          <w:ilvl w:val="0"/>
          <w:numId w:val="148"/>
        </w:numPr>
        <w:tabs>
          <w:tab w:val="decimal" w:pos="-207"/>
          <w:tab w:val="decimal" w:pos="432"/>
          <w:tab w:val="decimal" w:pos="1038"/>
        </w:tabs>
        <w:spacing w:after="0" w:line="360" w:lineRule="auto"/>
        <w:jc w:val="both"/>
        <w:rPr>
          <w:rFonts w:ascii="Arial" w:hAnsi="Arial" w:cs="Arial"/>
          <w:color w:val="800000"/>
        </w:rPr>
      </w:pPr>
      <w:r w:rsidRPr="00DC2CB7">
        <w:rPr>
          <w:rFonts w:ascii="Arial" w:hAnsi="Arial" w:cs="Arial"/>
          <w:color w:val="800000"/>
        </w:rPr>
        <w:t>Takes and interest in new ideas and new ways of doing things.</w:t>
      </w:r>
    </w:p>
    <w:p w14:paraId="05BA1DE2" w14:textId="3D039EF5" w:rsidR="00E87D04" w:rsidRPr="00DC2CB7" w:rsidRDefault="00E87D04" w:rsidP="00522E4C">
      <w:pPr>
        <w:pStyle w:val="NoteLevel1"/>
        <w:numPr>
          <w:ilvl w:val="0"/>
          <w:numId w:val="148"/>
        </w:numPr>
        <w:tabs>
          <w:tab w:val="decimal" w:pos="-207"/>
          <w:tab w:val="decimal" w:pos="432"/>
          <w:tab w:val="decimal" w:pos="1038"/>
        </w:tabs>
        <w:spacing w:after="0" w:line="360" w:lineRule="auto"/>
        <w:jc w:val="both"/>
        <w:rPr>
          <w:rFonts w:ascii="Arial" w:hAnsi="Arial" w:cs="Arial"/>
          <w:color w:val="800000"/>
        </w:rPr>
      </w:pPr>
      <w:r w:rsidRPr="00DC2CB7">
        <w:rPr>
          <w:rFonts w:ascii="Arial" w:hAnsi="Arial" w:cs="Arial"/>
          <w:color w:val="800000"/>
        </w:rPr>
        <w:t>Is not bound by current thinking or traditional approaches.</w:t>
      </w:r>
    </w:p>
    <w:p w14:paraId="2CED4160" w14:textId="77777777" w:rsidR="0065519D" w:rsidRPr="00DC2CB7" w:rsidRDefault="0065519D" w:rsidP="00DC2CB7">
      <w:pPr>
        <w:pStyle w:val="NoteLevel1"/>
        <w:numPr>
          <w:ilvl w:val="0"/>
          <w:numId w:val="0"/>
        </w:numPr>
        <w:spacing w:line="360" w:lineRule="auto"/>
        <w:jc w:val="both"/>
        <w:rPr>
          <w:rFonts w:ascii="Arial" w:hAnsi="Arial" w:cs="Arial"/>
          <w:color w:val="800000"/>
        </w:rPr>
      </w:pPr>
    </w:p>
    <w:p w14:paraId="50191721" w14:textId="77777777" w:rsidR="00E87D04" w:rsidRPr="00DC2CB7" w:rsidRDefault="00E87D04" w:rsidP="00522E4C">
      <w:pPr>
        <w:pStyle w:val="NoteLevel1"/>
        <w:numPr>
          <w:ilvl w:val="0"/>
          <w:numId w:val="0"/>
        </w:numPr>
        <w:spacing w:line="360" w:lineRule="auto"/>
        <w:jc w:val="both"/>
        <w:rPr>
          <w:rFonts w:ascii="Arial" w:hAnsi="Arial" w:cs="Arial"/>
          <w:color w:val="800000"/>
        </w:rPr>
      </w:pPr>
      <w:r w:rsidRPr="00DC2CB7">
        <w:rPr>
          <w:rFonts w:ascii="Arial" w:hAnsi="Arial" w:cs="Arial"/>
          <w:color w:val="800000"/>
        </w:rPr>
        <w:t>TECHNOLOGICAL AWARENESS</w:t>
      </w:r>
    </w:p>
    <w:p w14:paraId="6D993762" w14:textId="145848D8" w:rsidR="00E87D04" w:rsidRPr="00DC2CB7" w:rsidRDefault="00E87D04" w:rsidP="00522E4C">
      <w:pPr>
        <w:pStyle w:val="NoteLevel1"/>
        <w:numPr>
          <w:ilvl w:val="0"/>
          <w:numId w:val="148"/>
        </w:numPr>
        <w:tabs>
          <w:tab w:val="decimal" w:pos="-288"/>
        </w:tabs>
        <w:spacing w:after="0" w:line="360" w:lineRule="auto"/>
        <w:jc w:val="both"/>
        <w:rPr>
          <w:rFonts w:ascii="Arial" w:hAnsi="Arial" w:cs="Arial"/>
          <w:color w:val="800000"/>
        </w:rPr>
      </w:pPr>
      <w:r w:rsidRPr="00DC2CB7">
        <w:rPr>
          <w:rFonts w:ascii="Arial" w:hAnsi="Arial" w:cs="Arial"/>
          <w:color w:val="800000"/>
        </w:rPr>
        <w:t>Keeps abreast of available technology.</w:t>
      </w:r>
    </w:p>
    <w:p w14:paraId="29EEA81C" w14:textId="19EF45B6" w:rsidR="00E87D04" w:rsidRPr="00DC2CB7" w:rsidRDefault="00E87D04" w:rsidP="00522E4C">
      <w:pPr>
        <w:pStyle w:val="NoteLevel1"/>
        <w:numPr>
          <w:ilvl w:val="0"/>
          <w:numId w:val="148"/>
        </w:numPr>
        <w:tabs>
          <w:tab w:val="decimal" w:pos="-288"/>
        </w:tabs>
        <w:spacing w:after="0" w:line="360" w:lineRule="auto"/>
        <w:jc w:val="both"/>
        <w:rPr>
          <w:rFonts w:ascii="Arial" w:hAnsi="Arial" w:cs="Arial"/>
          <w:color w:val="800000"/>
        </w:rPr>
      </w:pPr>
      <w:r w:rsidRPr="00DC2CB7">
        <w:rPr>
          <w:rFonts w:ascii="Arial" w:hAnsi="Arial" w:cs="Arial"/>
          <w:color w:val="800000"/>
        </w:rPr>
        <w:t>Understands applicability and limitations of technology to the work of the Office.</w:t>
      </w:r>
    </w:p>
    <w:p w14:paraId="43B3F73D" w14:textId="0B521649" w:rsidR="00E87D04" w:rsidRPr="00DC2CB7" w:rsidRDefault="00E87D04" w:rsidP="00522E4C">
      <w:pPr>
        <w:pStyle w:val="NoteLevel1"/>
        <w:numPr>
          <w:ilvl w:val="0"/>
          <w:numId w:val="148"/>
        </w:numPr>
        <w:tabs>
          <w:tab w:val="decimal" w:pos="-288"/>
        </w:tabs>
        <w:spacing w:after="0" w:line="360" w:lineRule="auto"/>
        <w:jc w:val="both"/>
        <w:rPr>
          <w:rFonts w:ascii="Arial" w:hAnsi="Arial" w:cs="Arial"/>
          <w:color w:val="800000"/>
        </w:rPr>
      </w:pPr>
      <w:r w:rsidRPr="00DC2CB7">
        <w:rPr>
          <w:rFonts w:ascii="Arial" w:hAnsi="Arial" w:cs="Arial"/>
          <w:color w:val="800000"/>
        </w:rPr>
        <w:t>Actively seeks to apply technology to appropriate tasks.</w:t>
      </w:r>
    </w:p>
    <w:p w14:paraId="6A20BA6C" w14:textId="672DA6B7" w:rsidR="00E87D04" w:rsidRPr="00DC2CB7" w:rsidRDefault="00E87D04" w:rsidP="00522E4C">
      <w:pPr>
        <w:pStyle w:val="NoteLevel1"/>
        <w:numPr>
          <w:ilvl w:val="0"/>
          <w:numId w:val="148"/>
        </w:numPr>
        <w:tabs>
          <w:tab w:val="decimal" w:pos="-288"/>
        </w:tabs>
        <w:spacing w:after="0" w:line="360" w:lineRule="auto"/>
        <w:jc w:val="both"/>
        <w:rPr>
          <w:rFonts w:ascii="Arial" w:hAnsi="Arial" w:cs="Arial"/>
          <w:color w:val="800000"/>
        </w:rPr>
      </w:pPr>
      <w:r w:rsidRPr="00DC2CB7">
        <w:rPr>
          <w:rFonts w:ascii="Arial" w:hAnsi="Arial" w:cs="Arial"/>
          <w:color w:val="800000"/>
        </w:rPr>
        <w:t>Shows willingness to learn new technology.</w:t>
      </w:r>
    </w:p>
    <w:p w14:paraId="24F1D06D" w14:textId="77777777" w:rsidR="0065519D" w:rsidRPr="00DC2CB7" w:rsidRDefault="0065519D" w:rsidP="00DC2CB7">
      <w:pPr>
        <w:pStyle w:val="NoteLevel1"/>
        <w:numPr>
          <w:ilvl w:val="0"/>
          <w:numId w:val="0"/>
        </w:numPr>
        <w:spacing w:line="360" w:lineRule="auto"/>
        <w:jc w:val="both"/>
        <w:rPr>
          <w:rFonts w:ascii="Arial" w:hAnsi="Arial" w:cs="Arial"/>
          <w:color w:val="800000"/>
        </w:rPr>
      </w:pPr>
    </w:p>
    <w:p w14:paraId="049CA438" w14:textId="77777777" w:rsidR="00E87D04" w:rsidRPr="00DC2CB7" w:rsidRDefault="00E87D04" w:rsidP="00522E4C">
      <w:pPr>
        <w:pStyle w:val="NoteLevel1"/>
        <w:numPr>
          <w:ilvl w:val="0"/>
          <w:numId w:val="0"/>
        </w:numPr>
        <w:spacing w:line="360" w:lineRule="auto"/>
        <w:jc w:val="both"/>
        <w:rPr>
          <w:rFonts w:ascii="Arial" w:hAnsi="Arial" w:cs="Arial"/>
          <w:color w:val="800000"/>
        </w:rPr>
      </w:pPr>
      <w:r w:rsidRPr="00DC2CB7">
        <w:rPr>
          <w:rFonts w:ascii="Arial" w:hAnsi="Arial" w:cs="Arial"/>
          <w:color w:val="800000"/>
        </w:rPr>
        <w:t>COMMITMENT TO CONTINUOUS LEARNING</w:t>
      </w:r>
    </w:p>
    <w:p w14:paraId="0854A9CD" w14:textId="4C48BF62" w:rsidR="00E87D04" w:rsidRPr="00DC2CB7" w:rsidRDefault="00E87D04" w:rsidP="00522E4C">
      <w:pPr>
        <w:pStyle w:val="NoteLevel1"/>
        <w:numPr>
          <w:ilvl w:val="0"/>
          <w:numId w:val="148"/>
        </w:numPr>
        <w:tabs>
          <w:tab w:val="decimal" w:pos="432"/>
        </w:tabs>
        <w:spacing w:after="0" w:line="360" w:lineRule="auto"/>
        <w:jc w:val="both"/>
        <w:rPr>
          <w:rFonts w:ascii="Arial" w:hAnsi="Arial" w:cs="Arial"/>
          <w:color w:val="800000"/>
        </w:rPr>
      </w:pPr>
      <w:r w:rsidRPr="00DC2CB7">
        <w:rPr>
          <w:rFonts w:ascii="Arial" w:hAnsi="Arial" w:cs="Arial"/>
          <w:color w:val="800000"/>
        </w:rPr>
        <w:t>Keeps abreast of new developments in own occupation/profession.</w:t>
      </w:r>
    </w:p>
    <w:p w14:paraId="3302CC74" w14:textId="1DE2EFBD" w:rsidR="00E87D04" w:rsidRPr="00DC2CB7" w:rsidRDefault="00E87D04" w:rsidP="00522E4C">
      <w:pPr>
        <w:pStyle w:val="NoteLevel1"/>
        <w:numPr>
          <w:ilvl w:val="0"/>
          <w:numId w:val="148"/>
        </w:numPr>
        <w:tabs>
          <w:tab w:val="decimal" w:pos="432"/>
        </w:tabs>
        <w:spacing w:after="0" w:line="360" w:lineRule="auto"/>
        <w:jc w:val="both"/>
        <w:rPr>
          <w:rFonts w:ascii="Arial" w:hAnsi="Arial" w:cs="Arial"/>
          <w:color w:val="800000"/>
        </w:rPr>
      </w:pPr>
      <w:r w:rsidRPr="00DC2CB7">
        <w:rPr>
          <w:rFonts w:ascii="Arial" w:hAnsi="Arial" w:cs="Arial"/>
          <w:color w:val="800000"/>
        </w:rPr>
        <w:t>Actively seeks to develop oneself professionally and personally.</w:t>
      </w:r>
    </w:p>
    <w:p w14:paraId="0D6A53B6" w14:textId="2613F709" w:rsidR="00E87D04" w:rsidRPr="00DC2CB7" w:rsidRDefault="00E87D04" w:rsidP="00522E4C">
      <w:pPr>
        <w:pStyle w:val="NoteLevel1"/>
        <w:numPr>
          <w:ilvl w:val="0"/>
          <w:numId w:val="148"/>
        </w:numPr>
        <w:tabs>
          <w:tab w:val="decimal" w:pos="432"/>
        </w:tabs>
        <w:spacing w:after="0" w:line="360" w:lineRule="auto"/>
        <w:jc w:val="both"/>
        <w:rPr>
          <w:rFonts w:ascii="Arial" w:hAnsi="Arial" w:cs="Arial"/>
          <w:color w:val="800000"/>
        </w:rPr>
      </w:pPr>
      <w:r w:rsidRPr="00DC2CB7">
        <w:rPr>
          <w:rFonts w:ascii="Arial" w:hAnsi="Arial" w:cs="Arial"/>
          <w:color w:val="800000"/>
        </w:rPr>
        <w:t>Contributes to the learning of colleagues and subordinates.</w:t>
      </w:r>
    </w:p>
    <w:p w14:paraId="431A313A" w14:textId="66F8D1C9" w:rsidR="00E87D04" w:rsidRPr="00DC2CB7" w:rsidRDefault="00E87D04" w:rsidP="00522E4C">
      <w:pPr>
        <w:pStyle w:val="NoteLevel1"/>
        <w:numPr>
          <w:ilvl w:val="0"/>
          <w:numId w:val="148"/>
        </w:numPr>
        <w:tabs>
          <w:tab w:val="decimal" w:pos="432"/>
        </w:tabs>
        <w:spacing w:after="0" w:line="360" w:lineRule="auto"/>
        <w:jc w:val="both"/>
        <w:rPr>
          <w:rFonts w:ascii="Arial" w:hAnsi="Arial" w:cs="Arial"/>
          <w:color w:val="800000"/>
        </w:rPr>
      </w:pPr>
      <w:r w:rsidRPr="00DC2CB7">
        <w:rPr>
          <w:rFonts w:ascii="Arial" w:hAnsi="Arial" w:cs="Arial"/>
          <w:color w:val="800000"/>
        </w:rPr>
        <w:t>Shows willingness to learn from others.</w:t>
      </w:r>
    </w:p>
    <w:p w14:paraId="5EDF5C2E" w14:textId="77777777" w:rsidR="00E87D04" w:rsidRPr="00DC2CB7" w:rsidRDefault="00E87D04" w:rsidP="00522E4C">
      <w:pPr>
        <w:pStyle w:val="NoteLevel1"/>
        <w:numPr>
          <w:ilvl w:val="0"/>
          <w:numId w:val="148"/>
        </w:numPr>
        <w:tabs>
          <w:tab w:val="decimal" w:pos="432"/>
        </w:tabs>
        <w:spacing w:after="0" w:line="360" w:lineRule="auto"/>
        <w:jc w:val="both"/>
        <w:rPr>
          <w:rFonts w:ascii="Arial" w:hAnsi="Arial" w:cs="Arial"/>
          <w:color w:val="800000"/>
        </w:rPr>
      </w:pPr>
      <w:r w:rsidRPr="00DC2CB7">
        <w:rPr>
          <w:rFonts w:ascii="Arial" w:hAnsi="Arial" w:cs="Arial"/>
          <w:color w:val="800000"/>
        </w:rPr>
        <w:t>Seeks feedback to learn and improve.</w:t>
      </w:r>
    </w:p>
    <w:p w14:paraId="6DDB9B1B" w14:textId="77777777" w:rsidR="0065519D" w:rsidRDefault="0065519D" w:rsidP="00DC2CB7">
      <w:pPr>
        <w:pStyle w:val="NoteLevel1"/>
        <w:numPr>
          <w:ilvl w:val="0"/>
          <w:numId w:val="0"/>
        </w:numPr>
        <w:spacing w:line="360" w:lineRule="auto"/>
        <w:jc w:val="both"/>
        <w:rPr>
          <w:rFonts w:ascii="Arial" w:hAnsi="Arial" w:cs="Arial"/>
          <w:color w:val="800000"/>
          <w:highlight w:val="lightGray"/>
        </w:rPr>
      </w:pPr>
    </w:p>
    <w:p w14:paraId="0AA4EF36" w14:textId="77777777" w:rsidR="00522E4C" w:rsidRDefault="00522E4C" w:rsidP="00DC2CB7">
      <w:pPr>
        <w:pStyle w:val="NoteLevel1"/>
        <w:numPr>
          <w:ilvl w:val="0"/>
          <w:numId w:val="0"/>
        </w:numPr>
        <w:spacing w:line="360" w:lineRule="auto"/>
        <w:jc w:val="both"/>
        <w:rPr>
          <w:rFonts w:ascii="Arial" w:hAnsi="Arial" w:cs="Arial"/>
          <w:color w:val="800000"/>
          <w:highlight w:val="lightGray"/>
        </w:rPr>
      </w:pPr>
    </w:p>
    <w:p w14:paraId="7BC94CD3" w14:textId="77777777" w:rsidR="00522E4C" w:rsidRPr="00DC2CB7" w:rsidRDefault="00522E4C" w:rsidP="00DC2CB7">
      <w:pPr>
        <w:pStyle w:val="NoteLevel1"/>
        <w:numPr>
          <w:ilvl w:val="0"/>
          <w:numId w:val="0"/>
        </w:numPr>
        <w:spacing w:line="360" w:lineRule="auto"/>
        <w:jc w:val="both"/>
        <w:rPr>
          <w:rFonts w:ascii="Arial" w:hAnsi="Arial" w:cs="Arial"/>
          <w:color w:val="800000"/>
          <w:highlight w:val="lightGray"/>
        </w:rPr>
      </w:pPr>
    </w:p>
    <w:p w14:paraId="39E02FF2" w14:textId="0160D5F4" w:rsidR="00E87D04" w:rsidRPr="00DC2CB7" w:rsidRDefault="000D7758" w:rsidP="00522E4C">
      <w:pPr>
        <w:pStyle w:val="NoteLevel1"/>
        <w:numPr>
          <w:ilvl w:val="0"/>
          <w:numId w:val="0"/>
        </w:numPr>
        <w:spacing w:line="360" w:lineRule="auto"/>
        <w:jc w:val="both"/>
        <w:rPr>
          <w:rFonts w:ascii="Arial" w:hAnsi="Arial" w:cs="Arial"/>
          <w:color w:val="800000"/>
        </w:rPr>
      </w:pPr>
      <w:r w:rsidRPr="00DC2CB7">
        <w:rPr>
          <w:rFonts w:ascii="Arial" w:hAnsi="Arial" w:cs="Arial"/>
          <w:color w:val="800000"/>
        </w:rPr>
        <w:t>VISION</w:t>
      </w:r>
    </w:p>
    <w:p w14:paraId="689C2B95" w14:textId="77777777" w:rsidR="00E87D04" w:rsidRPr="00DC2CB7" w:rsidRDefault="00E87D04" w:rsidP="00522E4C">
      <w:pPr>
        <w:pStyle w:val="NoteLevel1"/>
        <w:numPr>
          <w:ilvl w:val="0"/>
          <w:numId w:val="148"/>
        </w:numPr>
        <w:tabs>
          <w:tab w:val="decimal" w:pos="72"/>
          <w:tab w:val="decimal" w:pos="432"/>
        </w:tabs>
        <w:spacing w:after="0" w:line="360" w:lineRule="auto"/>
        <w:jc w:val="both"/>
        <w:rPr>
          <w:rFonts w:ascii="Arial" w:hAnsi="Arial" w:cs="Arial"/>
          <w:color w:val="800000"/>
        </w:rPr>
      </w:pPr>
      <w:r w:rsidRPr="00DC2CB7">
        <w:rPr>
          <w:rFonts w:ascii="Arial" w:hAnsi="Arial" w:cs="Arial"/>
          <w:color w:val="800000"/>
        </w:rPr>
        <w:t>Identifies strategic issues, opportunities and risks.</w:t>
      </w:r>
    </w:p>
    <w:p w14:paraId="4A40D6B5" w14:textId="46CD9ECD" w:rsidR="00E87D04" w:rsidRPr="00DC2CB7" w:rsidRDefault="00E87D04" w:rsidP="00522E4C">
      <w:pPr>
        <w:pStyle w:val="NoteLevel1"/>
        <w:numPr>
          <w:ilvl w:val="0"/>
          <w:numId w:val="148"/>
        </w:numPr>
        <w:tabs>
          <w:tab w:val="decimal" w:pos="72"/>
          <w:tab w:val="decimal" w:pos="432"/>
        </w:tabs>
        <w:spacing w:after="0" w:line="360" w:lineRule="auto"/>
        <w:jc w:val="both"/>
        <w:rPr>
          <w:rFonts w:ascii="Arial" w:hAnsi="Arial" w:cs="Arial"/>
          <w:color w:val="800000"/>
        </w:rPr>
      </w:pPr>
      <w:r w:rsidRPr="00DC2CB7">
        <w:rPr>
          <w:rFonts w:ascii="Arial" w:hAnsi="Arial" w:cs="Arial"/>
          <w:color w:val="800000"/>
        </w:rPr>
        <w:t xml:space="preserve">Clearly communicates links between the </w:t>
      </w:r>
      <w:r w:rsidR="000D7758" w:rsidRPr="00DC2CB7">
        <w:rPr>
          <w:rFonts w:ascii="Arial" w:hAnsi="Arial" w:cs="Arial"/>
          <w:color w:val="800000"/>
        </w:rPr>
        <w:t xml:space="preserve">Organization’s strategy and the </w:t>
      </w:r>
      <w:r w:rsidRPr="00DC2CB7">
        <w:rPr>
          <w:rFonts w:ascii="Arial" w:hAnsi="Arial" w:cs="Arial"/>
          <w:color w:val="800000"/>
        </w:rPr>
        <w:t>work unit’s goals.</w:t>
      </w:r>
    </w:p>
    <w:p w14:paraId="3479C6F4" w14:textId="77777777" w:rsidR="00E87D04" w:rsidRPr="00DC2CB7" w:rsidRDefault="00E87D04" w:rsidP="00522E4C">
      <w:pPr>
        <w:pStyle w:val="NoteLevel1"/>
        <w:numPr>
          <w:ilvl w:val="0"/>
          <w:numId w:val="148"/>
        </w:numPr>
        <w:tabs>
          <w:tab w:val="decimal" w:pos="72"/>
          <w:tab w:val="decimal" w:pos="432"/>
        </w:tabs>
        <w:spacing w:after="0" w:line="360" w:lineRule="auto"/>
        <w:jc w:val="both"/>
        <w:rPr>
          <w:rFonts w:ascii="Arial" w:hAnsi="Arial" w:cs="Arial"/>
          <w:color w:val="800000"/>
        </w:rPr>
      </w:pPr>
      <w:r w:rsidRPr="00DC2CB7">
        <w:rPr>
          <w:rFonts w:ascii="Arial" w:hAnsi="Arial" w:cs="Arial"/>
          <w:color w:val="800000"/>
        </w:rPr>
        <w:t>Generates and communicates broad and compelling organizational direction inspiring others to pursue that same direction.</w:t>
      </w:r>
    </w:p>
    <w:p w14:paraId="65938631" w14:textId="5924E6E9" w:rsidR="009A00D3" w:rsidRPr="00DC2CB7" w:rsidRDefault="00E87D04" w:rsidP="00522E4C">
      <w:pPr>
        <w:pStyle w:val="NoteLevel1"/>
        <w:numPr>
          <w:ilvl w:val="0"/>
          <w:numId w:val="148"/>
        </w:numPr>
        <w:tabs>
          <w:tab w:val="decimal" w:pos="72"/>
          <w:tab w:val="decimal" w:pos="432"/>
        </w:tabs>
        <w:spacing w:after="0" w:line="360" w:lineRule="auto"/>
        <w:jc w:val="both"/>
        <w:rPr>
          <w:rFonts w:ascii="Arial" w:hAnsi="Arial" w:cs="Arial"/>
          <w:color w:val="800000"/>
        </w:rPr>
      </w:pPr>
      <w:r w:rsidRPr="00DC2CB7">
        <w:rPr>
          <w:rFonts w:ascii="Arial" w:hAnsi="Arial" w:cs="Arial"/>
          <w:color w:val="800000"/>
        </w:rPr>
        <w:t>Conveys enthusiasm about future possib</w:t>
      </w:r>
      <w:r w:rsidR="00D83DCF" w:rsidRPr="00DC2CB7">
        <w:rPr>
          <w:rFonts w:ascii="Arial" w:hAnsi="Arial" w:cs="Arial"/>
          <w:color w:val="800000"/>
        </w:rPr>
        <w:t>ilities</w:t>
      </w:r>
    </w:p>
    <w:p w14:paraId="7A332670" w14:textId="112B0037" w:rsidR="00E87D04" w:rsidRPr="00DC2CB7" w:rsidRDefault="00E87D04" w:rsidP="00DC2CB7">
      <w:pPr>
        <w:pStyle w:val="NoteLevel1"/>
        <w:numPr>
          <w:ilvl w:val="0"/>
          <w:numId w:val="0"/>
        </w:numPr>
        <w:spacing w:line="360" w:lineRule="auto"/>
        <w:jc w:val="both"/>
        <w:rPr>
          <w:rFonts w:ascii="Arial" w:hAnsi="Arial" w:cs="Arial"/>
          <w:color w:val="800000"/>
        </w:rPr>
      </w:pPr>
    </w:p>
    <w:p w14:paraId="09FC986D" w14:textId="77777777" w:rsidR="000D7758" w:rsidRPr="00DC2CB7" w:rsidRDefault="000D7758" w:rsidP="00522E4C">
      <w:pPr>
        <w:pStyle w:val="NoteLevel1"/>
        <w:numPr>
          <w:ilvl w:val="0"/>
          <w:numId w:val="0"/>
        </w:numPr>
        <w:spacing w:line="360" w:lineRule="auto"/>
        <w:jc w:val="both"/>
        <w:rPr>
          <w:rFonts w:ascii="Arial" w:hAnsi="Arial" w:cs="Arial"/>
          <w:color w:val="800000"/>
        </w:rPr>
      </w:pPr>
      <w:r w:rsidRPr="00DC2CB7">
        <w:rPr>
          <w:rFonts w:ascii="Arial" w:hAnsi="Arial" w:cs="Arial"/>
          <w:color w:val="800000"/>
        </w:rPr>
        <w:t>EMPOWERING OTHERS</w:t>
      </w:r>
    </w:p>
    <w:p w14:paraId="3A703E14" w14:textId="77777777" w:rsidR="000D7758" w:rsidRPr="00DC2CB7" w:rsidRDefault="000D7758" w:rsidP="00522E4C">
      <w:pPr>
        <w:pStyle w:val="NoteLevel1"/>
        <w:numPr>
          <w:ilvl w:val="0"/>
          <w:numId w:val="148"/>
        </w:numPr>
        <w:tabs>
          <w:tab w:val="decimal" w:pos="-288"/>
        </w:tabs>
        <w:spacing w:after="0" w:line="360" w:lineRule="auto"/>
        <w:jc w:val="both"/>
        <w:rPr>
          <w:rFonts w:ascii="Arial" w:hAnsi="Arial" w:cs="Arial"/>
          <w:color w:val="800000"/>
        </w:rPr>
      </w:pPr>
      <w:r w:rsidRPr="00DC2CB7">
        <w:rPr>
          <w:rFonts w:ascii="Arial" w:hAnsi="Arial" w:cs="Arial"/>
          <w:color w:val="800000"/>
        </w:rPr>
        <w:t>Delegates responsibility, clarifies expectations and gives staff autonomy in important areas of their work.</w:t>
      </w:r>
    </w:p>
    <w:p w14:paraId="7F0A4CBE" w14:textId="77777777" w:rsidR="000D7758" w:rsidRPr="00DC2CB7" w:rsidRDefault="000D7758" w:rsidP="00522E4C">
      <w:pPr>
        <w:pStyle w:val="NoteLevel1"/>
        <w:numPr>
          <w:ilvl w:val="0"/>
          <w:numId w:val="148"/>
        </w:numPr>
        <w:tabs>
          <w:tab w:val="decimal" w:pos="-288"/>
        </w:tabs>
        <w:spacing w:after="0" w:line="360" w:lineRule="auto"/>
        <w:jc w:val="both"/>
        <w:rPr>
          <w:rFonts w:ascii="Arial" w:hAnsi="Arial" w:cs="Arial"/>
          <w:color w:val="800000"/>
        </w:rPr>
      </w:pPr>
      <w:r w:rsidRPr="00DC2CB7">
        <w:rPr>
          <w:rFonts w:ascii="Arial" w:hAnsi="Arial" w:cs="Arial"/>
          <w:color w:val="800000"/>
        </w:rPr>
        <w:t>Encourages others to set challenging goals.</w:t>
      </w:r>
    </w:p>
    <w:p w14:paraId="492F202A" w14:textId="77777777" w:rsidR="000D7758" w:rsidRPr="00DC2CB7" w:rsidRDefault="000D7758" w:rsidP="00522E4C">
      <w:pPr>
        <w:pStyle w:val="NoteLevel1"/>
        <w:numPr>
          <w:ilvl w:val="0"/>
          <w:numId w:val="148"/>
        </w:numPr>
        <w:tabs>
          <w:tab w:val="decimal" w:pos="-288"/>
        </w:tabs>
        <w:spacing w:after="0" w:line="360" w:lineRule="auto"/>
        <w:jc w:val="both"/>
        <w:rPr>
          <w:rFonts w:ascii="Arial" w:hAnsi="Arial" w:cs="Arial"/>
          <w:color w:val="800000"/>
        </w:rPr>
      </w:pPr>
      <w:r w:rsidRPr="00DC2CB7">
        <w:rPr>
          <w:rFonts w:ascii="Arial" w:hAnsi="Arial" w:cs="Arial"/>
          <w:color w:val="800000"/>
        </w:rPr>
        <w:t>Holds others accountable for achieving results related to their area of responsibility.</w:t>
      </w:r>
    </w:p>
    <w:p w14:paraId="175CA9BD" w14:textId="77777777" w:rsidR="000D7758" w:rsidRPr="00DC2CB7" w:rsidRDefault="000D7758" w:rsidP="00522E4C">
      <w:pPr>
        <w:pStyle w:val="NoteLevel1"/>
        <w:numPr>
          <w:ilvl w:val="0"/>
          <w:numId w:val="148"/>
        </w:numPr>
        <w:tabs>
          <w:tab w:val="decimal" w:pos="-288"/>
        </w:tabs>
        <w:spacing w:after="0" w:line="360" w:lineRule="auto"/>
        <w:jc w:val="both"/>
        <w:rPr>
          <w:rFonts w:ascii="Arial" w:hAnsi="Arial" w:cs="Arial"/>
          <w:color w:val="800000"/>
        </w:rPr>
      </w:pPr>
      <w:r w:rsidRPr="00DC2CB7">
        <w:rPr>
          <w:rFonts w:ascii="Arial" w:hAnsi="Arial" w:cs="Arial"/>
          <w:color w:val="800000"/>
        </w:rPr>
        <w:t>Genuinely values all staff members’ input and expertise.</w:t>
      </w:r>
    </w:p>
    <w:p w14:paraId="58E8824A" w14:textId="77777777" w:rsidR="000D7758" w:rsidRPr="00DC2CB7" w:rsidRDefault="000D7758" w:rsidP="00522E4C">
      <w:pPr>
        <w:pStyle w:val="NoteLevel1"/>
        <w:numPr>
          <w:ilvl w:val="0"/>
          <w:numId w:val="148"/>
        </w:numPr>
        <w:tabs>
          <w:tab w:val="decimal" w:pos="-288"/>
        </w:tabs>
        <w:spacing w:after="0" w:line="360" w:lineRule="auto"/>
        <w:jc w:val="both"/>
        <w:rPr>
          <w:rFonts w:ascii="Arial" w:hAnsi="Arial" w:cs="Arial"/>
          <w:color w:val="800000"/>
        </w:rPr>
      </w:pPr>
      <w:r w:rsidRPr="00DC2CB7">
        <w:rPr>
          <w:rFonts w:ascii="Arial" w:hAnsi="Arial" w:cs="Arial"/>
          <w:color w:val="800000"/>
        </w:rPr>
        <w:t>Shows appreciation and rewards achievement and effort.</w:t>
      </w:r>
    </w:p>
    <w:p w14:paraId="71D1E81C" w14:textId="6ADB276C" w:rsidR="000D7758" w:rsidRPr="00DC2CB7" w:rsidRDefault="000D7758" w:rsidP="00522E4C">
      <w:pPr>
        <w:pStyle w:val="NoteLevel1"/>
        <w:numPr>
          <w:ilvl w:val="0"/>
          <w:numId w:val="148"/>
        </w:numPr>
        <w:tabs>
          <w:tab w:val="decimal" w:pos="-288"/>
        </w:tabs>
        <w:spacing w:after="0" w:line="360" w:lineRule="auto"/>
        <w:jc w:val="both"/>
        <w:rPr>
          <w:rFonts w:ascii="Arial" w:hAnsi="Arial" w:cs="Arial"/>
          <w:color w:val="800000"/>
        </w:rPr>
      </w:pPr>
      <w:r w:rsidRPr="00DC2CB7">
        <w:rPr>
          <w:rFonts w:ascii="Arial" w:hAnsi="Arial" w:cs="Arial"/>
          <w:color w:val="800000"/>
        </w:rPr>
        <w:t>Involves others when making decisions that affect them.</w:t>
      </w:r>
    </w:p>
    <w:p w14:paraId="275C279F" w14:textId="77777777" w:rsidR="000D7758" w:rsidRPr="00DC2CB7" w:rsidRDefault="000D7758" w:rsidP="00DC2CB7">
      <w:pPr>
        <w:pStyle w:val="NoteLevel1"/>
        <w:numPr>
          <w:ilvl w:val="0"/>
          <w:numId w:val="0"/>
        </w:numPr>
        <w:spacing w:line="360" w:lineRule="auto"/>
        <w:jc w:val="both"/>
        <w:rPr>
          <w:rFonts w:ascii="Arial" w:hAnsi="Arial" w:cs="Arial"/>
          <w:color w:val="800000"/>
        </w:rPr>
      </w:pPr>
    </w:p>
    <w:p w14:paraId="4371B0DE" w14:textId="77777777" w:rsidR="00FE139E" w:rsidRPr="00DC2CB7" w:rsidRDefault="00FE139E" w:rsidP="00522E4C">
      <w:pPr>
        <w:pStyle w:val="NoteLevel1"/>
        <w:numPr>
          <w:ilvl w:val="0"/>
          <w:numId w:val="0"/>
        </w:numPr>
        <w:spacing w:line="360" w:lineRule="auto"/>
        <w:jc w:val="both"/>
        <w:rPr>
          <w:rFonts w:ascii="Arial" w:hAnsi="Arial" w:cs="Arial"/>
          <w:color w:val="800000"/>
        </w:rPr>
      </w:pPr>
      <w:r w:rsidRPr="00DC2CB7">
        <w:rPr>
          <w:rFonts w:ascii="Arial" w:hAnsi="Arial" w:cs="Arial"/>
          <w:color w:val="800000"/>
        </w:rPr>
        <w:t>MANAGING PERFORMANCE</w:t>
      </w:r>
    </w:p>
    <w:p w14:paraId="7B9B0D6F" w14:textId="77777777" w:rsidR="00FE139E" w:rsidRPr="00DC2CB7" w:rsidRDefault="00FE139E" w:rsidP="00522E4C">
      <w:pPr>
        <w:pStyle w:val="NoteLevel1"/>
        <w:numPr>
          <w:ilvl w:val="0"/>
          <w:numId w:val="148"/>
        </w:numPr>
        <w:tabs>
          <w:tab w:val="decimal" w:pos="72"/>
        </w:tabs>
        <w:spacing w:line="360" w:lineRule="auto"/>
        <w:jc w:val="both"/>
        <w:rPr>
          <w:rFonts w:ascii="Arial" w:hAnsi="Arial" w:cs="Arial"/>
          <w:color w:val="800000"/>
        </w:rPr>
      </w:pPr>
      <w:r w:rsidRPr="00DC2CB7">
        <w:rPr>
          <w:rFonts w:ascii="Arial" w:hAnsi="Arial" w:cs="Arial"/>
          <w:color w:val="800000"/>
        </w:rPr>
        <w:t>Delegates the appropriate responsibility, accountability and decision-making authority.</w:t>
      </w:r>
    </w:p>
    <w:p w14:paraId="065F64E5" w14:textId="77777777" w:rsidR="00FE139E" w:rsidRPr="00DC2CB7" w:rsidRDefault="00FE139E" w:rsidP="00522E4C">
      <w:pPr>
        <w:pStyle w:val="NoteLevel1"/>
        <w:numPr>
          <w:ilvl w:val="0"/>
          <w:numId w:val="148"/>
        </w:numPr>
        <w:tabs>
          <w:tab w:val="decimal" w:pos="72"/>
        </w:tabs>
        <w:spacing w:line="360" w:lineRule="auto"/>
        <w:jc w:val="both"/>
        <w:rPr>
          <w:rFonts w:ascii="Arial" w:hAnsi="Arial" w:cs="Arial"/>
          <w:color w:val="800000"/>
        </w:rPr>
      </w:pPr>
      <w:r w:rsidRPr="00DC2CB7">
        <w:rPr>
          <w:rFonts w:ascii="Arial" w:hAnsi="Arial" w:cs="Arial"/>
          <w:color w:val="800000"/>
        </w:rPr>
        <w:t>Makes sure that roles, responsibilities and reporting lines are clear to each staff member.</w:t>
      </w:r>
    </w:p>
    <w:p w14:paraId="14AE6B8D" w14:textId="77777777" w:rsidR="00FE139E" w:rsidRPr="00DC2CB7" w:rsidRDefault="00FE139E" w:rsidP="00522E4C">
      <w:pPr>
        <w:pStyle w:val="NoteLevel1"/>
        <w:numPr>
          <w:ilvl w:val="0"/>
          <w:numId w:val="148"/>
        </w:numPr>
        <w:tabs>
          <w:tab w:val="decimal" w:pos="72"/>
        </w:tabs>
        <w:spacing w:line="360" w:lineRule="auto"/>
        <w:jc w:val="both"/>
        <w:rPr>
          <w:rFonts w:ascii="Arial" w:hAnsi="Arial" w:cs="Arial"/>
          <w:color w:val="800000"/>
        </w:rPr>
      </w:pPr>
      <w:r w:rsidRPr="00DC2CB7">
        <w:rPr>
          <w:rFonts w:ascii="Arial" w:hAnsi="Arial" w:cs="Arial"/>
          <w:color w:val="800000"/>
        </w:rPr>
        <w:lastRenderedPageBreak/>
        <w:t>Accurately judges the amount of time and resources needed to accomplish a task and matches task to skills.</w:t>
      </w:r>
    </w:p>
    <w:p w14:paraId="33094A20" w14:textId="77777777" w:rsidR="00FE139E" w:rsidRPr="00DC2CB7" w:rsidRDefault="00FE139E" w:rsidP="00522E4C">
      <w:pPr>
        <w:pStyle w:val="NoteLevel1"/>
        <w:numPr>
          <w:ilvl w:val="0"/>
          <w:numId w:val="148"/>
        </w:numPr>
        <w:tabs>
          <w:tab w:val="decimal" w:pos="72"/>
        </w:tabs>
        <w:spacing w:line="360" w:lineRule="auto"/>
        <w:jc w:val="both"/>
        <w:rPr>
          <w:rFonts w:ascii="Arial" w:hAnsi="Arial" w:cs="Arial"/>
          <w:color w:val="800000"/>
        </w:rPr>
      </w:pPr>
      <w:r w:rsidRPr="00DC2CB7">
        <w:rPr>
          <w:rFonts w:ascii="Arial" w:hAnsi="Arial" w:cs="Arial"/>
          <w:color w:val="800000"/>
        </w:rPr>
        <w:t>Monitors progress against milestones and deadlines.</w:t>
      </w:r>
    </w:p>
    <w:p w14:paraId="066D75B6" w14:textId="77777777" w:rsidR="00FE139E" w:rsidRPr="00DC2CB7" w:rsidRDefault="00FE139E" w:rsidP="00522E4C">
      <w:pPr>
        <w:pStyle w:val="NoteLevel1"/>
        <w:numPr>
          <w:ilvl w:val="0"/>
          <w:numId w:val="148"/>
        </w:numPr>
        <w:tabs>
          <w:tab w:val="decimal" w:pos="72"/>
        </w:tabs>
        <w:spacing w:line="360" w:lineRule="auto"/>
        <w:jc w:val="both"/>
        <w:rPr>
          <w:rFonts w:ascii="Arial" w:hAnsi="Arial" w:cs="Arial"/>
          <w:color w:val="800000"/>
        </w:rPr>
      </w:pPr>
      <w:r w:rsidRPr="00DC2CB7">
        <w:rPr>
          <w:rFonts w:ascii="Arial" w:hAnsi="Arial" w:cs="Arial"/>
          <w:color w:val="800000"/>
        </w:rPr>
        <w:t>Regularly discusses performance and provides feedback and coaching to staff.</w:t>
      </w:r>
    </w:p>
    <w:p w14:paraId="3049708E" w14:textId="77777777" w:rsidR="00FE139E" w:rsidRPr="00DC2CB7" w:rsidRDefault="00FE139E" w:rsidP="00522E4C">
      <w:pPr>
        <w:pStyle w:val="NoteLevel1"/>
        <w:numPr>
          <w:ilvl w:val="0"/>
          <w:numId w:val="148"/>
        </w:numPr>
        <w:tabs>
          <w:tab w:val="decimal" w:pos="72"/>
        </w:tabs>
        <w:spacing w:line="360" w:lineRule="auto"/>
        <w:jc w:val="both"/>
        <w:rPr>
          <w:rFonts w:ascii="Arial" w:hAnsi="Arial" w:cs="Arial"/>
          <w:color w:val="800000"/>
        </w:rPr>
      </w:pPr>
      <w:r w:rsidRPr="00DC2CB7">
        <w:rPr>
          <w:rFonts w:ascii="Arial" w:hAnsi="Arial" w:cs="Arial"/>
          <w:color w:val="800000"/>
        </w:rPr>
        <w:t>Encourages risk-taking and supports staff when they make mistakes.</w:t>
      </w:r>
    </w:p>
    <w:p w14:paraId="0C6FBC39" w14:textId="77777777" w:rsidR="00FE139E" w:rsidRPr="00DC2CB7" w:rsidRDefault="00FE139E" w:rsidP="00522E4C">
      <w:pPr>
        <w:pStyle w:val="NoteLevel1"/>
        <w:numPr>
          <w:ilvl w:val="0"/>
          <w:numId w:val="148"/>
        </w:numPr>
        <w:tabs>
          <w:tab w:val="decimal" w:pos="72"/>
        </w:tabs>
        <w:spacing w:line="360" w:lineRule="auto"/>
        <w:jc w:val="both"/>
        <w:rPr>
          <w:rFonts w:ascii="Arial" w:hAnsi="Arial" w:cs="Arial"/>
          <w:color w:val="800000"/>
        </w:rPr>
      </w:pPr>
      <w:r w:rsidRPr="00DC2CB7">
        <w:rPr>
          <w:rFonts w:ascii="Arial" w:hAnsi="Arial" w:cs="Arial"/>
          <w:color w:val="800000"/>
        </w:rPr>
        <w:t>Actively supports the development and career aspirations of staff.</w:t>
      </w:r>
    </w:p>
    <w:p w14:paraId="1568C233" w14:textId="359498DF" w:rsidR="000D7758" w:rsidRPr="00DC2CB7" w:rsidRDefault="00FE139E" w:rsidP="00522E4C">
      <w:pPr>
        <w:pStyle w:val="NoteLevel1"/>
        <w:numPr>
          <w:ilvl w:val="0"/>
          <w:numId w:val="148"/>
        </w:numPr>
        <w:tabs>
          <w:tab w:val="decimal" w:pos="72"/>
        </w:tabs>
        <w:spacing w:line="360" w:lineRule="auto"/>
        <w:jc w:val="both"/>
        <w:rPr>
          <w:rFonts w:ascii="Arial" w:hAnsi="Arial" w:cs="Arial"/>
          <w:color w:val="800000"/>
        </w:rPr>
      </w:pPr>
      <w:r w:rsidRPr="00DC2CB7">
        <w:rPr>
          <w:rFonts w:ascii="Arial" w:hAnsi="Arial" w:cs="Arial"/>
          <w:color w:val="800000"/>
        </w:rPr>
        <w:t>Appraises performance fairly.</w:t>
      </w:r>
    </w:p>
    <w:p w14:paraId="67234D1E" w14:textId="77777777" w:rsidR="0065519D" w:rsidRPr="00DC2CB7" w:rsidRDefault="0065519D" w:rsidP="00DC2CB7">
      <w:pPr>
        <w:pStyle w:val="NoteLevel1"/>
        <w:numPr>
          <w:ilvl w:val="0"/>
          <w:numId w:val="0"/>
        </w:numPr>
        <w:spacing w:line="360" w:lineRule="auto"/>
        <w:jc w:val="both"/>
        <w:rPr>
          <w:rFonts w:ascii="Arial" w:hAnsi="Arial" w:cs="Arial"/>
          <w:color w:val="800000"/>
        </w:rPr>
      </w:pPr>
    </w:p>
    <w:p w14:paraId="49735AF3" w14:textId="77777777" w:rsidR="0065519D" w:rsidRPr="00DC2CB7" w:rsidRDefault="0065519D" w:rsidP="00522E4C">
      <w:pPr>
        <w:pStyle w:val="NoteLevel1"/>
        <w:numPr>
          <w:ilvl w:val="0"/>
          <w:numId w:val="0"/>
        </w:numPr>
        <w:spacing w:line="360" w:lineRule="auto"/>
        <w:jc w:val="both"/>
        <w:rPr>
          <w:rFonts w:ascii="Arial" w:hAnsi="Arial" w:cs="Arial"/>
          <w:color w:val="800000"/>
        </w:rPr>
      </w:pPr>
      <w:r w:rsidRPr="00DC2CB7">
        <w:rPr>
          <w:rFonts w:ascii="Arial" w:hAnsi="Arial" w:cs="Arial"/>
          <w:color w:val="800000"/>
        </w:rPr>
        <w:t>JUDGEMENT / DECISION MAKING</w:t>
      </w:r>
    </w:p>
    <w:p w14:paraId="6974F344" w14:textId="77777777" w:rsidR="0065519D" w:rsidRPr="00DC2CB7" w:rsidRDefault="0065519D" w:rsidP="00522E4C">
      <w:pPr>
        <w:pStyle w:val="NoteLevel1"/>
        <w:numPr>
          <w:ilvl w:val="0"/>
          <w:numId w:val="148"/>
        </w:numPr>
        <w:tabs>
          <w:tab w:val="decimal" w:pos="432"/>
        </w:tabs>
        <w:spacing w:after="0" w:line="360" w:lineRule="auto"/>
        <w:jc w:val="both"/>
        <w:rPr>
          <w:rFonts w:ascii="Arial" w:hAnsi="Arial" w:cs="Arial"/>
          <w:color w:val="800000"/>
        </w:rPr>
      </w:pPr>
      <w:r w:rsidRPr="00DC2CB7">
        <w:rPr>
          <w:rFonts w:ascii="Arial" w:hAnsi="Arial" w:cs="Arial"/>
          <w:color w:val="800000"/>
        </w:rPr>
        <w:t>Identifies the key issues in a complex situation, and comes to the heart of the problem quickly.</w:t>
      </w:r>
    </w:p>
    <w:p w14:paraId="46A5737C" w14:textId="77777777" w:rsidR="0065519D" w:rsidRPr="00DC2CB7" w:rsidRDefault="0065519D" w:rsidP="00522E4C">
      <w:pPr>
        <w:pStyle w:val="NoteLevel1"/>
        <w:numPr>
          <w:ilvl w:val="0"/>
          <w:numId w:val="148"/>
        </w:numPr>
        <w:tabs>
          <w:tab w:val="decimal" w:pos="432"/>
        </w:tabs>
        <w:spacing w:after="0" w:line="360" w:lineRule="auto"/>
        <w:jc w:val="both"/>
        <w:rPr>
          <w:rFonts w:ascii="Arial" w:hAnsi="Arial" w:cs="Arial"/>
          <w:color w:val="800000"/>
        </w:rPr>
      </w:pPr>
      <w:r w:rsidRPr="00DC2CB7">
        <w:rPr>
          <w:rFonts w:ascii="Arial" w:hAnsi="Arial" w:cs="Arial"/>
          <w:color w:val="800000"/>
        </w:rPr>
        <w:t>Gathers relevant information before making a decision.</w:t>
      </w:r>
    </w:p>
    <w:p w14:paraId="544C3895" w14:textId="77777777" w:rsidR="0065519D" w:rsidRPr="00DC2CB7" w:rsidRDefault="0065519D" w:rsidP="00522E4C">
      <w:pPr>
        <w:pStyle w:val="NoteLevel1"/>
        <w:numPr>
          <w:ilvl w:val="0"/>
          <w:numId w:val="148"/>
        </w:numPr>
        <w:tabs>
          <w:tab w:val="decimal" w:pos="432"/>
        </w:tabs>
        <w:spacing w:after="0" w:line="360" w:lineRule="auto"/>
        <w:jc w:val="both"/>
        <w:rPr>
          <w:rFonts w:ascii="Arial" w:hAnsi="Arial" w:cs="Arial"/>
          <w:color w:val="800000"/>
        </w:rPr>
      </w:pPr>
      <w:r w:rsidRPr="00DC2CB7">
        <w:rPr>
          <w:rFonts w:ascii="Arial" w:hAnsi="Arial" w:cs="Arial"/>
          <w:color w:val="800000"/>
        </w:rPr>
        <w:t>Considers positive and negative impact on others and on the Organization.</w:t>
      </w:r>
    </w:p>
    <w:p w14:paraId="0B23927C" w14:textId="77777777" w:rsidR="0065519D" w:rsidRPr="00DC2CB7" w:rsidRDefault="0065519D" w:rsidP="00522E4C">
      <w:pPr>
        <w:pStyle w:val="NoteLevel1"/>
        <w:numPr>
          <w:ilvl w:val="0"/>
          <w:numId w:val="148"/>
        </w:numPr>
        <w:tabs>
          <w:tab w:val="decimal" w:pos="432"/>
        </w:tabs>
        <w:spacing w:after="0" w:line="360" w:lineRule="auto"/>
        <w:jc w:val="both"/>
        <w:rPr>
          <w:rFonts w:ascii="Arial" w:hAnsi="Arial" w:cs="Arial"/>
          <w:color w:val="800000"/>
        </w:rPr>
      </w:pPr>
      <w:r w:rsidRPr="00DC2CB7">
        <w:rPr>
          <w:rFonts w:ascii="Arial" w:hAnsi="Arial" w:cs="Arial"/>
          <w:color w:val="800000"/>
        </w:rPr>
        <w:t>Proposes a course of action or makes a recommendation based on all available information.</w:t>
      </w:r>
    </w:p>
    <w:p w14:paraId="6EB7572A" w14:textId="77777777" w:rsidR="0065519D" w:rsidRPr="00DC2CB7" w:rsidRDefault="0065519D" w:rsidP="00522E4C">
      <w:pPr>
        <w:pStyle w:val="NoteLevel1"/>
        <w:numPr>
          <w:ilvl w:val="0"/>
          <w:numId w:val="148"/>
        </w:numPr>
        <w:tabs>
          <w:tab w:val="decimal" w:pos="-288"/>
          <w:tab w:val="decimal" w:pos="432"/>
        </w:tabs>
        <w:spacing w:after="0" w:line="360" w:lineRule="auto"/>
        <w:jc w:val="both"/>
        <w:rPr>
          <w:rFonts w:ascii="Arial" w:hAnsi="Arial" w:cs="Arial"/>
          <w:color w:val="800000"/>
        </w:rPr>
      </w:pPr>
      <w:r w:rsidRPr="00DC2CB7">
        <w:rPr>
          <w:rFonts w:ascii="Arial" w:hAnsi="Arial" w:cs="Arial"/>
          <w:color w:val="800000"/>
        </w:rPr>
        <w:t>Checks assumptions against facts.</w:t>
      </w:r>
    </w:p>
    <w:p w14:paraId="0A97E856" w14:textId="77777777" w:rsidR="0065519D" w:rsidRPr="00DC2CB7" w:rsidRDefault="0065519D" w:rsidP="00522E4C">
      <w:pPr>
        <w:pStyle w:val="NoteLevel1"/>
        <w:numPr>
          <w:ilvl w:val="0"/>
          <w:numId w:val="148"/>
        </w:numPr>
        <w:tabs>
          <w:tab w:val="decimal" w:pos="-288"/>
          <w:tab w:val="decimal" w:pos="432"/>
        </w:tabs>
        <w:spacing w:after="0" w:line="360" w:lineRule="auto"/>
        <w:jc w:val="both"/>
        <w:rPr>
          <w:rFonts w:ascii="Arial" w:hAnsi="Arial" w:cs="Arial"/>
          <w:color w:val="800000"/>
        </w:rPr>
      </w:pPr>
      <w:r w:rsidRPr="00DC2CB7">
        <w:rPr>
          <w:rFonts w:ascii="Arial" w:hAnsi="Arial" w:cs="Arial"/>
          <w:color w:val="800000"/>
        </w:rPr>
        <w:t>Determines that the actions proposed will satisfy the expressed and underlying needs for the decision.</w:t>
      </w:r>
    </w:p>
    <w:p w14:paraId="42F1CE1E" w14:textId="77777777" w:rsidR="00522E4C" w:rsidRDefault="00522E4C" w:rsidP="00522E4C">
      <w:pPr>
        <w:pStyle w:val="NoteLevel1"/>
        <w:numPr>
          <w:ilvl w:val="0"/>
          <w:numId w:val="0"/>
        </w:numPr>
        <w:spacing w:line="360" w:lineRule="auto"/>
        <w:jc w:val="both"/>
        <w:rPr>
          <w:rFonts w:ascii="Arial" w:hAnsi="Arial" w:cs="Arial"/>
          <w:color w:val="800000"/>
          <w:highlight w:val="lightGray"/>
        </w:rPr>
      </w:pPr>
    </w:p>
    <w:p w14:paraId="4231E92F" w14:textId="77777777" w:rsidR="00813D03" w:rsidRDefault="00813D03" w:rsidP="00522E4C">
      <w:pPr>
        <w:pStyle w:val="NoteLevel1"/>
        <w:numPr>
          <w:ilvl w:val="0"/>
          <w:numId w:val="0"/>
        </w:numPr>
        <w:spacing w:line="360" w:lineRule="auto"/>
        <w:jc w:val="both"/>
        <w:rPr>
          <w:rFonts w:ascii="Arial" w:hAnsi="Arial" w:cs="Arial"/>
          <w:color w:val="800000"/>
        </w:rPr>
      </w:pPr>
    </w:p>
    <w:p w14:paraId="0FCB820D" w14:textId="77777777" w:rsidR="00813D03" w:rsidRDefault="00813D03" w:rsidP="00522E4C">
      <w:pPr>
        <w:pStyle w:val="NoteLevel1"/>
        <w:numPr>
          <w:ilvl w:val="0"/>
          <w:numId w:val="0"/>
        </w:numPr>
        <w:spacing w:line="360" w:lineRule="auto"/>
        <w:jc w:val="both"/>
        <w:rPr>
          <w:rFonts w:ascii="Arial" w:hAnsi="Arial" w:cs="Arial"/>
          <w:color w:val="800000"/>
        </w:rPr>
      </w:pPr>
    </w:p>
    <w:p w14:paraId="5CE91E8C" w14:textId="4A20B673" w:rsidR="00E87D04" w:rsidRPr="00DC2CB7" w:rsidRDefault="00FE139E" w:rsidP="00522E4C">
      <w:pPr>
        <w:pStyle w:val="NoteLevel1"/>
        <w:numPr>
          <w:ilvl w:val="0"/>
          <w:numId w:val="0"/>
        </w:numPr>
        <w:spacing w:line="360" w:lineRule="auto"/>
        <w:jc w:val="both"/>
        <w:rPr>
          <w:rFonts w:ascii="Arial" w:hAnsi="Arial" w:cs="Arial"/>
          <w:color w:val="800000"/>
        </w:rPr>
      </w:pPr>
      <w:r w:rsidRPr="00DC2CB7">
        <w:rPr>
          <w:rFonts w:ascii="Arial" w:hAnsi="Arial" w:cs="Arial"/>
          <w:color w:val="800000"/>
        </w:rPr>
        <w:t>BUILDING TRUST</w:t>
      </w:r>
    </w:p>
    <w:p w14:paraId="7645BB25" w14:textId="77777777" w:rsidR="00E87D04" w:rsidRPr="00DC2CB7" w:rsidRDefault="00E87D04" w:rsidP="00522E4C">
      <w:pPr>
        <w:pStyle w:val="NoteLevel1"/>
        <w:numPr>
          <w:ilvl w:val="0"/>
          <w:numId w:val="148"/>
        </w:numPr>
        <w:tabs>
          <w:tab w:val="decimal" w:pos="432"/>
        </w:tabs>
        <w:spacing w:after="0" w:line="360" w:lineRule="auto"/>
        <w:jc w:val="both"/>
        <w:rPr>
          <w:rFonts w:ascii="Arial" w:hAnsi="Arial" w:cs="Arial"/>
          <w:color w:val="800000"/>
        </w:rPr>
      </w:pPr>
      <w:r w:rsidRPr="00DC2CB7">
        <w:rPr>
          <w:rFonts w:ascii="Arial" w:hAnsi="Arial" w:cs="Arial"/>
          <w:color w:val="800000"/>
        </w:rPr>
        <w:lastRenderedPageBreak/>
        <w:t>Provides an environment in which others can talk and act without fear or repercussion.</w:t>
      </w:r>
    </w:p>
    <w:p w14:paraId="6C2975EC" w14:textId="77777777" w:rsidR="00E87D04" w:rsidRPr="00DC2CB7" w:rsidRDefault="00E87D04" w:rsidP="00522E4C">
      <w:pPr>
        <w:pStyle w:val="NoteLevel1"/>
        <w:numPr>
          <w:ilvl w:val="0"/>
          <w:numId w:val="148"/>
        </w:numPr>
        <w:tabs>
          <w:tab w:val="decimal" w:pos="432"/>
        </w:tabs>
        <w:spacing w:after="0" w:line="360" w:lineRule="auto"/>
        <w:jc w:val="both"/>
        <w:rPr>
          <w:rFonts w:ascii="Arial" w:hAnsi="Arial" w:cs="Arial"/>
          <w:color w:val="800000"/>
        </w:rPr>
      </w:pPr>
      <w:r w:rsidRPr="00DC2CB7">
        <w:rPr>
          <w:rFonts w:ascii="Arial" w:hAnsi="Arial" w:cs="Arial"/>
          <w:color w:val="800000"/>
        </w:rPr>
        <w:t>Manages in a deliberate and predictable way.</w:t>
      </w:r>
    </w:p>
    <w:p w14:paraId="0D9DC5C4" w14:textId="77777777" w:rsidR="00E87D04" w:rsidRPr="00DC2CB7" w:rsidRDefault="00E87D04" w:rsidP="00522E4C">
      <w:pPr>
        <w:pStyle w:val="NoteLevel1"/>
        <w:numPr>
          <w:ilvl w:val="0"/>
          <w:numId w:val="148"/>
        </w:numPr>
        <w:tabs>
          <w:tab w:val="decimal" w:pos="432"/>
        </w:tabs>
        <w:spacing w:after="0" w:line="360" w:lineRule="auto"/>
        <w:jc w:val="both"/>
        <w:rPr>
          <w:rFonts w:ascii="Arial" w:hAnsi="Arial" w:cs="Arial"/>
          <w:color w:val="800000"/>
        </w:rPr>
      </w:pPr>
      <w:r w:rsidRPr="00DC2CB7">
        <w:rPr>
          <w:rFonts w:ascii="Arial" w:hAnsi="Arial" w:cs="Arial"/>
          <w:color w:val="800000"/>
        </w:rPr>
        <w:t>Operates with transparency, has no hidden agenda.</w:t>
      </w:r>
    </w:p>
    <w:p w14:paraId="78B89A62" w14:textId="77777777" w:rsidR="00E87D04" w:rsidRPr="00DC2CB7" w:rsidRDefault="00E87D04" w:rsidP="00522E4C">
      <w:pPr>
        <w:pStyle w:val="NoteLevel1"/>
        <w:numPr>
          <w:ilvl w:val="0"/>
          <w:numId w:val="148"/>
        </w:numPr>
        <w:tabs>
          <w:tab w:val="decimal" w:pos="432"/>
        </w:tabs>
        <w:spacing w:after="0" w:line="360" w:lineRule="auto"/>
        <w:jc w:val="both"/>
        <w:rPr>
          <w:rFonts w:ascii="Arial" w:hAnsi="Arial" w:cs="Arial"/>
          <w:color w:val="800000"/>
        </w:rPr>
      </w:pPr>
      <w:r w:rsidRPr="00DC2CB7">
        <w:rPr>
          <w:rFonts w:ascii="Arial" w:hAnsi="Arial" w:cs="Arial"/>
          <w:color w:val="800000"/>
        </w:rPr>
        <w:t>Places confidence in colleagues, staff members and clients.</w:t>
      </w:r>
    </w:p>
    <w:p w14:paraId="5D07ABEB" w14:textId="77777777" w:rsidR="00E87D04" w:rsidRPr="00DC2CB7" w:rsidRDefault="00E87D04" w:rsidP="00522E4C">
      <w:pPr>
        <w:pStyle w:val="NoteLevel1"/>
        <w:numPr>
          <w:ilvl w:val="0"/>
          <w:numId w:val="148"/>
        </w:numPr>
        <w:tabs>
          <w:tab w:val="decimal" w:pos="432"/>
        </w:tabs>
        <w:spacing w:line="360" w:lineRule="auto"/>
        <w:jc w:val="both"/>
        <w:rPr>
          <w:rFonts w:ascii="Arial" w:hAnsi="Arial" w:cs="Arial"/>
          <w:color w:val="800000"/>
        </w:rPr>
      </w:pPr>
      <w:r w:rsidRPr="00DC2CB7">
        <w:rPr>
          <w:rFonts w:ascii="Arial" w:hAnsi="Arial" w:cs="Arial"/>
          <w:color w:val="800000"/>
        </w:rPr>
        <w:t>Gives proper credit to others.</w:t>
      </w:r>
    </w:p>
    <w:p w14:paraId="0A5B3C34" w14:textId="77777777" w:rsidR="00E87D04" w:rsidRPr="00DC2CB7" w:rsidRDefault="00E87D04" w:rsidP="00522E4C">
      <w:pPr>
        <w:pStyle w:val="NoteLevel1"/>
        <w:numPr>
          <w:ilvl w:val="0"/>
          <w:numId w:val="148"/>
        </w:numPr>
        <w:tabs>
          <w:tab w:val="decimal" w:pos="432"/>
        </w:tabs>
        <w:spacing w:line="360" w:lineRule="auto"/>
        <w:jc w:val="both"/>
        <w:rPr>
          <w:rFonts w:ascii="Arial" w:hAnsi="Arial" w:cs="Arial"/>
          <w:color w:val="800000"/>
        </w:rPr>
      </w:pPr>
      <w:r w:rsidRPr="00DC2CB7">
        <w:rPr>
          <w:rFonts w:ascii="Arial" w:hAnsi="Arial" w:cs="Arial"/>
          <w:color w:val="800000"/>
        </w:rPr>
        <w:t>Follows through on agreed upon actions.</w:t>
      </w:r>
    </w:p>
    <w:p w14:paraId="69214498" w14:textId="77777777" w:rsidR="00E87D04" w:rsidRPr="00DC2CB7" w:rsidRDefault="00E87D04" w:rsidP="00522E4C">
      <w:pPr>
        <w:pStyle w:val="NoteLevel1"/>
        <w:numPr>
          <w:ilvl w:val="0"/>
          <w:numId w:val="148"/>
        </w:numPr>
        <w:tabs>
          <w:tab w:val="decimal" w:pos="432"/>
        </w:tabs>
        <w:spacing w:line="360" w:lineRule="auto"/>
        <w:jc w:val="both"/>
        <w:rPr>
          <w:rFonts w:ascii="Arial" w:hAnsi="Arial" w:cs="Arial"/>
          <w:color w:val="800000"/>
        </w:rPr>
      </w:pPr>
      <w:r w:rsidRPr="00DC2CB7">
        <w:rPr>
          <w:rFonts w:ascii="Arial" w:hAnsi="Arial" w:cs="Arial"/>
          <w:color w:val="800000"/>
        </w:rPr>
        <w:t>Treats sensitive or confidential information appropriately.</w:t>
      </w:r>
    </w:p>
    <w:p w14:paraId="3C5173C7" w14:textId="77777777" w:rsidR="00642207" w:rsidRPr="00DC2CB7" w:rsidRDefault="00642207" w:rsidP="00522E4C">
      <w:pPr>
        <w:pStyle w:val="NoteLevel1"/>
        <w:numPr>
          <w:ilvl w:val="0"/>
          <w:numId w:val="148"/>
        </w:numPr>
        <w:tabs>
          <w:tab w:val="decimal" w:pos="432"/>
        </w:tabs>
        <w:spacing w:line="360" w:lineRule="auto"/>
        <w:jc w:val="both"/>
        <w:rPr>
          <w:rFonts w:ascii="Arial" w:hAnsi="Arial" w:cs="Arial"/>
          <w:noProof/>
          <w:color w:val="800000"/>
        </w:rPr>
      </w:pPr>
      <w:r w:rsidRPr="00DC2CB7">
        <w:rPr>
          <w:rFonts w:ascii="Arial" w:hAnsi="Arial" w:cs="Arial"/>
          <w:noProof/>
          <w:color w:val="800000"/>
        </w:rPr>
        <w:t>performance on the job. They are important for all staff, regardless of occupation, function, or level.</w:t>
      </w:r>
    </w:p>
    <w:p w14:paraId="1BD37D1A" w14:textId="77777777" w:rsidR="00642207" w:rsidRPr="00DC2CB7" w:rsidRDefault="00642207" w:rsidP="00522E4C">
      <w:pPr>
        <w:pStyle w:val="NoteLevel1"/>
        <w:numPr>
          <w:ilvl w:val="0"/>
          <w:numId w:val="148"/>
        </w:numPr>
        <w:tabs>
          <w:tab w:val="decimal" w:pos="432"/>
        </w:tabs>
        <w:spacing w:line="360" w:lineRule="auto"/>
        <w:jc w:val="both"/>
        <w:rPr>
          <w:rFonts w:ascii="Arial" w:hAnsi="Arial" w:cs="Arial"/>
          <w:noProof/>
          <w:color w:val="800000"/>
        </w:rPr>
      </w:pPr>
      <w:r w:rsidRPr="00DC2CB7">
        <w:rPr>
          <w:rFonts w:ascii="Arial" w:hAnsi="Arial" w:cs="Arial"/>
          <w:noProof/>
          <w:color w:val="800000"/>
        </w:rPr>
        <w:t xml:space="preserve">organizational core values and competencies which are essential for all staff. </w:t>
      </w:r>
    </w:p>
    <w:p w14:paraId="589E35DA" w14:textId="77777777" w:rsidR="00642207" w:rsidRPr="00DC2CB7" w:rsidRDefault="00642207" w:rsidP="00522E4C">
      <w:pPr>
        <w:pStyle w:val="NoteLevel1"/>
        <w:numPr>
          <w:ilvl w:val="0"/>
          <w:numId w:val="148"/>
        </w:numPr>
        <w:tabs>
          <w:tab w:val="decimal" w:pos="432"/>
        </w:tabs>
        <w:spacing w:line="360" w:lineRule="auto"/>
        <w:jc w:val="both"/>
        <w:rPr>
          <w:rFonts w:ascii="Arial" w:hAnsi="Arial" w:cs="Arial"/>
          <w:color w:val="800000"/>
        </w:rPr>
      </w:pPr>
      <w:r w:rsidRPr="00DC2CB7">
        <w:rPr>
          <w:rFonts w:ascii="Arial" w:hAnsi="Arial" w:cs="Arial"/>
          <w:color w:val="800000"/>
        </w:rPr>
        <w:t>The term “competency” may be defined as a combination of skills, attributes and behaviours that are directly related to successful</w:t>
      </w:r>
    </w:p>
    <w:p w14:paraId="6AFCF35E" w14:textId="77777777" w:rsidR="008F17D0" w:rsidRPr="00DC2CB7" w:rsidRDefault="008F17D0" w:rsidP="00DC2CB7">
      <w:pPr>
        <w:pStyle w:val="NoteLevel1"/>
        <w:numPr>
          <w:ilvl w:val="0"/>
          <w:numId w:val="0"/>
        </w:numPr>
        <w:spacing w:line="360" w:lineRule="auto"/>
        <w:jc w:val="center"/>
        <w:rPr>
          <w:rFonts w:ascii="Arial" w:hAnsi="Arial" w:cs="Arial"/>
          <w:color w:val="800000"/>
        </w:rPr>
      </w:pPr>
    </w:p>
    <w:p w14:paraId="5489A48D" w14:textId="77777777" w:rsidR="00813D03" w:rsidRDefault="008F17D0" w:rsidP="00813D03">
      <w:pPr>
        <w:pStyle w:val="Heading3"/>
      </w:pPr>
      <w:bookmarkStart w:id="236" w:name="_Toc150821493"/>
      <w:r w:rsidRPr="00813D03">
        <w:t>SUGGESTIONS FOR DISCUSSION AND PERSONAL RESEARCH</w:t>
      </w:r>
      <w:bookmarkEnd w:id="236"/>
    </w:p>
    <w:p w14:paraId="07AEBDB9" w14:textId="77777777" w:rsidR="00813D03" w:rsidRDefault="00B61D72" w:rsidP="00813D03">
      <w:pPr>
        <w:pStyle w:val="Heading3"/>
      </w:pPr>
      <w:bookmarkStart w:id="237" w:name="_Toc150821494"/>
      <w:r w:rsidRPr="00522E4C">
        <w:t xml:space="preserve">Understanding Integrity: Explore ways of creating integrity in </w:t>
      </w:r>
      <w:r w:rsidR="00D83DCF" w:rsidRPr="00522E4C">
        <w:t>bus</w:t>
      </w:r>
      <w:r w:rsidR="00813D03">
        <w:t>iness</w:t>
      </w:r>
      <w:r w:rsidRPr="00522E4C">
        <w:t>Demonstrating Your Integrity: Learn how to think and act with integrity.</w:t>
      </w:r>
      <w:bookmarkEnd w:id="237"/>
    </w:p>
    <w:p w14:paraId="05B66AF5" w14:textId="77777777" w:rsidR="00813D03" w:rsidRDefault="00813D03" w:rsidP="00813D03">
      <w:pPr>
        <w:pStyle w:val="Heading3"/>
      </w:pPr>
    </w:p>
    <w:p w14:paraId="6F6EFFF5" w14:textId="55B1166E" w:rsidR="00B61D72" w:rsidRPr="00813D03" w:rsidRDefault="00B61D72" w:rsidP="00813D03">
      <w:pPr>
        <w:pStyle w:val="Heading3"/>
      </w:pPr>
      <w:bookmarkStart w:id="238" w:name="_Toc150821495"/>
      <w:r w:rsidRPr="00522E4C">
        <w:t>Acting with Integrity: Learn more about honesty, impulse control, and reliability.</w:t>
      </w:r>
      <w:bookmarkEnd w:id="238"/>
    </w:p>
    <w:p w14:paraId="105E5BC8" w14:textId="77777777" w:rsidR="00B61D72" w:rsidRPr="00522E4C" w:rsidRDefault="00B61D72" w:rsidP="00522E4C">
      <w:pPr>
        <w:pStyle w:val="NoteLevel1"/>
        <w:numPr>
          <w:ilvl w:val="0"/>
          <w:numId w:val="0"/>
        </w:numPr>
        <w:spacing w:line="360" w:lineRule="auto"/>
        <w:rPr>
          <w:rFonts w:ascii="Arial" w:hAnsi="Arial" w:cs="Arial"/>
          <w:b/>
          <w:color w:val="800000"/>
        </w:rPr>
      </w:pPr>
      <w:r w:rsidRPr="00522E4C">
        <w:rPr>
          <w:rFonts w:ascii="Arial" w:hAnsi="Arial" w:cs="Arial"/>
          <w:b/>
          <w:color w:val="800000"/>
        </w:rPr>
        <w:lastRenderedPageBreak/>
        <w:t xml:space="preserve">How to Demonstrate Integrity: </w:t>
      </w:r>
      <w:r w:rsidRPr="00522E4C">
        <w:rPr>
          <w:rFonts w:ascii="Arial" w:hAnsi="Arial" w:cs="Arial"/>
          <w:color w:val="800000"/>
        </w:rPr>
        <w:t>Discover three important ways you can demonstrate integrity.</w:t>
      </w:r>
    </w:p>
    <w:p w14:paraId="0EF3D237" w14:textId="77777777" w:rsidR="00B61D72" w:rsidRPr="00522E4C" w:rsidRDefault="00B61D72" w:rsidP="00522E4C">
      <w:pPr>
        <w:pStyle w:val="NoteLevel1"/>
        <w:numPr>
          <w:ilvl w:val="0"/>
          <w:numId w:val="0"/>
        </w:numPr>
        <w:spacing w:line="360" w:lineRule="auto"/>
        <w:rPr>
          <w:rFonts w:ascii="Arial" w:hAnsi="Arial" w:cs="Arial"/>
          <w:b/>
          <w:color w:val="800000"/>
        </w:rPr>
      </w:pPr>
      <w:r w:rsidRPr="00522E4C">
        <w:rPr>
          <w:rFonts w:ascii="Arial" w:hAnsi="Arial" w:cs="Arial"/>
          <w:b/>
          <w:color w:val="800000"/>
        </w:rPr>
        <w:t>Understanding Trust:</w:t>
      </w:r>
      <w:r w:rsidRPr="00522E4C">
        <w:rPr>
          <w:rFonts w:ascii="Arial" w:hAnsi="Arial" w:cs="Arial"/>
          <w:color w:val="800000"/>
        </w:rPr>
        <w:t xml:space="preserve"> Explore how building trust can help in taking risks.</w:t>
      </w:r>
    </w:p>
    <w:p w14:paraId="3AD43131" w14:textId="77777777" w:rsidR="00B61D72" w:rsidRPr="00522E4C" w:rsidRDefault="00B61D72" w:rsidP="00522E4C">
      <w:pPr>
        <w:pStyle w:val="NoteLevel1"/>
        <w:numPr>
          <w:ilvl w:val="0"/>
          <w:numId w:val="0"/>
        </w:numPr>
        <w:spacing w:line="360" w:lineRule="auto"/>
        <w:rPr>
          <w:rFonts w:ascii="Arial" w:hAnsi="Arial" w:cs="Arial"/>
          <w:b/>
          <w:color w:val="800000"/>
        </w:rPr>
      </w:pPr>
      <w:r w:rsidRPr="00522E4C">
        <w:rPr>
          <w:rFonts w:ascii="Arial" w:hAnsi="Arial" w:cs="Arial"/>
          <w:b/>
          <w:color w:val="800000"/>
        </w:rPr>
        <w:t xml:space="preserve">Meeting Ethical Standards: </w:t>
      </w:r>
      <w:r w:rsidRPr="00522E4C">
        <w:rPr>
          <w:rFonts w:ascii="Arial" w:hAnsi="Arial" w:cs="Arial"/>
          <w:color w:val="800000"/>
        </w:rPr>
        <w:t>Study how to make sure you do the right thing.</w:t>
      </w:r>
    </w:p>
    <w:p w14:paraId="796FFAE4" w14:textId="77777777" w:rsidR="00B61D72" w:rsidRPr="00522E4C" w:rsidRDefault="00B61D72" w:rsidP="00522E4C">
      <w:pPr>
        <w:pStyle w:val="NoteLevel1"/>
        <w:numPr>
          <w:ilvl w:val="0"/>
          <w:numId w:val="0"/>
        </w:numPr>
        <w:spacing w:line="360" w:lineRule="auto"/>
        <w:rPr>
          <w:rFonts w:ascii="Arial" w:hAnsi="Arial" w:cs="Arial"/>
          <w:color w:val="800000"/>
        </w:rPr>
      </w:pPr>
      <w:r w:rsidRPr="00522E4C">
        <w:rPr>
          <w:rFonts w:ascii="Arial" w:hAnsi="Arial" w:cs="Arial"/>
          <w:b/>
          <w:color w:val="800000"/>
        </w:rPr>
        <w:t>Ethical Traits of Critical Thinkers:</w:t>
      </w:r>
      <w:r w:rsidRPr="00522E4C">
        <w:rPr>
          <w:rFonts w:ascii="Arial" w:hAnsi="Arial" w:cs="Arial"/>
          <w:color w:val="800000"/>
        </w:rPr>
        <w:t xml:space="preserve"> Distinguish the ethical traits that characterize critical thinkers</w:t>
      </w:r>
    </w:p>
    <w:p w14:paraId="69F9DB04" w14:textId="41CE0F61" w:rsidR="003D7FD7" w:rsidRPr="00522E4C" w:rsidRDefault="003D7FD7" w:rsidP="00522E4C">
      <w:pPr>
        <w:pStyle w:val="NoteLevel1"/>
        <w:numPr>
          <w:ilvl w:val="0"/>
          <w:numId w:val="0"/>
        </w:numPr>
        <w:spacing w:line="360" w:lineRule="auto"/>
        <w:rPr>
          <w:color w:val="800000"/>
        </w:rPr>
      </w:pPr>
    </w:p>
    <w:p w14:paraId="31541301" w14:textId="77777777" w:rsidR="003D7FD7" w:rsidRPr="00522E4C" w:rsidRDefault="003D7FD7" w:rsidP="00522E4C">
      <w:pPr>
        <w:pStyle w:val="NoteLevel1"/>
        <w:numPr>
          <w:ilvl w:val="0"/>
          <w:numId w:val="0"/>
        </w:numPr>
        <w:spacing w:line="360" w:lineRule="auto"/>
        <w:rPr>
          <w:rFonts w:ascii="Arial" w:hAnsi="Arial" w:cs="Arial"/>
          <w:color w:val="800000"/>
        </w:rPr>
      </w:pPr>
      <w:r w:rsidRPr="00522E4C">
        <w:rPr>
          <w:rFonts w:ascii="Arial" w:hAnsi="Arial" w:cs="Arial"/>
          <w:b/>
          <w:color w:val="800000"/>
        </w:rPr>
        <w:t>Provide a platform for team members from other countries and cultures to educate others</w:t>
      </w:r>
      <w:r w:rsidRPr="00522E4C">
        <w:rPr>
          <w:rFonts w:ascii="Arial" w:hAnsi="Arial" w:cs="Arial"/>
          <w:color w:val="800000"/>
        </w:rPr>
        <w:t>, for example, team lunches or meals, or if appropriate the team celebrating key cultural events with their team members from that country.</w:t>
      </w:r>
    </w:p>
    <w:p w14:paraId="43666A1B" w14:textId="1930E165" w:rsidR="00B47267" w:rsidRPr="00522E4C" w:rsidRDefault="00B47267" w:rsidP="00522E4C">
      <w:pPr>
        <w:pStyle w:val="NoteLevel1"/>
        <w:numPr>
          <w:ilvl w:val="0"/>
          <w:numId w:val="0"/>
        </w:numPr>
        <w:spacing w:line="360" w:lineRule="auto"/>
        <w:rPr>
          <w:color w:val="800000"/>
        </w:rPr>
      </w:pPr>
    </w:p>
    <w:p w14:paraId="0169CC15" w14:textId="77777777" w:rsidR="003D7FD7" w:rsidRPr="00522E4C" w:rsidRDefault="003D7FD7" w:rsidP="00522E4C">
      <w:pPr>
        <w:pStyle w:val="NoteLevel1"/>
        <w:numPr>
          <w:ilvl w:val="0"/>
          <w:numId w:val="0"/>
        </w:numPr>
        <w:spacing w:line="360" w:lineRule="auto"/>
        <w:rPr>
          <w:rFonts w:ascii="Arial" w:hAnsi="Arial" w:cs="Arial"/>
          <w:color w:val="800000"/>
        </w:rPr>
      </w:pPr>
      <w:r w:rsidRPr="00522E4C">
        <w:rPr>
          <w:rFonts w:ascii="Arial" w:hAnsi="Arial" w:cs="Arial"/>
          <w:b/>
          <w:color w:val="800000"/>
        </w:rPr>
        <w:t>If a conflict arises, try to see the issue from the other person’s perspective</w:t>
      </w:r>
      <w:r w:rsidRPr="00522E4C">
        <w:rPr>
          <w:color w:val="800000"/>
        </w:rPr>
        <w:t xml:space="preserve"> </w:t>
      </w:r>
      <w:r w:rsidRPr="00522E4C">
        <w:rPr>
          <w:rFonts w:ascii="Arial" w:hAnsi="Arial" w:cs="Arial"/>
          <w:color w:val="800000"/>
        </w:rPr>
        <w:t>before defending your own position. Make sure that you look at the conflict as a conflict of ideas or approaches, rather than of people and make every effort to remain neutral.</w:t>
      </w:r>
    </w:p>
    <w:p w14:paraId="52C6F661" w14:textId="03439B6A" w:rsidR="003D7FD7" w:rsidRPr="00522E4C" w:rsidRDefault="003D7FD7" w:rsidP="00522E4C">
      <w:pPr>
        <w:pStyle w:val="NoteLevel1"/>
        <w:numPr>
          <w:ilvl w:val="0"/>
          <w:numId w:val="0"/>
        </w:numPr>
        <w:spacing w:line="360" w:lineRule="auto"/>
        <w:rPr>
          <w:color w:val="800000"/>
        </w:rPr>
      </w:pPr>
    </w:p>
    <w:p w14:paraId="35E6BC49" w14:textId="77777777" w:rsidR="003D7FD7" w:rsidRPr="00522E4C" w:rsidRDefault="003D7FD7" w:rsidP="00522E4C">
      <w:pPr>
        <w:pStyle w:val="NoteLevel1"/>
        <w:numPr>
          <w:ilvl w:val="0"/>
          <w:numId w:val="0"/>
        </w:numPr>
        <w:spacing w:line="360" w:lineRule="auto"/>
        <w:rPr>
          <w:rFonts w:ascii="Arial" w:hAnsi="Arial" w:cs="Arial"/>
          <w:color w:val="800000"/>
        </w:rPr>
      </w:pPr>
      <w:r w:rsidRPr="00522E4C">
        <w:rPr>
          <w:rFonts w:ascii="Arial" w:hAnsi="Arial" w:cs="Arial"/>
          <w:b/>
          <w:color w:val="800000"/>
        </w:rPr>
        <w:t>Try to increase your self-awareness</w:t>
      </w:r>
      <w:r w:rsidRPr="00522E4C">
        <w:rPr>
          <w:rFonts w:ascii="Arial" w:hAnsi="Arial" w:cs="Arial"/>
          <w:color w:val="800000"/>
        </w:rPr>
        <w:t xml:space="preserve"> by making a list of behaviours that you find difficult to tolerate. Make a conscious effort to control your feelings when coming across people who illustrate these behaviours and try to engage them in conversation and get to know them better.</w:t>
      </w:r>
    </w:p>
    <w:p w14:paraId="3761F0FA" w14:textId="53ADDC11" w:rsidR="00B47267" w:rsidRPr="00522E4C" w:rsidRDefault="00B47267" w:rsidP="00522E4C">
      <w:pPr>
        <w:pStyle w:val="NoteLevel1"/>
        <w:numPr>
          <w:ilvl w:val="0"/>
          <w:numId w:val="0"/>
        </w:numPr>
        <w:spacing w:line="360" w:lineRule="auto"/>
        <w:rPr>
          <w:rFonts w:ascii="Arial" w:hAnsi="Arial" w:cs="Arial"/>
          <w:color w:val="800000"/>
        </w:rPr>
      </w:pPr>
    </w:p>
    <w:p w14:paraId="6FD201AD" w14:textId="77777777" w:rsidR="003D7FD7" w:rsidRPr="00522E4C" w:rsidRDefault="003D7FD7" w:rsidP="00522E4C">
      <w:pPr>
        <w:pStyle w:val="NoteLevel1"/>
        <w:numPr>
          <w:ilvl w:val="0"/>
          <w:numId w:val="0"/>
        </w:numPr>
        <w:spacing w:line="360" w:lineRule="auto"/>
        <w:rPr>
          <w:rFonts w:ascii="Arial" w:hAnsi="Arial" w:cs="Arial"/>
          <w:color w:val="800000"/>
        </w:rPr>
      </w:pPr>
      <w:r w:rsidRPr="00522E4C">
        <w:rPr>
          <w:rFonts w:ascii="Arial" w:hAnsi="Arial" w:cs="Arial"/>
          <w:b/>
          <w:color w:val="800000"/>
        </w:rPr>
        <w:t>Consider getting feedback from people from other cultures</w:t>
      </w:r>
      <w:r w:rsidRPr="00522E4C">
        <w:rPr>
          <w:rFonts w:ascii="Arial" w:hAnsi="Arial" w:cs="Arial"/>
          <w:color w:val="800000"/>
        </w:rPr>
        <w:t xml:space="preserve"> about how they see you and your culture. Try to put yourself in their shoes. Then talk through issues about how you see their culture</w:t>
      </w:r>
    </w:p>
    <w:p w14:paraId="66973CC9" w14:textId="4FE0589C" w:rsidR="003D7FD7" w:rsidRPr="00522E4C" w:rsidRDefault="003D7FD7" w:rsidP="00522E4C">
      <w:pPr>
        <w:pStyle w:val="NoteLevel1"/>
        <w:numPr>
          <w:ilvl w:val="0"/>
          <w:numId w:val="0"/>
        </w:numPr>
        <w:spacing w:line="360" w:lineRule="auto"/>
        <w:rPr>
          <w:color w:val="800000"/>
        </w:rPr>
      </w:pPr>
    </w:p>
    <w:p w14:paraId="5303DD6F" w14:textId="77777777" w:rsidR="003D7FD7" w:rsidRPr="00522E4C" w:rsidRDefault="003D7FD7" w:rsidP="00522E4C">
      <w:pPr>
        <w:pStyle w:val="NoteLevel1"/>
        <w:numPr>
          <w:ilvl w:val="0"/>
          <w:numId w:val="0"/>
        </w:numPr>
        <w:spacing w:line="360" w:lineRule="auto"/>
        <w:rPr>
          <w:color w:val="800000"/>
        </w:rPr>
      </w:pPr>
      <w:r w:rsidRPr="00522E4C">
        <w:rPr>
          <w:rFonts w:ascii="Arial" w:hAnsi="Arial" w:cs="Arial"/>
          <w:b/>
          <w:color w:val="800000"/>
        </w:rPr>
        <w:t>Think about widening your social circle</w:t>
      </w:r>
      <w:r w:rsidRPr="00522E4C">
        <w:rPr>
          <w:color w:val="800000"/>
        </w:rPr>
        <w:t>. You can extend your social awareness by listening to people talk about their culture, by reading autobiographies, and by listening to people talking on radio and television about their experiences and lives.</w:t>
      </w:r>
    </w:p>
    <w:p w14:paraId="5652D32C" w14:textId="6CB440BF" w:rsidR="003D7FD7" w:rsidRPr="00522E4C" w:rsidRDefault="003D7FD7" w:rsidP="00522E4C">
      <w:pPr>
        <w:pStyle w:val="NoteLevel1"/>
        <w:numPr>
          <w:ilvl w:val="0"/>
          <w:numId w:val="0"/>
        </w:numPr>
        <w:spacing w:line="360" w:lineRule="auto"/>
        <w:rPr>
          <w:color w:val="800000"/>
        </w:rPr>
      </w:pPr>
    </w:p>
    <w:p w14:paraId="427C35BF" w14:textId="295639F1" w:rsidR="003D7FD7" w:rsidRPr="00522E4C" w:rsidRDefault="003D7FD7" w:rsidP="00522E4C">
      <w:pPr>
        <w:pStyle w:val="NoteLevel1"/>
        <w:numPr>
          <w:ilvl w:val="0"/>
          <w:numId w:val="0"/>
        </w:numPr>
        <w:spacing w:line="360" w:lineRule="auto"/>
        <w:rPr>
          <w:rFonts w:ascii="Arial" w:hAnsi="Arial" w:cs="Arial"/>
          <w:b/>
          <w:color w:val="800000"/>
        </w:rPr>
      </w:pPr>
      <w:r w:rsidRPr="00522E4C">
        <w:rPr>
          <w:rFonts w:ascii="Arial" w:hAnsi="Arial" w:cs="Arial"/>
          <w:b/>
          <w:color w:val="800000"/>
        </w:rPr>
        <w:t>Practice being sensitive,</w:t>
      </w:r>
      <w:r w:rsidRPr="00522E4C">
        <w:rPr>
          <w:rFonts w:ascii="Arial" w:hAnsi="Arial" w:cs="Arial"/>
          <w:color w:val="800000"/>
        </w:rPr>
        <w:t xml:space="preserve"> not only to what people say but to how they are saying it and try to understand what the real message is that they are trying to communicate. Watch people’s eyes, their face muscles, their posture, their movements and gestures for clues that will assist you. Unfortunately there is no sure dictionary to translate non-verbal behaviours into meanings, but they can give additional clues to what is going on within the speaker. This in turn can be useful when trying to motivate and develop less forthcoming staff.</w:t>
      </w:r>
    </w:p>
    <w:p w14:paraId="6EB6E9BB" w14:textId="77777777" w:rsidR="00522E4C" w:rsidRDefault="00522E4C" w:rsidP="00B9098F">
      <w:pPr>
        <w:pStyle w:val="NoteLevel1"/>
        <w:numPr>
          <w:ilvl w:val="0"/>
          <w:numId w:val="0"/>
        </w:numPr>
      </w:pPr>
    </w:p>
    <w:p w14:paraId="3226B668" w14:textId="59BC664B" w:rsidR="003D7FD7" w:rsidRPr="00522E4C" w:rsidRDefault="00522E4C" w:rsidP="00B9098F">
      <w:pPr>
        <w:pStyle w:val="NoteLevel1"/>
        <w:numPr>
          <w:ilvl w:val="0"/>
          <w:numId w:val="0"/>
        </w:numPr>
        <w:rPr>
          <w:rFonts w:ascii="Arial" w:hAnsi="Arial" w:cs="Arial"/>
          <w:color w:val="800000"/>
          <w:sz w:val="28"/>
        </w:rPr>
      </w:pPr>
      <w:r w:rsidRPr="00522E4C">
        <w:rPr>
          <w:rFonts w:ascii="Arial" w:hAnsi="Arial" w:cs="Arial"/>
          <w:color w:val="800000"/>
          <w:sz w:val="28"/>
        </w:rPr>
        <w:t xml:space="preserve">REFERENCES AND </w:t>
      </w:r>
      <w:r w:rsidR="00C66F64" w:rsidRPr="00522E4C">
        <w:rPr>
          <w:rFonts w:ascii="Arial" w:hAnsi="Arial" w:cs="Arial"/>
          <w:color w:val="800000"/>
          <w:sz w:val="28"/>
        </w:rPr>
        <w:t xml:space="preserve">ADDITIONAL RESOURCES </w:t>
      </w:r>
    </w:p>
    <w:p w14:paraId="46938050" w14:textId="77777777" w:rsidR="00522E4C" w:rsidRDefault="00522E4C" w:rsidP="00B9098F">
      <w:pPr>
        <w:pStyle w:val="NoteLevel1"/>
        <w:numPr>
          <w:ilvl w:val="0"/>
          <w:numId w:val="0"/>
        </w:numPr>
        <w:rPr>
          <w:b/>
        </w:rPr>
      </w:pPr>
    </w:p>
    <w:p w14:paraId="12307B57" w14:textId="71A7B4D4" w:rsidR="00C66F64" w:rsidRPr="004B35E6" w:rsidRDefault="00C66F64" w:rsidP="004B35E6">
      <w:pPr>
        <w:pStyle w:val="NoteLevel1"/>
        <w:numPr>
          <w:ilvl w:val="0"/>
          <w:numId w:val="150"/>
        </w:numPr>
        <w:spacing w:line="360" w:lineRule="auto"/>
        <w:rPr>
          <w:rFonts w:ascii="Arial" w:hAnsi="Arial" w:cs="Arial"/>
          <w:b/>
          <w:color w:val="800000"/>
        </w:rPr>
      </w:pPr>
      <w:r w:rsidRPr="004B35E6">
        <w:rPr>
          <w:rFonts w:ascii="Arial" w:hAnsi="Arial" w:cs="Arial"/>
          <w:b/>
          <w:color w:val="800000"/>
        </w:rPr>
        <w:t xml:space="preserve">Making Diversity Work: Seven Steps for Defeating Bias in the Workplace; </w:t>
      </w:r>
      <w:r w:rsidRPr="004B35E6">
        <w:rPr>
          <w:rFonts w:ascii="Arial" w:hAnsi="Arial" w:cs="Arial"/>
          <w:color w:val="800000"/>
        </w:rPr>
        <w:t xml:space="preserve">(2003) by Sondra Thiederman; Kaplan Publishing </w:t>
      </w:r>
    </w:p>
    <w:p w14:paraId="606AF933" w14:textId="77777777" w:rsidR="00522E4C" w:rsidRPr="004B35E6" w:rsidRDefault="00C66F64" w:rsidP="004B35E6">
      <w:pPr>
        <w:pStyle w:val="NoteLevel1"/>
        <w:numPr>
          <w:ilvl w:val="0"/>
          <w:numId w:val="150"/>
        </w:numPr>
        <w:spacing w:line="360" w:lineRule="auto"/>
        <w:rPr>
          <w:rFonts w:ascii="Arial" w:hAnsi="Arial" w:cs="Arial"/>
          <w:b/>
          <w:color w:val="800000"/>
        </w:rPr>
      </w:pPr>
      <w:r w:rsidRPr="004B35E6">
        <w:rPr>
          <w:rFonts w:ascii="Arial" w:hAnsi="Arial" w:cs="Arial"/>
          <w:b/>
          <w:color w:val="800000"/>
        </w:rPr>
        <w:t>Building on the Promise of Diversity: How We Can Move to the Next Level in Our Workplaces, Our Communities, and Our Society;</w:t>
      </w:r>
      <w:r w:rsidRPr="004B35E6">
        <w:rPr>
          <w:rFonts w:ascii="Arial" w:hAnsi="Arial" w:cs="Arial"/>
          <w:color w:val="800000"/>
        </w:rPr>
        <w:t xml:space="preserve"> (2006) by R. Roosevelt Thomas, Jr.; AMACOM </w:t>
      </w:r>
    </w:p>
    <w:p w14:paraId="20063465" w14:textId="563BB629" w:rsidR="00C66F64" w:rsidRPr="004B35E6" w:rsidRDefault="00C66F64" w:rsidP="004B35E6">
      <w:pPr>
        <w:pStyle w:val="NoteLevel1"/>
        <w:numPr>
          <w:ilvl w:val="0"/>
          <w:numId w:val="150"/>
        </w:numPr>
        <w:spacing w:line="360" w:lineRule="auto"/>
        <w:rPr>
          <w:rFonts w:ascii="Arial" w:hAnsi="Arial" w:cs="Arial"/>
          <w:b/>
          <w:color w:val="800000"/>
        </w:rPr>
      </w:pPr>
      <w:r w:rsidRPr="004B35E6">
        <w:rPr>
          <w:rFonts w:ascii="Arial" w:hAnsi="Arial" w:cs="Arial"/>
          <w:b/>
          <w:color w:val="800000"/>
        </w:rPr>
        <w:t>Managing Diversity: Words into Actions;</w:t>
      </w:r>
      <w:r w:rsidRPr="004B35E6">
        <w:rPr>
          <w:rFonts w:ascii="Arial" w:hAnsi="Arial" w:cs="Arial"/>
          <w:color w:val="800000"/>
        </w:rPr>
        <w:t xml:space="preserve"> (2006) by Gary Mulholland, Mustafa Özbilgin and Dianah Worman; CIPD Enterprises </w:t>
      </w:r>
    </w:p>
    <w:p w14:paraId="0201829A" w14:textId="77777777" w:rsidR="00522E4C" w:rsidRPr="004B35E6" w:rsidRDefault="00C66F64" w:rsidP="004B35E6">
      <w:pPr>
        <w:pStyle w:val="NoteLevel1"/>
        <w:numPr>
          <w:ilvl w:val="0"/>
          <w:numId w:val="150"/>
        </w:numPr>
        <w:spacing w:line="360" w:lineRule="auto"/>
        <w:rPr>
          <w:rFonts w:ascii="Arial" w:hAnsi="Arial" w:cs="Arial"/>
          <w:color w:val="800000"/>
        </w:rPr>
      </w:pPr>
      <w:r w:rsidRPr="004B35E6">
        <w:rPr>
          <w:rFonts w:ascii="Arial" w:hAnsi="Arial" w:cs="Arial"/>
          <w:b/>
          <w:color w:val="800000"/>
        </w:rPr>
        <w:lastRenderedPageBreak/>
        <w:t>Managing Diversity: The Courage to Lead;</w:t>
      </w:r>
      <w:r w:rsidRPr="004B35E6">
        <w:rPr>
          <w:rFonts w:ascii="Arial" w:hAnsi="Arial" w:cs="Arial"/>
          <w:color w:val="800000"/>
        </w:rPr>
        <w:t xml:space="preserve"> (2000) by Elsie Y. Cross; Greenwood Publishing </w:t>
      </w:r>
      <w:r w:rsidRPr="004B35E6">
        <w:rPr>
          <w:rFonts w:ascii="Arial" w:hAnsi="Arial" w:cs="Arial"/>
          <w:b/>
          <w:color w:val="800000"/>
        </w:rPr>
        <w:t xml:space="preserve">Developing Competency to Manage </w:t>
      </w:r>
    </w:p>
    <w:p w14:paraId="73AFEAD7" w14:textId="77777777" w:rsidR="00522E4C" w:rsidRPr="004B35E6" w:rsidRDefault="00C66F64" w:rsidP="004B35E6">
      <w:pPr>
        <w:pStyle w:val="NoteLevel1"/>
        <w:numPr>
          <w:ilvl w:val="0"/>
          <w:numId w:val="150"/>
        </w:numPr>
        <w:spacing w:line="360" w:lineRule="auto"/>
        <w:rPr>
          <w:rFonts w:ascii="Arial" w:hAnsi="Arial" w:cs="Arial"/>
          <w:color w:val="800000"/>
        </w:rPr>
      </w:pPr>
      <w:r w:rsidRPr="004B35E6">
        <w:rPr>
          <w:rFonts w:ascii="Arial" w:hAnsi="Arial" w:cs="Arial"/>
          <w:b/>
          <w:color w:val="800000"/>
        </w:rPr>
        <w:t xml:space="preserve">Diversity: Readings, Cases &amp; Activities; </w:t>
      </w:r>
      <w:r w:rsidRPr="004B35E6">
        <w:rPr>
          <w:rFonts w:ascii="Arial" w:hAnsi="Arial" w:cs="Arial"/>
          <w:color w:val="800000"/>
        </w:rPr>
        <w:t xml:space="preserve">(1997) by Taylor H. Cox, Jr. and Ruby L. Beale; Berrett-Koehler </w:t>
      </w:r>
      <w:r w:rsidRPr="004B35E6">
        <w:rPr>
          <w:rFonts w:ascii="Arial" w:hAnsi="Arial" w:cs="Arial"/>
          <w:b/>
          <w:color w:val="800000"/>
        </w:rPr>
        <w:t xml:space="preserve">Capitalizing On Workplace </w:t>
      </w:r>
    </w:p>
    <w:p w14:paraId="5D75E715" w14:textId="3ED1209C" w:rsidR="00C66F64" w:rsidRPr="004B35E6" w:rsidRDefault="00C66F64" w:rsidP="004B35E6">
      <w:pPr>
        <w:pStyle w:val="NoteLevel1"/>
        <w:numPr>
          <w:ilvl w:val="0"/>
          <w:numId w:val="150"/>
        </w:numPr>
        <w:spacing w:line="360" w:lineRule="auto"/>
        <w:rPr>
          <w:rFonts w:ascii="Arial" w:hAnsi="Arial" w:cs="Arial"/>
          <w:color w:val="800000"/>
        </w:rPr>
      </w:pPr>
      <w:r w:rsidRPr="004B35E6">
        <w:rPr>
          <w:rFonts w:ascii="Arial" w:hAnsi="Arial" w:cs="Arial"/>
          <w:b/>
          <w:color w:val="800000"/>
        </w:rPr>
        <w:t>Diversity: A Practical Guide to Organizational Success Through Diversity;</w:t>
      </w:r>
      <w:r w:rsidRPr="004B35E6">
        <w:rPr>
          <w:rFonts w:ascii="Arial" w:hAnsi="Arial" w:cs="Arial"/>
          <w:color w:val="800000"/>
        </w:rPr>
        <w:t xml:space="preserve"> (1996) by Richard Y. Chang; Richard Chang Associates </w:t>
      </w:r>
    </w:p>
    <w:p w14:paraId="77DCC6BA" w14:textId="77777777" w:rsidR="00522E4C" w:rsidRPr="004B35E6" w:rsidRDefault="00C66F64" w:rsidP="004B35E6">
      <w:pPr>
        <w:pStyle w:val="NoteLevel1"/>
        <w:numPr>
          <w:ilvl w:val="0"/>
          <w:numId w:val="150"/>
        </w:numPr>
        <w:spacing w:line="360" w:lineRule="auto"/>
        <w:rPr>
          <w:rFonts w:ascii="Arial" w:hAnsi="Arial" w:cs="Arial"/>
          <w:b/>
          <w:color w:val="800000"/>
        </w:rPr>
      </w:pPr>
      <w:r w:rsidRPr="004B35E6">
        <w:rPr>
          <w:rFonts w:ascii="Arial" w:hAnsi="Arial" w:cs="Arial"/>
          <w:b/>
          <w:color w:val="800000"/>
        </w:rPr>
        <w:t xml:space="preserve">Dealing with Diversity; </w:t>
      </w:r>
      <w:r w:rsidRPr="004B35E6">
        <w:rPr>
          <w:rFonts w:ascii="Arial" w:hAnsi="Arial" w:cs="Arial"/>
          <w:color w:val="800000"/>
        </w:rPr>
        <w:t xml:space="preserve">(2003) by George B. Graen (ed); Information Age Publishing </w:t>
      </w:r>
    </w:p>
    <w:p w14:paraId="5DAEA1BE" w14:textId="77777777" w:rsidR="00522E4C" w:rsidRPr="004B35E6" w:rsidRDefault="00C66F64" w:rsidP="004B35E6">
      <w:pPr>
        <w:pStyle w:val="NoteLevel1"/>
        <w:numPr>
          <w:ilvl w:val="0"/>
          <w:numId w:val="150"/>
        </w:numPr>
        <w:spacing w:line="360" w:lineRule="auto"/>
        <w:rPr>
          <w:rFonts w:ascii="Arial" w:hAnsi="Arial" w:cs="Arial"/>
          <w:b/>
          <w:color w:val="800000"/>
        </w:rPr>
      </w:pPr>
      <w:r w:rsidRPr="004B35E6">
        <w:rPr>
          <w:rFonts w:ascii="Arial" w:hAnsi="Arial" w:cs="Arial"/>
          <w:b/>
          <w:color w:val="800000"/>
        </w:rPr>
        <w:t xml:space="preserve">The Diversity Scorecard: Evaluating the Impact of Diversity on Organizational Performance; </w:t>
      </w:r>
      <w:r w:rsidRPr="004B35E6">
        <w:rPr>
          <w:rFonts w:ascii="Arial" w:hAnsi="Arial" w:cs="Arial"/>
          <w:color w:val="800000"/>
        </w:rPr>
        <w:t xml:space="preserve">(2004) by Edward E. Hubbard; Elsevier Science and Technology Books, Inc. </w:t>
      </w:r>
    </w:p>
    <w:p w14:paraId="4EBEC8C1" w14:textId="78B3ACC6" w:rsidR="00C66F64" w:rsidRPr="004B35E6" w:rsidRDefault="00C66F64" w:rsidP="004B35E6">
      <w:pPr>
        <w:pStyle w:val="NoteLevel1"/>
        <w:numPr>
          <w:ilvl w:val="0"/>
          <w:numId w:val="150"/>
        </w:numPr>
        <w:spacing w:line="360" w:lineRule="auto"/>
        <w:rPr>
          <w:rFonts w:ascii="Arial" w:hAnsi="Arial" w:cs="Arial"/>
          <w:color w:val="800000"/>
        </w:rPr>
      </w:pPr>
      <w:r w:rsidRPr="004B35E6">
        <w:rPr>
          <w:rFonts w:ascii="Arial" w:hAnsi="Arial" w:cs="Arial"/>
          <w:b/>
          <w:color w:val="800000"/>
        </w:rPr>
        <w:t>The Diversity Training Handbook: A Practical Guide to Understanding &amp; Changing Attitudes, 3rd Edition;</w:t>
      </w:r>
      <w:r w:rsidRPr="004B35E6">
        <w:rPr>
          <w:rFonts w:ascii="Arial" w:hAnsi="Arial" w:cs="Arial"/>
          <w:color w:val="800000"/>
        </w:rPr>
        <w:t xml:space="preserve"> (2008) by Phil Clements and John Jones Culture and Organizations: Software of the Mind, Intercultural Cooperation and its importance of Survival; (1991) by Gert Hofstede; London: McGraw-Hill.</w:t>
      </w:r>
    </w:p>
    <w:p w14:paraId="08287E4A" w14:textId="77777777" w:rsidR="00C66F64" w:rsidRPr="004B35E6" w:rsidRDefault="00C66F64" w:rsidP="004B35E6">
      <w:pPr>
        <w:pStyle w:val="NoteLevel1"/>
        <w:numPr>
          <w:ilvl w:val="0"/>
          <w:numId w:val="150"/>
        </w:numPr>
        <w:spacing w:line="360" w:lineRule="auto"/>
        <w:rPr>
          <w:rFonts w:ascii="Arial" w:hAnsi="Arial" w:cs="Arial"/>
          <w:color w:val="800000"/>
        </w:rPr>
      </w:pPr>
      <w:r w:rsidRPr="004B35E6">
        <w:rPr>
          <w:rFonts w:ascii="Arial" w:hAnsi="Arial" w:cs="Arial"/>
          <w:b/>
          <w:color w:val="800000"/>
        </w:rPr>
        <w:t>When Culture Collide: Managing Successfully Across Cultures</w:t>
      </w:r>
      <w:r w:rsidRPr="004B35E6">
        <w:rPr>
          <w:rFonts w:ascii="Arial" w:hAnsi="Arial" w:cs="Arial"/>
          <w:color w:val="800000"/>
        </w:rPr>
        <w:t>; (2005) by Richard Lewis; Boston: Nicholas Brealey Publishing.</w:t>
      </w:r>
    </w:p>
    <w:p w14:paraId="14819F1F" w14:textId="77777777" w:rsidR="00C66F64" w:rsidRPr="004B35E6" w:rsidRDefault="00C66F64" w:rsidP="004B35E6">
      <w:pPr>
        <w:pStyle w:val="NoteLevel1"/>
        <w:numPr>
          <w:ilvl w:val="0"/>
          <w:numId w:val="150"/>
        </w:numPr>
        <w:spacing w:line="360" w:lineRule="auto"/>
        <w:rPr>
          <w:rFonts w:ascii="Arial" w:hAnsi="Arial" w:cs="Arial"/>
          <w:b/>
          <w:color w:val="800000"/>
        </w:rPr>
      </w:pPr>
      <w:r w:rsidRPr="004B35E6">
        <w:rPr>
          <w:rFonts w:ascii="Arial" w:hAnsi="Arial" w:cs="Arial"/>
          <w:b/>
          <w:color w:val="800000"/>
        </w:rPr>
        <w:t xml:space="preserve">Managing Intercultural Conflict Effectively; </w:t>
      </w:r>
      <w:r w:rsidRPr="004B35E6">
        <w:rPr>
          <w:rFonts w:ascii="Arial" w:hAnsi="Arial" w:cs="Arial"/>
          <w:color w:val="800000"/>
        </w:rPr>
        <w:t>(2001) by Stella Ting-Toomey and John G. Oetzel; CA: Sage</w:t>
      </w:r>
    </w:p>
    <w:p w14:paraId="6D251779" w14:textId="77777777" w:rsidR="004B35E6" w:rsidRDefault="00C66F64" w:rsidP="004B35E6">
      <w:pPr>
        <w:pStyle w:val="NoteLevel1"/>
        <w:numPr>
          <w:ilvl w:val="0"/>
          <w:numId w:val="150"/>
        </w:numPr>
        <w:spacing w:line="360" w:lineRule="auto"/>
        <w:rPr>
          <w:rFonts w:ascii="Arial" w:hAnsi="Arial" w:cs="Arial"/>
          <w:color w:val="800000"/>
        </w:rPr>
      </w:pPr>
      <w:r w:rsidRPr="004B35E6">
        <w:rPr>
          <w:rFonts w:ascii="Arial" w:hAnsi="Arial" w:cs="Arial"/>
          <w:b/>
          <w:color w:val="800000"/>
        </w:rPr>
        <w:t>The Role of Culture and Perception in International Relations</w:t>
      </w:r>
      <w:r w:rsidRPr="004B35E6">
        <w:rPr>
          <w:rFonts w:ascii="Arial" w:hAnsi="Arial" w:cs="Arial"/>
          <w:color w:val="800000"/>
        </w:rPr>
        <w:t xml:space="preserve"> (Second Edition); 1988 by Glen Fisher; Yarmouth, ME: Intercultural Press, Inc.</w:t>
      </w:r>
    </w:p>
    <w:p w14:paraId="47B3035F" w14:textId="347FAD1C" w:rsidR="004B35E6" w:rsidRPr="004B35E6" w:rsidRDefault="00B41F13" w:rsidP="004B35E6">
      <w:pPr>
        <w:pStyle w:val="NoteLevel1"/>
        <w:numPr>
          <w:ilvl w:val="0"/>
          <w:numId w:val="150"/>
        </w:numPr>
        <w:spacing w:line="360" w:lineRule="auto"/>
        <w:rPr>
          <w:rFonts w:ascii="Arial" w:hAnsi="Arial" w:cs="Arial"/>
          <w:b/>
          <w:color w:val="800000"/>
        </w:rPr>
      </w:pPr>
      <w:r w:rsidRPr="004B35E6">
        <w:rPr>
          <w:rFonts w:ascii="Arial" w:hAnsi="Arial" w:cs="Arial"/>
          <w:b/>
          <w:color w:val="800000"/>
        </w:rPr>
        <w:t>The Handbook of Negotiation and Culture;</w:t>
      </w:r>
      <w:r w:rsidRPr="004B35E6">
        <w:rPr>
          <w:rFonts w:ascii="Arial" w:hAnsi="Arial" w:cs="Arial"/>
          <w:color w:val="800000"/>
        </w:rPr>
        <w:t xml:space="preserve"> (2004) by Michele J. Gelfand and Jeanne M. Brett (eds); Stanford University Press </w:t>
      </w:r>
      <w:r w:rsidR="004B35E6" w:rsidRPr="004B35E6">
        <w:rPr>
          <w:rFonts w:ascii="Arial" w:hAnsi="Arial" w:cs="Arial"/>
          <w:color w:val="800000"/>
        </w:rPr>
        <w:t>–</w:t>
      </w:r>
      <w:r w:rsidRPr="004B35E6">
        <w:rPr>
          <w:rFonts w:ascii="Arial" w:hAnsi="Arial" w:cs="Arial"/>
          <w:color w:val="800000"/>
        </w:rPr>
        <w:t xml:space="preserve"> </w:t>
      </w:r>
    </w:p>
    <w:p w14:paraId="538976CD" w14:textId="77777777" w:rsidR="004B35E6" w:rsidRPr="004B35E6" w:rsidRDefault="00B41F13" w:rsidP="004B35E6">
      <w:pPr>
        <w:pStyle w:val="NoteLevel1"/>
        <w:numPr>
          <w:ilvl w:val="0"/>
          <w:numId w:val="150"/>
        </w:numPr>
        <w:spacing w:line="360" w:lineRule="auto"/>
        <w:rPr>
          <w:rFonts w:ascii="Arial" w:hAnsi="Arial" w:cs="Arial"/>
          <w:b/>
          <w:color w:val="800000"/>
        </w:rPr>
      </w:pPr>
      <w:r w:rsidRPr="004B35E6">
        <w:rPr>
          <w:rFonts w:ascii="Arial" w:hAnsi="Arial" w:cs="Arial"/>
          <w:b/>
          <w:color w:val="800000"/>
        </w:rPr>
        <w:lastRenderedPageBreak/>
        <w:t>International Dimensions of Organizational Behavior;</w:t>
      </w:r>
      <w:r w:rsidRPr="004B35E6">
        <w:rPr>
          <w:rFonts w:ascii="Arial" w:hAnsi="Arial" w:cs="Arial"/>
          <w:color w:val="800000"/>
        </w:rPr>
        <w:t xml:space="preserve"> (2001) by Nancy Adler, Southwestern College Publishing.</w:t>
      </w:r>
    </w:p>
    <w:p w14:paraId="434B3701" w14:textId="5B9F77F4" w:rsidR="00B41F13" w:rsidRPr="004B35E6" w:rsidRDefault="00B41F13" w:rsidP="004B35E6">
      <w:pPr>
        <w:pStyle w:val="NoteLevel1"/>
        <w:numPr>
          <w:ilvl w:val="0"/>
          <w:numId w:val="150"/>
        </w:numPr>
        <w:spacing w:line="360" w:lineRule="auto"/>
        <w:rPr>
          <w:rFonts w:ascii="Arial" w:hAnsi="Arial" w:cs="Arial"/>
          <w:b/>
          <w:color w:val="800000"/>
        </w:rPr>
      </w:pPr>
      <w:r w:rsidRPr="004B35E6">
        <w:rPr>
          <w:rFonts w:ascii="Arial" w:hAnsi="Arial" w:cs="Arial"/>
          <w:b/>
          <w:color w:val="800000"/>
        </w:rPr>
        <w:t xml:space="preserve">Difficult Conversations: How to Discuss What Matters Most; </w:t>
      </w:r>
      <w:r w:rsidRPr="004B35E6">
        <w:rPr>
          <w:rFonts w:ascii="Arial" w:hAnsi="Arial" w:cs="Arial"/>
          <w:color w:val="800000"/>
        </w:rPr>
        <w:t>(1999) by Douglas Stone, Bruce Patton and Sheila Heen; NY: Penguin Books.</w:t>
      </w:r>
    </w:p>
    <w:p w14:paraId="152D9709" w14:textId="119EC240" w:rsidR="00684716" w:rsidRDefault="00684716" w:rsidP="004B35E6">
      <w:pPr>
        <w:pStyle w:val="Heading2"/>
        <w:rPr>
          <w:color w:val="800000"/>
          <w:sz w:val="28"/>
        </w:rPr>
      </w:pPr>
      <w:bookmarkStart w:id="239" w:name="_Toc150821496"/>
      <w:r w:rsidRPr="004B35E6">
        <w:rPr>
          <w:color w:val="800000"/>
          <w:sz w:val="28"/>
        </w:rPr>
        <w:t xml:space="preserve">Suggestions for </w:t>
      </w:r>
      <w:r w:rsidR="00C10968">
        <w:rPr>
          <w:color w:val="800000"/>
          <w:sz w:val="28"/>
        </w:rPr>
        <w:t xml:space="preserve">discussion </w:t>
      </w:r>
      <w:r w:rsidRPr="004B35E6">
        <w:rPr>
          <w:color w:val="800000"/>
          <w:sz w:val="28"/>
        </w:rPr>
        <w:t>Activities</w:t>
      </w:r>
      <w:bookmarkEnd w:id="239"/>
      <w:r w:rsidRPr="004B35E6">
        <w:rPr>
          <w:color w:val="800000"/>
          <w:sz w:val="28"/>
        </w:rPr>
        <w:t xml:space="preserve"> </w:t>
      </w:r>
    </w:p>
    <w:p w14:paraId="77C556E2" w14:textId="77777777" w:rsidR="00684716" w:rsidRPr="00A31AFE" w:rsidRDefault="00684716" w:rsidP="004B35E6">
      <w:pPr>
        <w:pStyle w:val="NoteLevel1"/>
        <w:numPr>
          <w:ilvl w:val="0"/>
          <w:numId w:val="0"/>
        </w:numPr>
        <w:tabs>
          <w:tab w:val="decimal" w:pos="432"/>
        </w:tabs>
        <w:spacing w:after="0" w:line="276" w:lineRule="auto"/>
        <w:rPr>
          <w:rFonts w:ascii="Arial" w:hAnsi="Arial" w:cs="Arial"/>
          <w:color w:val="800000"/>
        </w:rPr>
      </w:pPr>
      <w:r w:rsidRPr="00A31AFE">
        <w:rPr>
          <w:rFonts w:ascii="Arial" w:hAnsi="Arial" w:cs="Arial"/>
          <w:color w:val="800000"/>
        </w:rPr>
        <w:t>Make a list of all the groups that you have been involved with during your time in the Organization. How would you describe your role in these groups? Look at how much effort you put in, how much concern for others you showed, how much you helped to organize the group and what more you could have done and the merits of this.</w:t>
      </w:r>
    </w:p>
    <w:p w14:paraId="2693877C" w14:textId="77777777" w:rsidR="004B35E6" w:rsidRDefault="004B35E6" w:rsidP="004B35E6">
      <w:pPr>
        <w:pStyle w:val="NoteLevel1"/>
        <w:numPr>
          <w:ilvl w:val="0"/>
          <w:numId w:val="0"/>
        </w:numPr>
        <w:tabs>
          <w:tab w:val="decimal" w:pos="432"/>
        </w:tabs>
        <w:spacing w:line="360" w:lineRule="auto"/>
        <w:ind w:left="144"/>
        <w:jc w:val="both"/>
        <w:rPr>
          <w:rFonts w:ascii="Arial" w:hAnsi="Arial" w:cs="Arial"/>
          <w:color w:val="800000"/>
        </w:rPr>
      </w:pPr>
    </w:p>
    <w:p w14:paraId="68A31077" w14:textId="77777777" w:rsidR="00684716" w:rsidRPr="00A31AFE" w:rsidRDefault="00684716" w:rsidP="004B35E6">
      <w:pPr>
        <w:pStyle w:val="NoteLevel1"/>
        <w:numPr>
          <w:ilvl w:val="0"/>
          <w:numId w:val="59"/>
        </w:numPr>
        <w:spacing w:line="360" w:lineRule="auto"/>
        <w:ind w:left="144" w:firstLine="0"/>
        <w:jc w:val="both"/>
        <w:rPr>
          <w:rFonts w:ascii="Arial" w:hAnsi="Arial" w:cs="Arial"/>
          <w:color w:val="800000"/>
        </w:rPr>
      </w:pPr>
      <w:r w:rsidRPr="00A31AFE">
        <w:rPr>
          <w:rFonts w:ascii="Arial" w:hAnsi="Arial" w:cs="Arial"/>
          <w:color w:val="800000"/>
        </w:rPr>
        <w:t>Discuss with a mentor/colleague your strengths and limitations with respect to teamwork. Make an action plan of specific goals that you identify in this area. This is likely to include each strength or weakness and specific activities that you could take part in to improve them. You should try to use this as a basis to encourage you to make more positive contributions to team activities.</w:t>
      </w:r>
    </w:p>
    <w:p w14:paraId="52BB8284" w14:textId="77777777" w:rsidR="00684716" w:rsidRPr="00A31AFE" w:rsidRDefault="00684716" w:rsidP="004B35E6">
      <w:pPr>
        <w:pStyle w:val="NoteLevel1"/>
        <w:numPr>
          <w:ilvl w:val="0"/>
          <w:numId w:val="59"/>
        </w:numPr>
        <w:spacing w:line="360" w:lineRule="auto"/>
        <w:ind w:left="144" w:firstLine="0"/>
        <w:jc w:val="both"/>
        <w:rPr>
          <w:rFonts w:ascii="Arial" w:hAnsi="Arial" w:cs="Arial"/>
          <w:color w:val="800000"/>
        </w:rPr>
      </w:pPr>
      <w:r w:rsidRPr="00A31AFE">
        <w:rPr>
          <w:rFonts w:ascii="Arial" w:hAnsi="Arial" w:cs="Arial"/>
          <w:color w:val="800000"/>
        </w:rPr>
        <w:t>Get involved in activities outside work which involve teamwork, e.g., team sports, quiz teams, local committees.</w:t>
      </w:r>
    </w:p>
    <w:p w14:paraId="7E8AE142" w14:textId="77777777" w:rsidR="00684716" w:rsidRPr="00A31AFE" w:rsidRDefault="00684716" w:rsidP="004B35E6">
      <w:pPr>
        <w:pStyle w:val="NoteLevel1"/>
        <w:numPr>
          <w:ilvl w:val="0"/>
          <w:numId w:val="59"/>
        </w:numPr>
        <w:spacing w:line="360" w:lineRule="auto"/>
        <w:ind w:left="144" w:firstLine="0"/>
        <w:jc w:val="both"/>
        <w:rPr>
          <w:rFonts w:ascii="Arial" w:hAnsi="Arial" w:cs="Arial"/>
          <w:color w:val="800000"/>
        </w:rPr>
      </w:pPr>
      <w:r w:rsidRPr="00A31AFE">
        <w:rPr>
          <w:rFonts w:ascii="Arial" w:hAnsi="Arial" w:cs="Arial"/>
          <w:color w:val="800000"/>
        </w:rPr>
        <w:t>Identify a colleague or a friend who appears to be an effective team-worker. Watch and discuss with the person how they go about working with other people in a team. See if you can learn anything from them that will help you to enhance your own team-working skills.</w:t>
      </w:r>
    </w:p>
    <w:p w14:paraId="7F23F49C" w14:textId="25371DAD" w:rsidR="00566937" w:rsidRPr="004B35E6" w:rsidRDefault="00684716" w:rsidP="004B35E6">
      <w:pPr>
        <w:pStyle w:val="NoteLevel1"/>
        <w:numPr>
          <w:ilvl w:val="0"/>
          <w:numId w:val="59"/>
        </w:numPr>
        <w:spacing w:line="360" w:lineRule="auto"/>
        <w:ind w:left="144" w:firstLine="0"/>
        <w:jc w:val="both"/>
        <w:rPr>
          <w:rFonts w:ascii="Arial" w:hAnsi="Arial" w:cs="Arial"/>
          <w:color w:val="800000"/>
        </w:rPr>
      </w:pPr>
      <w:r w:rsidRPr="00A31AFE">
        <w:rPr>
          <w:rFonts w:ascii="Arial" w:hAnsi="Arial" w:cs="Arial"/>
          <w:color w:val="800000"/>
        </w:rPr>
        <w:t>Observe teams in real</w:t>
      </w:r>
      <w:r w:rsidR="00C10968">
        <w:rPr>
          <w:rFonts w:ascii="Arial" w:hAnsi="Arial" w:cs="Arial"/>
          <w:color w:val="800000"/>
        </w:rPr>
        <w:t xml:space="preserve"> life or on television program</w:t>
      </w:r>
      <w:r w:rsidRPr="00A31AFE">
        <w:rPr>
          <w:rFonts w:ascii="Arial" w:hAnsi="Arial" w:cs="Arial"/>
          <w:color w:val="800000"/>
        </w:rPr>
        <w:t xml:space="preserve">s. Identify skills of individual members and how they contribute to team success. You may wish to identify a high profile </w:t>
      </w:r>
      <w:r w:rsidRPr="00A31AFE">
        <w:rPr>
          <w:rFonts w:ascii="Arial" w:hAnsi="Arial" w:cs="Arial"/>
          <w:color w:val="800000"/>
        </w:rPr>
        <w:lastRenderedPageBreak/>
        <w:t>team from the upper levels of the Organization and try to observe their behaviour in team situations</w:t>
      </w:r>
    </w:p>
    <w:p w14:paraId="216C03C1" w14:textId="77777777" w:rsidR="00684716" w:rsidRPr="00A31AFE" w:rsidRDefault="00684716" w:rsidP="00B9098F">
      <w:pPr>
        <w:pStyle w:val="NoteLevel1"/>
        <w:numPr>
          <w:ilvl w:val="0"/>
          <w:numId w:val="0"/>
        </w:numPr>
        <w:rPr>
          <w:rFonts w:ascii="Arial" w:hAnsi="Arial" w:cs="Arial"/>
          <w:color w:val="800000"/>
        </w:rPr>
      </w:pPr>
    </w:p>
    <w:p w14:paraId="538FB3B2" w14:textId="759198B6" w:rsidR="00566937" w:rsidRPr="00A31AFE" w:rsidRDefault="00C10968" w:rsidP="00813D03">
      <w:pPr>
        <w:pStyle w:val="Heading3"/>
      </w:pPr>
      <w:bookmarkStart w:id="240" w:name="_Toc150821497"/>
      <w:r>
        <w:t>Points For Discussion</w:t>
      </w:r>
      <w:bookmarkEnd w:id="240"/>
    </w:p>
    <w:p w14:paraId="4AED83D6" w14:textId="71B9B286" w:rsidR="00566937" w:rsidRPr="00A31AFE" w:rsidRDefault="00F34213" w:rsidP="004B35E6">
      <w:pPr>
        <w:pStyle w:val="NoteLevel1"/>
        <w:numPr>
          <w:ilvl w:val="0"/>
          <w:numId w:val="0"/>
        </w:numPr>
        <w:spacing w:line="360" w:lineRule="auto"/>
        <w:jc w:val="both"/>
        <w:rPr>
          <w:rFonts w:ascii="Arial" w:hAnsi="Arial" w:cs="Arial"/>
          <w:color w:val="800000"/>
        </w:rPr>
      </w:pPr>
      <w:r w:rsidRPr="00A31AFE">
        <w:rPr>
          <w:rFonts w:ascii="Arial" w:hAnsi="Arial" w:cs="Arial"/>
          <w:color w:val="800000"/>
        </w:rPr>
        <w:lastRenderedPageBreak/>
        <w:t xml:space="preserve">Conceptual understanding of terminology related to abstract concepts attached to behaviours can be different according to the culture and religious contexts in which someone grew up. Therefore you will notice that throughout this manual I have introduced concept definitions that can be exemplified by behavioural examples. The challenge is to find common ground about what these abstract concepts mean and how </w:t>
      </w:r>
      <w:r w:rsidR="004B35E6">
        <w:rPr>
          <w:rFonts w:ascii="Arial" w:hAnsi="Arial" w:cs="Arial"/>
          <w:color w:val="800000"/>
        </w:rPr>
        <w:t>they are demon</w:t>
      </w:r>
      <w:r w:rsidRPr="00A31AFE">
        <w:rPr>
          <w:rFonts w:ascii="Arial" w:hAnsi="Arial" w:cs="Arial"/>
          <w:color w:val="800000"/>
        </w:rPr>
        <w:t>st</w:t>
      </w:r>
      <w:r w:rsidR="004B35E6">
        <w:rPr>
          <w:rFonts w:ascii="Arial" w:hAnsi="Arial" w:cs="Arial"/>
          <w:color w:val="800000"/>
        </w:rPr>
        <w:t>r</w:t>
      </w:r>
      <w:r w:rsidRPr="00A31AFE">
        <w:rPr>
          <w:rFonts w:ascii="Arial" w:hAnsi="Arial" w:cs="Arial"/>
          <w:color w:val="800000"/>
        </w:rPr>
        <w:t>ated in working and social relationships between individuals who have different ideas about how these concepts are interpreted through behavior:</w:t>
      </w:r>
    </w:p>
    <w:p w14:paraId="7FCD9B54" w14:textId="77777777" w:rsidR="00670AFE" w:rsidRPr="00A31AFE" w:rsidRDefault="00670AFE" w:rsidP="00B9098F">
      <w:pPr>
        <w:pStyle w:val="NoteLevel1"/>
        <w:numPr>
          <w:ilvl w:val="0"/>
          <w:numId w:val="0"/>
        </w:numPr>
        <w:rPr>
          <w:rFonts w:ascii="Arial" w:hAnsi="Arial" w:cs="Arial"/>
          <w:color w:val="800000"/>
        </w:rPr>
      </w:pPr>
    </w:p>
    <w:p w14:paraId="2CA9FB56" w14:textId="77777777" w:rsidR="00566937" w:rsidRPr="004B35E6" w:rsidRDefault="00566937" w:rsidP="005B0956">
      <w:pPr>
        <w:pStyle w:val="NoteLevel1"/>
        <w:numPr>
          <w:ilvl w:val="0"/>
          <w:numId w:val="0"/>
        </w:numPr>
        <w:spacing w:line="360" w:lineRule="auto"/>
        <w:rPr>
          <w:color w:val="800000"/>
        </w:rPr>
      </w:pPr>
      <w:r w:rsidRPr="004B35E6">
        <w:rPr>
          <w:rFonts w:ascii="Arial" w:hAnsi="Arial" w:cs="Arial"/>
          <w:b/>
          <w:color w:val="800000"/>
        </w:rPr>
        <w:t>Identify someone in the Organization</w:t>
      </w:r>
      <w:r w:rsidRPr="004B35E6">
        <w:rPr>
          <w:color w:val="800000"/>
        </w:rPr>
        <w:t xml:space="preserve"> who is very client service orientated. Try to go to meetings with them and watch how they deal with their clients. Talk to them about how they ensure they meet their clients’ needs and think about how you might adopt some of their techniques.</w:t>
      </w:r>
    </w:p>
    <w:p w14:paraId="6A97C1A0" w14:textId="77777777" w:rsidR="00566937" w:rsidRDefault="00566937" w:rsidP="004B35E6">
      <w:pPr>
        <w:pStyle w:val="NoteLevel1"/>
        <w:numPr>
          <w:ilvl w:val="0"/>
          <w:numId w:val="0"/>
        </w:numPr>
        <w:ind w:left="360" w:hanging="360"/>
        <w:rPr>
          <w:rFonts w:ascii="Arial" w:hAnsi="Arial" w:cs="Arial"/>
          <w:color w:val="800000"/>
        </w:rPr>
      </w:pPr>
    </w:p>
    <w:p w14:paraId="1B7CC381" w14:textId="77777777" w:rsidR="00E860D3" w:rsidRPr="004B35E6" w:rsidRDefault="00E860D3" w:rsidP="004B35E6">
      <w:pPr>
        <w:pStyle w:val="NoteLevel1"/>
        <w:numPr>
          <w:ilvl w:val="0"/>
          <w:numId w:val="0"/>
        </w:numPr>
        <w:spacing w:line="360" w:lineRule="auto"/>
        <w:rPr>
          <w:rFonts w:ascii="Arial" w:hAnsi="Arial" w:cs="Arial"/>
          <w:color w:val="800000"/>
        </w:rPr>
      </w:pPr>
      <w:r w:rsidRPr="004B35E6">
        <w:rPr>
          <w:rFonts w:ascii="Arial" w:hAnsi="Arial" w:cs="Arial"/>
          <w:b/>
          <w:color w:val="800000"/>
        </w:rPr>
        <w:t>Review areas of your life which have become routines</w:t>
      </w:r>
      <w:r w:rsidRPr="004B35E6">
        <w:rPr>
          <w:rFonts w:ascii="Arial" w:hAnsi="Arial" w:cs="Arial"/>
          <w:color w:val="800000"/>
        </w:rPr>
        <w:t>, such as the way you work with a colleague, the way you handle your in-tray, the functions you use on your desktop computer, etc. Experiment with new ways of handling each of these.</w:t>
      </w:r>
    </w:p>
    <w:p w14:paraId="1C64ED21" w14:textId="77777777" w:rsidR="00E860D3" w:rsidRPr="004B35E6" w:rsidRDefault="00E860D3" w:rsidP="004B35E6">
      <w:pPr>
        <w:pStyle w:val="NoteLevel1"/>
        <w:numPr>
          <w:ilvl w:val="0"/>
          <w:numId w:val="0"/>
        </w:numPr>
        <w:spacing w:line="360" w:lineRule="auto"/>
        <w:rPr>
          <w:rFonts w:ascii="Arial" w:hAnsi="Arial" w:cs="Arial"/>
          <w:color w:val="800000"/>
        </w:rPr>
      </w:pPr>
      <w:r w:rsidRPr="004B35E6">
        <w:rPr>
          <w:rFonts w:ascii="Arial" w:hAnsi="Arial" w:cs="Arial"/>
          <w:color w:val="800000"/>
        </w:rPr>
        <w:t xml:space="preserve">Identify someone you know who is particularly good at coming up with ideas. Talk to them about how </w:t>
      </w:r>
      <w:r w:rsidRPr="004B35E6">
        <w:rPr>
          <w:rFonts w:ascii="Arial" w:hAnsi="Arial" w:cs="Arial"/>
          <w:color w:val="800000"/>
          <w:spacing w:val="2"/>
        </w:rPr>
        <w:t>they do this. Do they have any tips to help you become more creative?</w:t>
      </w:r>
    </w:p>
    <w:p w14:paraId="4E7A42CC" w14:textId="77777777" w:rsidR="00C10968" w:rsidRDefault="00C10968" w:rsidP="004B35E6">
      <w:pPr>
        <w:pStyle w:val="NoteLevel1"/>
        <w:numPr>
          <w:ilvl w:val="0"/>
          <w:numId w:val="0"/>
        </w:numPr>
        <w:spacing w:line="360" w:lineRule="auto"/>
        <w:rPr>
          <w:rFonts w:ascii="Arial" w:hAnsi="Arial" w:cs="Arial"/>
          <w:b/>
          <w:color w:val="800000"/>
        </w:rPr>
      </w:pPr>
    </w:p>
    <w:p w14:paraId="66E9C67B" w14:textId="77777777" w:rsidR="00E860D3" w:rsidRPr="004B35E6" w:rsidRDefault="00E860D3" w:rsidP="004B35E6">
      <w:pPr>
        <w:pStyle w:val="NoteLevel1"/>
        <w:numPr>
          <w:ilvl w:val="0"/>
          <w:numId w:val="0"/>
        </w:numPr>
        <w:spacing w:line="360" w:lineRule="auto"/>
        <w:rPr>
          <w:rFonts w:ascii="Arial" w:hAnsi="Arial" w:cs="Arial"/>
          <w:color w:val="800000"/>
        </w:rPr>
      </w:pPr>
      <w:r w:rsidRPr="004B35E6">
        <w:rPr>
          <w:rFonts w:ascii="Arial" w:hAnsi="Arial" w:cs="Arial"/>
          <w:b/>
          <w:color w:val="800000"/>
        </w:rPr>
        <w:t>Write down on a piece of paper a problem that is currently worrying you</w:t>
      </w:r>
      <w:r w:rsidRPr="004B35E6">
        <w:rPr>
          <w:rFonts w:ascii="Arial" w:hAnsi="Arial" w:cs="Arial"/>
          <w:color w:val="800000"/>
        </w:rPr>
        <w:t xml:space="preserve"> and leave the piece of paper with a pencil by your bed. On waking, with a rested mind, write down as many possibilities as you can </w:t>
      </w:r>
      <w:r w:rsidRPr="004B35E6">
        <w:rPr>
          <w:rFonts w:ascii="Arial" w:hAnsi="Arial" w:cs="Arial"/>
          <w:color w:val="800000"/>
          <w:spacing w:val="4"/>
        </w:rPr>
        <w:t>think of for dealing with it. Get other people involved with the problem to comment on your ideas.</w:t>
      </w:r>
    </w:p>
    <w:p w14:paraId="43617ADA" w14:textId="77777777" w:rsidR="00C10968" w:rsidRDefault="00C10968" w:rsidP="004B35E6">
      <w:pPr>
        <w:pStyle w:val="NoteLevel1"/>
        <w:numPr>
          <w:ilvl w:val="0"/>
          <w:numId w:val="0"/>
        </w:numPr>
        <w:spacing w:line="360" w:lineRule="auto"/>
        <w:rPr>
          <w:rFonts w:ascii="Arial" w:hAnsi="Arial" w:cs="Arial"/>
          <w:b/>
          <w:color w:val="800000"/>
          <w:spacing w:val="5"/>
        </w:rPr>
      </w:pPr>
    </w:p>
    <w:p w14:paraId="31703F11" w14:textId="77777777" w:rsidR="00E860D3" w:rsidRPr="004B35E6" w:rsidRDefault="00E860D3" w:rsidP="004B35E6">
      <w:pPr>
        <w:pStyle w:val="NoteLevel1"/>
        <w:numPr>
          <w:ilvl w:val="0"/>
          <w:numId w:val="0"/>
        </w:numPr>
        <w:spacing w:line="360" w:lineRule="auto"/>
        <w:rPr>
          <w:rFonts w:ascii="Arial" w:hAnsi="Arial" w:cs="Arial"/>
          <w:color w:val="800000"/>
          <w:spacing w:val="5"/>
        </w:rPr>
      </w:pPr>
      <w:r w:rsidRPr="004B35E6">
        <w:rPr>
          <w:rFonts w:ascii="Arial" w:hAnsi="Arial" w:cs="Arial"/>
          <w:b/>
          <w:color w:val="800000"/>
          <w:spacing w:val="5"/>
        </w:rPr>
        <w:t>Approach problems differently</w:t>
      </w:r>
      <w:r w:rsidRPr="004B35E6">
        <w:rPr>
          <w:rFonts w:ascii="Arial" w:hAnsi="Arial" w:cs="Arial"/>
          <w:color w:val="800000"/>
          <w:spacing w:val="5"/>
        </w:rPr>
        <w:t xml:space="preserve"> - for example, instead of putting your problem on paper in written </w:t>
      </w:r>
      <w:r w:rsidRPr="004B35E6">
        <w:rPr>
          <w:rFonts w:ascii="Arial" w:hAnsi="Arial" w:cs="Arial"/>
          <w:color w:val="800000"/>
        </w:rPr>
        <w:t>form, draw it out. Chart your problem and illustrate different aspects of it; turn it into a motion picture in your mind.</w:t>
      </w:r>
    </w:p>
    <w:p w14:paraId="3A30359C" w14:textId="77777777" w:rsidR="00E860D3" w:rsidRPr="004B35E6" w:rsidRDefault="00E860D3" w:rsidP="004B35E6">
      <w:pPr>
        <w:pStyle w:val="NoteLevel1"/>
        <w:numPr>
          <w:ilvl w:val="0"/>
          <w:numId w:val="0"/>
        </w:numPr>
        <w:spacing w:line="360" w:lineRule="auto"/>
        <w:rPr>
          <w:rFonts w:ascii="Arial" w:hAnsi="Arial" w:cs="Arial"/>
          <w:color w:val="800000"/>
        </w:rPr>
      </w:pPr>
      <w:r w:rsidRPr="004B35E6">
        <w:rPr>
          <w:rFonts w:ascii="Arial" w:hAnsi="Arial" w:cs="Arial"/>
          <w:b/>
          <w:color w:val="800000"/>
        </w:rPr>
        <w:t>Take an issue in your home life</w:t>
      </w:r>
      <w:r w:rsidRPr="004B35E6">
        <w:rPr>
          <w:rFonts w:ascii="Arial" w:hAnsi="Arial" w:cs="Arial"/>
          <w:color w:val="800000"/>
        </w:rPr>
        <w:t>, such as what to do on your next holiday for instance. Be creative: write down as many possible solutions as you can think of, no matter how outrageous. Aim to fill a whole sheet of paper with ideas.</w:t>
      </w:r>
    </w:p>
    <w:p w14:paraId="0DB2E8DF" w14:textId="77777777" w:rsidR="00C10968" w:rsidRDefault="00C10968" w:rsidP="004B35E6">
      <w:pPr>
        <w:pStyle w:val="NoteLevel1"/>
        <w:numPr>
          <w:ilvl w:val="0"/>
          <w:numId w:val="0"/>
        </w:numPr>
        <w:spacing w:line="360" w:lineRule="auto"/>
        <w:rPr>
          <w:rFonts w:ascii="Arial" w:hAnsi="Arial" w:cs="Arial"/>
          <w:b/>
          <w:color w:val="800000"/>
        </w:rPr>
      </w:pPr>
    </w:p>
    <w:p w14:paraId="6685719E" w14:textId="77777777" w:rsidR="00566937" w:rsidRPr="004B35E6" w:rsidRDefault="00E860D3" w:rsidP="004B35E6">
      <w:pPr>
        <w:pStyle w:val="NoteLevel1"/>
        <w:numPr>
          <w:ilvl w:val="0"/>
          <w:numId w:val="0"/>
        </w:numPr>
        <w:spacing w:line="360" w:lineRule="auto"/>
        <w:rPr>
          <w:rFonts w:ascii="Arial" w:hAnsi="Arial" w:cs="Arial"/>
          <w:color w:val="800000"/>
        </w:rPr>
      </w:pPr>
      <w:r w:rsidRPr="004B35E6">
        <w:rPr>
          <w:rFonts w:ascii="Arial" w:hAnsi="Arial" w:cs="Arial"/>
          <w:b/>
          <w:color w:val="800000"/>
        </w:rPr>
        <w:t>With a mentor/colleague</w:t>
      </w:r>
      <w:r w:rsidRPr="004B35E6">
        <w:rPr>
          <w:rFonts w:ascii="Arial" w:hAnsi="Arial" w:cs="Arial"/>
          <w:color w:val="800000"/>
        </w:rPr>
        <w:t>,</w:t>
      </w:r>
    </w:p>
    <w:p w14:paraId="2864B356" w14:textId="77777777" w:rsidR="00E860D3" w:rsidRPr="004B35E6" w:rsidRDefault="00E860D3" w:rsidP="004B35E6">
      <w:pPr>
        <w:pStyle w:val="NoteLevel1"/>
        <w:numPr>
          <w:ilvl w:val="0"/>
          <w:numId w:val="0"/>
        </w:numPr>
        <w:spacing w:line="360" w:lineRule="auto"/>
        <w:rPr>
          <w:rFonts w:ascii="Arial" w:hAnsi="Arial" w:cs="Arial"/>
          <w:color w:val="800000"/>
          <w:spacing w:val="1"/>
        </w:rPr>
      </w:pPr>
      <w:r w:rsidRPr="004B35E6">
        <w:rPr>
          <w:rFonts w:ascii="Arial" w:hAnsi="Arial" w:cs="Arial"/>
          <w:color w:val="800000"/>
          <w:spacing w:val="1"/>
        </w:rPr>
        <w:t xml:space="preserve">focus on any changes for which you have been responsible at work. Discuss </w:t>
      </w:r>
      <w:r w:rsidRPr="004B35E6">
        <w:rPr>
          <w:rFonts w:ascii="Arial" w:hAnsi="Arial" w:cs="Arial"/>
          <w:color w:val="800000"/>
        </w:rPr>
        <w:t>how you dealt with these situations, what you might have done differently, and how your experience</w:t>
      </w:r>
    </w:p>
    <w:p w14:paraId="74551B49" w14:textId="596C5E26" w:rsidR="00670AFE" w:rsidRPr="00A31AFE" w:rsidRDefault="00670AFE" w:rsidP="00F542D7">
      <w:pPr>
        <w:pStyle w:val="NoteLevel1"/>
        <w:numPr>
          <w:ilvl w:val="0"/>
          <w:numId w:val="0"/>
        </w:numPr>
        <w:rPr>
          <w:rFonts w:ascii="Arial" w:hAnsi="Arial" w:cs="Arial"/>
          <w:color w:val="800000"/>
        </w:rPr>
      </w:pPr>
    </w:p>
    <w:p w14:paraId="6A64C66E" w14:textId="5269D90F" w:rsidR="00C10968" w:rsidRDefault="00C10968">
      <w:pPr>
        <w:rPr>
          <w:rFonts w:ascii="Arial" w:eastAsia="MS Gothic" w:hAnsi="Arial" w:cs="Arial"/>
          <w:color w:val="800000"/>
          <w:sz w:val="24"/>
          <w:szCs w:val="24"/>
        </w:rPr>
      </w:pPr>
      <w:r>
        <w:rPr>
          <w:rFonts w:ascii="Arial" w:hAnsi="Arial" w:cs="Arial"/>
          <w:color w:val="800000"/>
        </w:rPr>
        <w:br w:type="page"/>
      </w:r>
    </w:p>
    <w:p w14:paraId="61B2D9A3" w14:textId="77777777" w:rsidR="00C10968" w:rsidRPr="005B0956" w:rsidRDefault="00C10968" w:rsidP="00C10968">
      <w:pPr>
        <w:pStyle w:val="Heading1"/>
        <w:framePr w:wrap="around" w:x="1135" w:y="2143"/>
        <w:rPr>
          <w:b/>
        </w:rPr>
      </w:pPr>
      <w:bookmarkStart w:id="241" w:name="_Toc150821498"/>
      <w:r w:rsidRPr="005B0956">
        <w:rPr>
          <w:b/>
        </w:rPr>
        <w:lastRenderedPageBreak/>
        <w:t>Cross-Cultural Training Course</w:t>
      </w:r>
      <w:bookmarkEnd w:id="241"/>
    </w:p>
    <w:p w14:paraId="255421E6" w14:textId="77777777" w:rsidR="00C10968" w:rsidRPr="005B0956" w:rsidRDefault="00C10968" w:rsidP="00C10968">
      <w:pPr>
        <w:pStyle w:val="Heading1"/>
        <w:framePr w:wrap="around" w:x="1135" w:y="2143"/>
        <w:rPr>
          <w:b/>
        </w:rPr>
      </w:pPr>
      <w:bookmarkStart w:id="242" w:name="_Toc150821499"/>
      <w:r w:rsidRPr="005B0956">
        <w:rPr>
          <w:b/>
        </w:rPr>
        <w:t>Suite101</w:t>
      </w:r>
      <w:bookmarkEnd w:id="242"/>
      <w:r w:rsidRPr="005B0956">
        <w:rPr>
          <w:b/>
        </w:rPr>
        <w:t xml:space="preserve"> </w:t>
      </w:r>
    </w:p>
    <w:p w14:paraId="41B8EB5E" w14:textId="77777777" w:rsidR="00BB03CA" w:rsidRDefault="00BB03CA" w:rsidP="00F542D7">
      <w:pPr>
        <w:pStyle w:val="NoteLevel1"/>
        <w:numPr>
          <w:ilvl w:val="0"/>
          <w:numId w:val="0"/>
        </w:numPr>
        <w:rPr>
          <w:rFonts w:ascii="Arial" w:hAnsi="Arial" w:cs="Arial"/>
          <w:color w:val="800000"/>
        </w:rPr>
      </w:pPr>
    </w:p>
    <w:p w14:paraId="5A0379F0" w14:textId="77777777" w:rsidR="00C10968" w:rsidRDefault="00C10968" w:rsidP="00F542D7">
      <w:pPr>
        <w:pStyle w:val="NoteLevel1"/>
        <w:numPr>
          <w:ilvl w:val="0"/>
          <w:numId w:val="0"/>
        </w:numPr>
        <w:rPr>
          <w:rFonts w:ascii="Arial" w:hAnsi="Arial" w:cs="Arial"/>
          <w:color w:val="800000"/>
        </w:rPr>
      </w:pPr>
    </w:p>
    <w:p w14:paraId="78C8C598" w14:textId="4AD339B3" w:rsidR="00541AC2" w:rsidRPr="00C10968" w:rsidRDefault="00C10968" w:rsidP="00C10968">
      <w:pPr>
        <w:pStyle w:val="Heading4"/>
        <w:rPr>
          <w:color w:val="800000"/>
          <w:sz w:val="28"/>
        </w:rPr>
      </w:pPr>
      <w:r w:rsidRPr="00C10968">
        <w:rPr>
          <w:color w:val="800000"/>
          <w:sz w:val="28"/>
        </w:rPr>
        <w:t>I</w:t>
      </w:r>
      <w:r w:rsidR="00541AC2" w:rsidRPr="00C10968">
        <w:rPr>
          <w:color w:val="800000"/>
          <w:sz w:val="28"/>
        </w:rPr>
        <w:t>ntroduction</w:t>
      </w:r>
    </w:p>
    <w:p w14:paraId="7EB24E64" w14:textId="53E1528A" w:rsidR="007D0BE0" w:rsidRPr="007D0BE0" w:rsidRDefault="00541AC2" w:rsidP="007F636C">
      <w:pPr>
        <w:pStyle w:val="NoteLevel1"/>
        <w:numPr>
          <w:ilvl w:val="0"/>
          <w:numId w:val="0"/>
        </w:numPr>
        <w:rPr>
          <w:rFonts w:ascii="Arial" w:hAnsi="Arial" w:cs="Arial"/>
          <w:b/>
          <w:color w:val="800000"/>
        </w:rPr>
      </w:pPr>
      <w:r w:rsidRPr="007D0BE0">
        <w:rPr>
          <w:rFonts w:ascii="Arial" w:hAnsi="Arial" w:cs="Arial"/>
          <w:b/>
          <w:color w:val="800000"/>
        </w:rPr>
        <w:t>Introduction to the</w:t>
      </w:r>
      <w:r w:rsidR="007D0BE0" w:rsidRPr="007D0BE0">
        <w:rPr>
          <w:rFonts w:ascii="Arial" w:hAnsi="Arial" w:cs="Arial"/>
          <w:b/>
          <w:color w:val="800000"/>
        </w:rPr>
        <w:t xml:space="preserve"> Art of Global Communications </w:t>
      </w:r>
    </w:p>
    <w:p w14:paraId="0F8727B1" w14:textId="77777777" w:rsidR="00C10968" w:rsidRDefault="00541AC2" w:rsidP="007F636C">
      <w:pPr>
        <w:pStyle w:val="NoteLevel1"/>
        <w:numPr>
          <w:ilvl w:val="0"/>
          <w:numId w:val="0"/>
        </w:numPr>
        <w:rPr>
          <w:rFonts w:ascii="Arial" w:hAnsi="Arial" w:cs="Arial"/>
          <w:b/>
          <w:color w:val="800000"/>
        </w:rPr>
      </w:pPr>
      <w:r w:rsidRPr="007D0BE0">
        <w:rPr>
          <w:rFonts w:ascii="Arial" w:hAnsi="Arial" w:cs="Arial"/>
          <w:b/>
          <w:color w:val="800000"/>
        </w:rPr>
        <w:t xml:space="preserve">How do </w:t>
      </w:r>
    </w:p>
    <w:p w14:paraId="4951422B" w14:textId="4F0A76E9" w:rsidR="00541AC2" w:rsidRPr="007D0BE0" w:rsidRDefault="00541AC2" w:rsidP="007F636C">
      <w:pPr>
        <w:pStyle w:val="NoteLevel1"/>
        <w:numPr>
          <w:ilvl w:val="0"/>
          <w:numId w:val="0"/>
        </w:numPr>
        <w:rPr>
          <w:rFonts w:ascii="Arial" w:hAnsi="Arial" w:cs="Arial"/>
          <w:b/>
          <w:color w:val="800000"/>
        </w:rPr>
      </w:pPr>
      <w:r w:rsidRPr="007D0BE0">
        <w:rPr>
          <w:rFonts w:ascii="Arial" w:hAnsi="Arial" w:cs="Arial"/>
          <w:b/>
          <w:color w:val="800000"/>
        </w:rPr>
        <w:t xml:space="preserve">We Communicate? </w:t>
      </w:r>
    </w:p>
    <w:p w14:paraId="4D643F77" w14:textId="77777777" w:rsidR="00541AC2" w:rsidRPr="007D0BE0" w:rsidRDefault="00541AC2" w:rsidP="007F636C">
      <w:pPr>
        <w:pStyle w:val="NoteLevel1"/>
        <w:numPr>
          <w:ilvl w:val="0"/>
          <w:numId w:val="0"/>
        </w:numPr>
        <w:rPr>
          <w:rFonts w:ascii="Arial" w:hAnsi="Arial" w:cs="Arial"/>
          <w:b/>
          <w:color w:val="800000"/>
        </w:rPr>
      </w:pPr>
      <w:r w:rsidRPr="007D0BE0">
        <w:rPr>
          <w:rFonts w:ascii="Arial" w:hAnsi="Arial" w:cs="Arial"/>
          <w:b/>
          <w:color w:val="800000"/>
        </w:rPr>
        <w:t>Part 1</w:t>
      </w:r>
    </w:p>
    <w:p w14:paraId="19E39BE3" w14:textId="77777777" w:rsidR="00541AC2" w:rsidRPr="00A31AFE" w:rsidRDefault="00541AC2" w:rsidP="007F636C">
      <w:pPr>
        <w:pStyle w:val="NoteLevel1"/>
        <w:numPr>
          <w:ilvl w:val="0"/>
          <w:numId w:val="0"/>
        </w:numPr>
        <w:rPr>
          <w:rFonts w:ascii="Arial" w:hAnsi="Arial" w:cs="Arial"/>
          <w:color w:val="800000"/>
        </w:rPr>
      </w:pPr>
      <w:r w:rsidRPr="00A31AFE">
        <w:rPr>
          <w:rFonts w:ascii="Arial" w:hAnsi="Arial" w:cs="Arial"/>
          <w:color w:val="800000"/>
        </w:rPr>
        <w:t>Which of the following is a form of communication?</w:t>
      </w:r>
    </w:p>
    <w:p w14:paraId="2502DD9A" w14:textId="77777777" w:rsidR="00C442FB" w:rsidRDefault="00C442FB" w:rsidP="007F636C">
      <w:pPr>
        <w:pStyle w:val="NoteLevel1"/>
        <w:numPr>
          <w:ilvl w:val="0"/>
          <w:numId w:val="0"/>
        </w:numPr>
        <w:rPr>
          <w:rFonts w:ascii="Arial" w:hAnsi="Arial" w:cs="Arial"/>
          <w:color w:val="800000"/>
        </w:rPr>
      </w:pPr>
    </w:p>
    <w:p w14:paraId="4BE01D45" w14:textId="77777777" w:rsidR="00541AC2" w:rsidRPr="00A31AFE" w:rsidRDefault="00541AC2" w:rsidP="007F636C">
      <w:pPr>
        <w:pStyle w:val="NoteLevel1"/>
        <w:numPr>
          <w:ilvl w:val="0"/>
          <w:numId w:val="0"/>
        </w:numPr>
        <w:rPr>
          <w:rFonts w:ascii="Arial" w:hAnsi="Arial" w:cs="Arial"/>
          <w:color w:val="800000"/>
        </w:rPr>
      </w:pPr>
      <w:r w:rsidRPr="00A31AFE">
        <w:rPr>
          <w:rFonts w:ascii="Arial" w:hAnsi="Arial" w:cs="Arial"/>
          <w:color w:val="800000"/>
        </w:rPr>
        <w:t>Speaking to someone</w:t>
      </w:r>
      <w:r w:rsidRPr="00A31AFE">
        <w:rPr>
          <w:rFonts w:ascii="Arial" w:hAnsi="Arial" w:cs="Arial"/>
          <w:color w:val="800000"/>
        </w:rPr>
        <w:br/>
        <w:t>b) Standing in a corner in a crowded room with your arms folded</w:t>
      </w:r>
      <w:r w:rsidRPr="00A31AFE">
        <w:rPr>
          <w:rFonts w:ascii="Arial" w:hAnsi="Arial" w:cs="Arial"/>
          <w:color w:val="800000"/>
        </w:rPr>
        <w:br/>
        <w:t>c) Avoiding eye contact as you make a store purchase</w:t>
      </w:r>
      <w:r w:rsidRPr="00A31AFE">
        <w:rPr>
          <w:rFonts w:ascii="Arial" w:hAnsi="Arial" w:cs="Arial"/>
          <w:color w:val="800000"/>
        </w:rPr>
        <w:br/>
        <w:t>d) All of the above</w:t>
      </w:r>
    </w:p>
    <w:p w14:paraId="6FCFB6AE" w14:textId="77777777" w:rsidR="00541AC2" w:rsidRPr="00A31AFE" w:rsidRDefault="00541AC2" w:rsidP="007F636C">
      <w:pPr>
        <w:pStyle w:val="NoteLevel1"/>
        <w:numPr>
          <w:ilvl w:val="0"/>
          <w:numId w:val="0"/>
        </w:numPr>
        <w:rPr>
          <w:rFonts w:ascii="Arial" w:hAnsi="Arial" w:cs="Arial"/>
          <w:color w:val="800000"/>
        </w:rPr>
      </w:pPr>
      <w:r w:rsidRPr="00A31AFE">
        <w:rPr>
          <w:rFonts w:ascii="Arial" w:hAnsi="Arial" w:cs="Arial"/>
          <w:color w:val="800000"/>
        </w:rPr>
        <w:t xml:space="preserve">If you chose </w:t>
      </w:r>
      <w:r w:rsidRPr="00A31AFE">
        <w:rPr>
          <w:rFonts w:ascii="Arial" w:hAnsi="Arial" w:cs="Arial"/>
          <w:bCs/>
          <w:color w:val="800000"/>
        </w:rPr>
        <w:t>d) all of the above</w:t>
      </w:r>
      <w:r w:rsidRPr="00A31AFE">
        <w:rPr>
          <w:rFonts w:ascii="Arial" w:hAnsi="Arial" w:cs="Arial"/>
          <w:color w:val="800000"/>
        </w:rPr>
        <w:t>, you are absolutely correct.</w:t>
      </w:r>
    </w:p>
    <w:p w14:paraId="48485A7A" w14:textId="09C9985C" w:rsidR="008A1FCE" w:rsidRPr="00A31AFE" w:rsidRDefault="008A1FCE" w:rsidP="007F636C">
      <w:pPr>
        <w:pStyle w:val="NoteLevel1"/>
        <w:numPr>
          <w:ilvl w:val="0"/>
          <w:numId w:val="0"/>
        </w:numPr>
        <w:rPr>
          <w:rFonts w:ascii="Arial" w:hAnsi="Arial" w:cs="Arial"/>
          <w:color w:val="800000"/>
        </w:rPr>
      </w:pPr>
    </w:p>
    <w:p w14:paraId="0EA03084" w14:textId="79FC2180" w:rsidR="00541AC2" w:rsidRPr="00A31AFE" w:rsidRDefault="00541AC2" w:rsidP="007F636C">
      <w:pPr>
        <w:pStyle w:val="NoteLevel1"/>
        <w:numPr>
          <w:ilvl w:val="0"/>
          <w:numId w:val="0"/>
        </w:numPr>
        <w:rPr>
          <w:rFonts w:ascii="Arial" w:hAnsi="Arial" w:cs="Arial"/>
          <w:color w:val="800000"/>
        </w:rPr>
      </w:pPr>
      <w:r w:rsidRPr="00A31AFE">
        <w:rPr>
          <w:rFonts w:ascii="Arial" w:hAnsi="Arial" w:cs="Arial"/>
          <w:color w:val="800000"/>
        </w:rPr>
        <w:t>Speaking, or the use of language as a form of communication, is probably the most obvious form of commun</w:t>
      </w:r>
      <w:r w:rsidR="00C442FB">
        <w:rPr>
          <w:rFonts w:ascii="Arial" w:hAnsi="Arial" w:cs="Arial"/>
          <w:color w:val="800000"/>
        </w:rPr>
        <w:t>i</w:t>
      </w:r>
      <w:r w:rsidRPr="00A31AFE">
        <w:rPr>
          <w:rFonts w:ascii="Arial" w:hAnsi="Arial" w:cs="Arial"/>
          <w:color w:val="800000"/>
        </w:rPr>
        <w:t xml:space="preserve">cation. However, the body language used in answer </w:t>
      </w:r>
      <w:r w:rsidRPr="00A31AFE">
        <w:rPr>
          <w:rFonts w:ascii="Arial" w:hAnsi="Arial" w:cs="Arial"/>
          <w:bCs/>
          <w:color w:val="800000"/>
        </w:rPr>
        <w:t>(b)</w:t>
      </w:r>
      <w:r w:rsidRPr="00A31AFE">
        <w:rPr>
          <w:rFonts w:ascii="Arial" w:hAnsi="Arial" w:cs="Arial"/>
          <w:color w:val="800000"/>
        </w:rPr>
        <w:t xml:space="preserve"> and the lack of eye contact in answer </w:t>
      </w:r>
      <w:r w:rsidRPr="00A31AFE">
        <w:rPr>
          <w:rFonts w:ascii="Arial" w:hAnsi="Arial" w:cs="Arial"/>
          <w:bCs/>
          <w:color w:val="800000"/>
        </w:rPr>
        <w:t>(c)</w:t>
      </w:r>
      <w:r w:rsidRPr="00A31AFE">
        <w:rPr>
          <w:rFonts w:ascii="Arial" w:hAnsi="Arial" w:cs="Arial"/>
          <w:color w:val="800000"/>
        </w:rPr>
        <w:t xml:space="preserve"> are just as vocal as the spoken word.</w:t>
      </w:r>
    </w:p>
    <w:p w14:paraId="1AC3D6EF" w14:textId="15E6C396" w:rsidR="008A1FCE" w:rsidRPr="00A31AFE" w:rsidRDefault="008A1FCE" w:rsidP="007F636C">
      <w:pPr>
        <w:pStyle w:val="NoteLevel1"/>
        <w:numPr>
          <w:ilvl w:val="0"/>
          <w:numId w:val="0"/>
        </w:numPr>
        <w:rPr>
          <w:rFonts w:ascii="Arial" w:hAnsi="Arial" w:cs="Arial"/>
          <w:color w:val="800000"/>
        </w:rPr>
      </w:pPr>
    </w:p>
    <w:p w14:paraId="661955C8" w14:textId="77777777" w:rsidR="008A1FCE" w:rsidRPr="00C442FB" w:rsidRDefault="00541AC2" w:rsidP="007F636C">
      <w:pPr>
        <w:pStyle w:val="NoteLevel1"/>
        <w:numPr>
          <w:ilvl w:val="0"/>
          <w:numId w:val="0"/>
        </w:numPr>
        <w:rPr>
          <w:rFonts w:ascii="Arial" w:hAnsi="Arial" w:cs="Arial"/>
          <w:b/>
          <w:color w:val="800000"/>
        </w:rPr>
      </w:pPr>
      <w:r w:rsidRPr="00C442FB">
        <w:rPr>
          <w:rFonts w:ascii="Arial" w:hAnsi="Arial" w:cs="Arial"/>
          <w:b/>
          <w:color w:val="800000"/>
        </w:rPr>
        <w:t xml:space="preserve">Let’s take a closer look at response </w:t>
      </w:r>
      <w:r w:rsidRPr="00C442FB">
        <w:rPr>
          <w:rFonts w:ascii="Arial" w:hAnsi="Arial" w:cs="Arial"/>
          <w:b/>
          <w:bCs/>
          <w:color w:val="800000"/>
        </w:rPr>
        <w:t>(b)</w:t>
      </w:r>
      <w:r w:rsidRPr="00C442FB">
        <w:rPr>
          <w:rFonts w:ascii="Arial" w:hAnsi="Arial" w:cs="Arial"/>
          <w:b/>
          <w:color w:val="800000"/>
        </w:rPr>
        <w:t xml:space="preserve">. </w:t>
      </w:r>
    </w:p>
    <w:p w14:paraId="1D92FFE8" w14:textId="50EA13E1" w:rsidR="008A1FCE" w:rsidRPr="00A31AFE" w:rsidRDefault="008A1FCE" w:rsidP="007F636C">
      <w:pPr>
        <w:pStyle w:val="NoteLevel1"/>
        <w:numPr>
          <w:ilvl w:val="0"/>
          <w:numId w:val="0"/>
        </w:numPr>
        <w:rPr>
          <w:rFonts w:ascii="Arial" w:hAnsi="Arial" w:cs="Arial"/>
          <w:color w:val="800000"/>
        </w:rPr>
      </w:pPr>
    </w:p>
    <w:p w14:paraId="327202CF" w14:textId="589E336B" w:rsidR="00541AC2" w:rsidRPr="00A31AFE" w:rsidRDefault="00541AC2" w:rsidP="007F636C">
      <w:pPr>
        <w:pStyle w:val="NoteLevel1"/>
        <w:numPr>
          <w:ilvl w:val="0"/>
          <w:numId w:val="0"/>
        </w:numPr>
        <w:rPr>
          <w:rFonts w:ascii="Arial" w:hAnsi="Arial" w:cs="Arial"/>
          <w:color w:val="800000"/>
        </w:rPr>
      </w:pPr>
      <w:r w:rsidRPr="00A31AFE">
        <w:rPr>
          <w:rFonts w:ascii="Arial" w:hAnsi="Arial" w:cs="Arial"/>
          <w:color w:val="800000"/>
        </w:rPr>
        <w:t>You are at a party and see an a</w:t>
      </w:r>
      <w:r w:rsidR="00C442FB">
        <w:rPr>
          <w:rFonts w:ascii="Arial" w:hAnsi="Arial" w:cs="Arial"/>
          <w:color w:val="800000"/>
        </w:rPr>
        <w:t>c</w:t>
      </w:r>
      <w:r w:rsidRPr="00A31AFE">
        <w:rPr>
          <w:rFonts w:ascii="Arial" w:hAnsi="Arial" w:cs="Arial"/>
          <w:color w:val="800000"/>
        </w:rPr>
        <w:t xml:space="preserve">quaintance of yours named John standing alone in a corner with his arms crossed. You approach him and ask if he’s enjoying the party. He says, “Yes, I’m having a great time.” Do you believe him? Probably not because all of the non-verbal messages you’re receiving are telling you quite the opposite. Indeed, his body language is saying, “No, I’m miserable and I don’t feel comfortable in this setting.” The next </w:t>
      </w:r>
      <w:r w:rsidRPr="00A31AFE">
        <w:rPr>
          <w:rFonts w:ascii="Arial" w:hAnsi="Arial" w:cs="Arial"/>
          <w:color w:val="800000"/>
        </w:rPr>
        <w:lastRenderedPageBreak/>
        <w:t xml:space="preserve">day someone asks you if you thought John enjoyed the party. Your response may be, “He said he did, but it sure didn’t look like it.” </w:t>
      </w:r>
    </w:p>
    <w:p w14:paraId="2B7023E6" w14:textId="3F097608" w:rsidR="008A1FCE" w:rsidRPr="00A31AFE" w:rsidRDefault="008A1FCE" w:rsidP="00F542D7">
      <w:pPr>
        <w:pStyle w:val="NoteLevel1"/>
        <w:numPr>
          <w:ilvl w:val="0"/>
          <w:numId w:val="0"/>
        </w:numPr>
        <w:rPr>
          <w:rFonts w:ascii="Arial" w:hAnsi="Arial" w:cs="Arial"/>
          <w:color w:val="800000"/>
        </w:rPr>
      </w:pPr>
    </w:p>
    <w:p w14:paraId="48277CE4" w14:textId="77777777" w:rsidR="00C442FB" w:rsidRDefault="00541AC2" w:rsidP="00F542D7">
      <w:pPr>
        <w:pStyle w:val="NoteLevel1"/>
        <w:numPr>
          <w:ilvl w:val="0"/>
          <w:numId w:val="0"/>
        </w:numPr>
        <w:rPr>
          <w:rFonts w:ascii="Arial" w:hAnsi="Arial" w:cs="Arial"/>
          <w:color w:val="800000"/>
        </w:rPr>
      </w:pPr>
      <w:r w:rsidRPr="00C442FB">
        <w:rPr>
          <w:rFonts w:ascii="Arial" w:hAnsi="Arial" w:cs="Arial"/>
          <w:b/>
          <w:color w:val="800000"/>
        </w:rPr>
        <w:t xml:space="preserve">Now let’s look at response </w:t>
      </w:r>
      <w:r w:rsidRPr="00C442FB">
        <w:rPr>
          <w:rFonts w:ascii="Arial" w:hAnsi="Arial" w:cs="Arial"/>
          <w:b/>
          <w:bCs/>
          <w:color w:val="800000"/>
        </w:rPr>
        <w:t>(c)</w:t>
      </w:r>
      <w:r w:rsidRPr="00C442FB">
        <w:rPr>
          <w:rFonts w:ascii="Arial" w:hAnsi="Arial" w:cs="Arial"/>
          <w:b/>
          <w:color w:val="800000"/>
        </w:rPr>
        <w:t>.</w:t>
      </w:r>
      <w:r w:rsidRPr="00A31AFE">
        <w:rPr>
          <w:rFonts w:ascii="Arial" w:hAnsi="Arial" w:cs="Arial"/>
          <w:color w:val="800000"/>
        </w:rPr>
        <w:t xml:space="preserve"> </w:t>
      </w:r>
    </w:p>
    <w:p w14:paraId="68BF5A61" w14:textId="77777777" w:rsidR="007D0BE0" w:rsidRDefault="007D0BE0" w:rsidP="00F542D7">
      <w:pPr>
        <w:pStyle w:val="NoteLevel1"/>
        <w:numPr>
          <w:ilvl w:val="0"/>
          <w:numId w:val="0"/>
        </w:numPr>
        <w:rPr>
          <w:rFonts w:ascii="Arial" w:hAnsi="Arial" w:cs="Arial"/>
          <w:color w:val="800000"/>
        </w:rPr>
      </w:pPr>
    </w:p>
    <w:p w14:paraId="4905CEC8" w14:textId="77777777" w:rsidR="00C442FB" w:rsidRDefault="00541AC2" w:rsidP="00F542D7">
      <w:pPr>
        <w:pStyle w:val="NoteLevel1"/>
        <w:numPr>
          <w:ilvl w:val="0"/>
          <w:numId w:val="0"/>
        </w:numPr>
        <w:rPr>
          <w:rFonts w:ascii="Arial" w:hAnsi="Arial" w:cs="Arial"/>
          <w:color w:val="800000"/>
        </w:rPr>
      </w:pPr>
      <w:r w:rsidRPr="00A31AFE">
        <w:rPr>
          <w:rFonts w:ascii="Arial" w:hAnsi="Arial" w:cs="Arial"/>
          <w:color w:val="800000"/>
        </w:rPr>
        <w:t xml:space="preserve">Pretend that you are a cashier at a department store. You always greet your customers with a smile, followed by some polite conversation. However, when you smile at this one customer, she makes it a point to avoid eye contact as she hands you her purchase. Do you continue with your customary way of handling customers and speak to her? </w:t>
      </w:r>
    </w:p>
    <w:p w14:paraId="26A134C0" w14:textId="77777777" w:rsidR="00C442FB" w:rsidRDefault="00C442FB" w:rsidP="00F542D7">
      <w:pPr>
        <w:pStyle w:val="NoteLevel1"/>
        <w:numPr>
          <w:ilvl w:val="0"/>
          <w:numId w:val="0"/>
        </w:numPr>
        <w:rPr>
          <w:rFonts w:ascii="Arial" w:hAnsi="Arial" w:cs="Arial"/>
          <w:color w:val="800000"/>
        </w:rPr>
      </w:pPr>
    </w:p>
    <w:p w14:paraId="37F4ACF7" w14:textId="77777777" w:rsidR="007D0BE0" w:rsidRDefault="00541AC2" w:rsidP="00F542D7">
      <w:pPr>
        <w:pStyle w:val="NoteLevel1"/>
        <w:numPr>
          <w:ilvl w:val="0"/>
          <w:numId w:val="0"/>
        </w:numPr>
        <w:rPr>
          <w:rFonts w:ascii="Arial" w:hAnsi="Arial" w:cs="Arial"/>
          <w:color w:val="800000"/>
        </w:rPr>
      </w:pPr>
      <w:r w:rsidRPr="00A31AFE">
        <w:rPr>
          <w:rFonts w:ascii="Arial" w:hAnsi="Arial" w:cs="Arial"/>
          <w:color w:val="800000"/>
        </w:rPr>
        <w:t>Probably not. By diverting her eyes she has essentially rejected your invitation to talk as clearly as if she had said, “I don’t want to talk to you.” You probably continue the transaction in silence.</w:t>
      </w:r>
      <w:r w:rsidR="00C442FB">
        <w:rPr>
          <w:rFonts w:ascii="Arial" w:hAnsi="Arial" w:cs="Arial"/>
          <w:color w:val="800000"/>
        </w:rPr>
        <w:t xml:space="preserve"> </w:t>
      </w:r>
      <w:r w:rsidRPr="00A31AFE">
        <w:rPr>
          <w:rFonts w:ascii="Arial" w:hAnsi="Arial" w:cs="Arial"/>
          <w:color w:val="800000"/>
        </w:rPr>
        <w:t xml:space="preserve">These are examples of both verbal and non-verbal forms of communication. </w:t>
      </w:r>
    </w:p>
    <w:p w14:paraId="476A5BA1" w14:textId="77777777" w:rsidR="007D0BE0" w:rsidRDefault="007D0BE0" w:rsidP="00F542D7">
      <w:pPr>
        <w:pStyle w:val="NoteLevel1"/>
        <w:numPr>
          <w:ilvl w:val="0"/>
          <w:numId w:val="0"/>
        </w:numPr>
        <w:rPr>
          <w:rFonts w:ascii="Arial" w:hAnsi="Arial" w:cs="Arial"/>
          <w:color w:val="800000"/>
        </w:rPr>
      </w:pPr>
    </w:p>
    <w:p w14:paraId="1E316B40" w14:textId="6D8B4F66" w:rsidR="005B0956" w:rsidRPr="00813D03" w:rsidRDefault="00813D03" w:rsidP="00813D03">
      <w:pPr>
        <w:pStyle w:val="Heading3"/>
      </w:pPr>
      <w:bookmarkStart w:id="243" w:name="_Toc150821500"/>
      <w:r w:rsidRPr="00813D03">
        <w:t>WHAT ARE SOME OTHER FACTORS THAT AFFECT COMMUNICATION?</w:t>
      </w:r>
      <w:bookmarkEnd w:id="243"/>
    </w:p>
    <w:p w14:paraId="0756E586" w14:textId="73FE40B0" w:rsidR="005B0956" w:rsidRPr="00813D03" w:rsidRDefault="00813D03" w:rsidP="00813D03">
      <w:pPr>
        <w:pStyle w:val="Heading3"/>
      </w:pPr>
      <w:bookmarkStart w:id="244" w:name="_Toc150821501"/>
      <w:r w:rsidRPr="00813D03">
        <w:t>EXERCISE 1:</w:t>
      </w:r>
      <w:bookmarkEnd w:id="244"/>
      <w:r w:rsidRPr="00813D03">
        <w:t xml:space="preserve"> </w:t>
      </w:r>
    </w:p>
    <w:p w14:paraId="6EA2CC39" w14:textId="2BB0078B" w:rsidR="007D0BE0" w:rsidRDefault="00541AC2" w:rsidP="00813D03">
      <w:pPr>
        <w:pStyle w:val="Heading3"/>
      </w:pPr>
      <w:bookmarkStart w:id="245" w:name="_Toc150821502"/>
      <w:r w:rsidRPr="007D0BE0">
        <w:t>List Factors Affecting Communication.</w:t>
      </w:r>
      <w:bookmarkEnd w:id="245"/>
      <w:r w:rsidR="005B0956">
        <w:t xml:space="preserve"> </w:t>
      </w:r>
    </w:p>
    <w:p w14:paraId="0BCAFAD0" w14:textId="77777777" w:rsidR="005B0956" w:rsidRDefault="005B0956" w:rsidP="005B0956">
      <w:pPr>
        <w:pStyle w:val="NoteLevel1"/>
        <w:numPr>
          <w:ilvl w:val="0"/>
          <w:numId w:val="113"/>
        </w:numPr>
        <w:rPr>
          <w:rFonts w:ascii="Arial" w:hAnsi="Arial" w:cs="Arial"/>
          <w:color w:val="800000"/>
        </w:rPr>
      </w:pPr>
      <w:r w:rsidRPr="00A31AFE">
        <w:rPr>
          <w:rFonts w:ascii="Arial" w:hAnsi="Arial" w:cs="Arial"/>
          <w:color w:val="800000"/>
        </w:rPr>
        <w:t xml:space="preserve">How many factors did you list? </w:t>
      </w:r>
    </w:p>
    <w:p w14:paraId="0504A6ED" w14:textId="77777777" w:rsidR="005B0956" w:rsidRDefault="005B0956" w:rsidP="005B0956">
      <w:pPr>
        <w:pStyle w:val="NoteLevel1"/>
        <w:numPr>
          <w:ilvl w:val="0"/>
          <w:numId w:val="113"/>
        </w:numPr>
        <w:rPr>
          <w:rFonts w:ascii="Arial" w:hAnsi="Arial" w:cs="Arial"/>
          <w:color w:val="800000"/>
        </w:rPr>
      </w:pPr>
      <w:r w:rsidRPr="00A31AFE">
        <w:rPr>
          <w:rFonts w:ascii="Arial" w:hAnsi="Arial" w:cs="Arial"/>
          <w:color w:val="800000"/>
        </w:rPr>
        <w:t xml:space="preserve">Were you right? </w:t>
      </w:r>
    </w:p>
    <w:p w14:paraId="1E848FC4" w14:textId="77777777" w:rsidR="005B0956" w:rsidRDefault="005B0956" w:rsidP="005B0956">
      <w:pPr>
        <w:pStyle w:val="NoteLevel1"/>
        <w:numPr>
          <w:ilvl w:val="0"/>
          <w:numId w:val="113"/>
        </w:numPr>
        <w:rPr>
          <w:rFonts w:ascii="Arial" w:hAnsi="Arial" w:cs="Arial"/>
          <w:color w:val="800000"/>
        </w:rPr>
      </w:pPr>
      <w:r w:rsidRPr="00A31AFE">
        <w:rPr>
          <w:rFonts w:ascii="Arial" w:hAnsi="Arial" w:cs="Arial"/>
          <w:color w:val="800000"/>
        </w:rPr>
        <w:t xml:space="preserve">Are there more? </w:t>
      </w:r>
    </w:p>
    <w:p w14:paraId="43E81201" w14:textId="77777777" w:rsidR="005B0956" w:rsidRDefault="005B0956" w:rsidP="00813D03">
      <w:pPr>
        <w:pStyle w:val="NoteLevel1"/>
        <w:numPr>
          <w:ilvl w:val="0"/>
          <w:numId w:val="0"/>
        </w:numPr>
        <w:ind w:left="360"/>
        <w:rPr>
          <w:rFonts w:ascii="Arial" w:hAnsi="Arial" w:cs="Arial"/>
          <w:b/>
          <w:color w:val="800000"/>
        </w:rPr>
      </w:pPr>
    </w:p>
    <w:p w14:paraId="03611D60" w14:textId="77777777" w:rsidR="005B0956" w:rsidRPr="00813D03" w:rsidRDefault="005B0956" w:rsidP="00813D03">
      <w:pPr>
        <w:pStyle w:val="Heading2"/>
        <w:rPr>
          <w:color w:val="800000"/>
          <w:sz w:val="28"/>
        </w:rPr>
      </w:pPr>
      <w:bookmarkStart w:id="246" w:name="_Toc150821503"/>
      <w:r w:rsidRPr="00813D03">
        <w:rPr>
          <w:color w:val="800000"/>
          <w:sz w:val="28"/>
        </w:rPr>
        <w:t>Lesson 1: What is Culture?</w:t>
      </w:r>
      <w:bookmarkEnd w:id="246"/>
    </w:p>
    <w:p w14:paraId="3FB0989C" w14:textId="77777777" w:rsidR="005B0956" w:rsidRDefault="005B0956" w:rsidP="005B0956">
      <w:pPr>
        <w:pStyle w:val="NoteLevel1"/>
        <w:numPr>
          <w:ilvl w:val="0"/>
          <w:numId w:val="0"/>
        </w:numPr>
        <w:ind w:left="360"/>
        <w:rPr>
          <w:rFonts w:ascii="Arial" w:hAnsi="Arial" w:cs="Arial"/>
          <w:color w:val="800000"/>
        </w:rPr>
      </w:pPr>
    </w:p>
    <w:p w14:paraId="74DB5D01" w14:textId="77777777" w:rsidR="005B0956" w:rsidRPr="00A31AFE" w:rsidRDefault="005B0956" w:rsidP="005B0956">
      <w:pPr>
        <w:pStyle w:val="NoteLevel1"/>
        <w:numPr>
          <w:ilvl w:val="0"/>
          <w:numId w:val="0"/>
        </w:numPr>
        <w:rPr>
          <w:rFonts w:ascii="Arial" w:hAnsi="Arial" w:cs="Arial"/>
          <w:color w:val="800000"/>
        </w:rPr>
      </w:pPr>
      <w:r w:rsidRPr="00A31AFE">
        <w:rPr>
          <w:rFonts w:ascii="Arial" w:hAnsi="Arial" w:cs="Arial"/>
          <w:color w:val="800000"/>
        </w:rPr>
        <w:t xml:space="preserve">What exactly is meant by the word "culture." Learn the definition of culture, how it evolves, and how it influences behavior. </w:t>
      </w:r>
    </w:p>
    <w:p w14:paraId="1E8BE261" w14:textId="77777777" w:rsidR="005B0956" w:rsidRDefault="005B0956" w:rsidP="005B0956">
      <w:pPr>
        <w:pStyle w:val="NoteLevel1"/>
        <w:numPr>
          <w:ilvl w:val="0"/>
          <w:numId w:val="0"/>
        </w:numPr>
        <w:ind w:left="720"/>
        <w:rPr>
          <w:rFonts w:ascii="Arial" w:hAnsi="Arial" w:cs="Arial"/>
          <w:color w:val="800000"/>
        </w:rPr>
      </w:pPr>
    </w:p>
    <w:p w14:paraId="58212D12" w14:textId="77777777" w:rsidR="005B0956" w:rsidRPr="005B0956" w:rsidRDefault="005B0956" w:rsidP="005B0956"/>
    <w:p w14:paraId="21AC962E" w14:textId="23BCD5E5" w:rsidR="00541AC2" w:rsidRPr="00A31AFE" w:rsidRDefault="00541AC2" w:rsidP="007D0BE0">
      <w:pPr>
        <w:pStyle w:val="NoteLevel1"/>
        <w:numPr>
          <w:ilvl w:val="0"/>
          <w:numId w:val="0"/>
        </w:numPr>
        <w:rPr>
          <w:rFonts w:ascii="Arial" w:hAnsi="Arial" w:cs="Arial"/>
          <w:color w:val="800000"/>
        </w:rPr>
      </w:pPr>
    </w:p>
    <w:p w14:paraId="465D51E9" w14:textId="77777777" w:rsidR="005B0956" w:rsidRDefault="00541AC2" w:rsidP="00813D03">
      <w:pPr>
        <w:pStyle w:val="Heading3"/>
      </w:pPr>
      <w:bookmarkStart w:id="247" w:name="_Toc150821504"/>
      <w:r w:rsidRPr="007D0BE0">
        <w:t>Lesson Objectives</w:t>
      </w:r>
      <w:bookmarkEnd w:id="247"/>
    </w:p>
    <w:p w14:paraId="630738FE" w14:textId="4DA6B9FF" w:rsidR="005B0956" w:rsidRPr="005B0956" w:rsidRDefault="005B0956" w:rsidP="00813D03">
      <w:pPr>
        <w:pStyle w:val="Heading3"/>
      </w:pPr>
      <w:bookmarkStart w:id="248" w:name="_Toc150821505"/>
      <w:r w:rsidRPr="005B0956">
        <w:t>Students will be able to:</w:t>
      </w:r>
      <w:bookmarkEnd w:id="248"/>
    </w:p>
    <w:p w14:paraId="2BD3242D" w14:textId="18657BDC" w:rsidR="005B0956" w:rsidRPr="005B0956" w:rsidRDefault="005B0956" w:rsidP="00813D03">
      <w:pPr>
        <w:pStyle w:val="Heading3"/>
        <w:numPr>
          <w:ilvl w:val="0"/>
          <w:numId w:val="153"/>
        </w:numPr>
      </w:pPr>
      <w:bookmarkStart w:id="249" w:name="_Toc150821506"/>
      <w:r w:rsidRPr="005B0956">
        <w:t>Examine the different elements of foreign cultures</w:t>
      </w:r>
      <w:bookmarkEnd w:id="249"/>
      <w:r w:rsidRPr="005B0956">
        <w:t xml:space="preserve"> </w:t>
      </w:r>
    </w:p>
    <w:p w14:paraId="21BCB275" w14:textId="7971AD3A" w:rsidR="005B0956" w:rsidRPr="005B0956" w:rsidRDefault="005B0956" w:rsidP="00813D03">
      <w:pPr>
        <w:pStyle w:val="Heading3"/>
        <w:numPr>
          <w:ilvl w:val="0"/>
          <w:numId w:val="153"/>
        </w:numPr>
      </w:pPr>
      <w:bookmarkStart w:id="250" w:name="_Toc150821507"/>
      <w:r w:rsidRPr="005B0956">
        <w:t>Better understand the evolution of foreign cultures</w:t>
      </w:r>
      <w:bookmarkEnd w:id="250"/>
      <w:r w:rsidRPr="005B0956">
        <w:t xml:space="preserve"> </w:t>
      </w:r>
    </w:p>
    <w:p w14:paraId="5D5824B2" w14:textId="158A7A43" w:rsidR="005B0956" w:rsidRPr="005B0956" w:rsidRDefault="005B0956" w:rsidP="00813D03">
      <w:pPr>
        <w:pStyle w:val="Heading3"/>
      </w:pPr>
      <w:bookmarkStart w:id="251" w:name="_Toc150821508"/>
      <w:r w:rsidRPr="005B0956">
        <w:t>Assess cultural factors that influence behavior.</w:t>
      </w:r>
      <w:bookmarkEnd w:id="251"/>
      <w:r w:rsidRPr="005B0956">
        <w:t xml:space="preserve"> </w:t>
      </w:r>
    </w:p>
    <w:p w14:paraId="0FE5D001" w14:textId="77777777" w:rsidR="005B0956" w:rsidRPr="005B0956" w:rsidRDefault="005B0956" w:rsidP="00813D03">
      <w:pPr>
        <w:pStyle w:val="Heading3"/>
      </w:pPr>
    </w:p>
    <w:p w14:paraId="024508B1" w14:textId="77777777" w:rsidR="005B0956" w:rsidRDefault="00541AC2" w:rsidP="00813D03">
      <w:pPr>
        <w:pStyle w:val="Heading3"/>
      </w:pPr>
      <w:bookmarkStart w:id="252" w:name="_Toc150821509"/>
      <w:r w:rsidRPr="005B0956">
        <w:t>Introduction</w:t>
      </w:r>
      <w:bookmarkEnd w:id="252"/>
    </w:p>
    <w:p w14:paraId="67611A92" w14:textId="396F18A4" w:rsidR="00541AC2" w:rsidRPr="005B0956" w:rsidRDefault="005B0956" w:rsidP="00813D03">
      <w:pPr>
        <w:pStyle w:val="Heading3"/>
      </w:pPr>
      <w:bookmarkStart w:id="253" w:name="_Toc150821510"/>
      <w:r w:rsidRPr="005B0956">
        <w:t>Why is it important to understand the culture of a group of people or a society ? It’s important because understanding why people act the way they do makes it easier to accept. You may not like it, you may not agree with it, but at least you will not react in a manner that will cause an international incident.</w:t>
      </w:r>
      <w:bookmarkEnd w:id="253"/>
    </w:p>
    <w:p w14:paraId="13454E13" w14:textId="77777777" w:rsidR="00541AC2" w:rsidRPr="00A31AFE" w:rsidRDefault="00541AC2" w:rsidP="007F636C">
      <w:pPr>
        <w:pStyle w:val="NoteLevel1"/>
        <w:numPr>
          <w:ilvl w:val="0"/>
          <w:numId w:val="0"/>
        </w:numPr>
        <w:spacing w:line="360" w:lineRule="auto"/>
        <w:jc w:val="both"/>
        <w:rPr>
          <w:rFonts w:ascii="Arial" w:hAnsi="Arial" w:cs="Arial"/>
          <w:color w:val="800000"/>
        </w:rPr>
      </w:pPr>
      <w:r w:rsidRPr="00A31AFE">
        <w:rPr>
          <w:rFonts w:ascii="Arial" w:hAnsi="Arial" w:cs="Arial"/>
          <w:color w:val="800000"/>
        </w:rPr>
        <w:lastRenderedPageBreak/>
        <w:t>In order to understand a culture, you need to do some analysis; analysis that begins with knowing what culture is, how it evolves, and how it influences behavior. Once you know this, you’ll be on the road to developing cultural awareness skills that will make it easier for you to adjust to foreign cultures.</w:t>
      </w:r>
    </w:p>
    <w:p w14:paraId="4DD129DB" w14:textId="45747ABB" w:rsidR="00541AC2" w:rsidRPr="007D0BE0" w:rsidRDefault="007D0BE0" w:rsidP="007F636C">
      <w:pPr>
        <w:pStyle w:val="NoteLevel1"/>
        <w:numPr>
          <w:ilvl w:val="0"/>
          <w:numId w:val="0"/>
        </w:numPr>
        <w:spacing w:after="0"/>
        <w:rPr>
          <w:rFonts w:ascii="Arial" w:hAnsi="Arial" w:cs="Arial"/>
          <w:b/>
          <w:color w:val="800000"/>
        </w:rPr>
      </w:pPr>
      <w:r>
        <w:rPr>
          <w:rFonts w:ascii="Arial" w:hAnsi="Arial" w:cs="Arial"/>
          <w:color w:val="800000"/>
        </w:rPr>
        <w:br/>
      </w:r>
      <w:r w:rsidR="00541AC2" w:rsidRPr="007D0BE0">
        <w:rPr>
          <w:rFonts w:ascii="Arial" w:hAnsi="Arial" w:cs="Arial"/>
          <w:b/>
          <w:color w:val="800000"/>
        </w:rPr>
        <w:t xml:space="preserve">The Different Uses of the Word </w:t>
      </w:r>
    </w:p>
    <w:p w14:paraId="20953585" w14:textId="77777777" w:rsidR="007D0BE0" w:rsidRDefault="007D0BE0" w:rsidP="007F636C">
      <w:pPr>
        <w:pStyle w:val="NoteLevel1"/>
        <w:numPr>
          <w:ilvl w:val="0"/>
          <w:numId w:val="0"/>
        </w:numPr>
        <w:spacing w:after="0"/>
        <w:rPr>
          <w:rFonts w:ascii="Arial" w:hAnsi="Arial" w:cs="Arial"/>
          <w:color w:val="800000"/>
        </w:rPr>
      </w:pPr>
    </w:p>
    <w:p w14:paraId="6C3F84DC" w14:textId="77777777" w:rsidR="00541AC2" w:rsidRPr="00A31AFE" w:rsidRDefault="00541AC2" w:rsidP="007F636C">
      <w:pPr>
        <w:pStyle w:val="NoteLevel1"/>
        <w:numPr>
          <w:ilvl w:val="0"/>
          <w:numId w:val="0"/>
        </w:numPr>
        <w:spacing w:after="0"/>
        <w:rPr>
          <w:rFonts w:ascii="Arial" w:hAnsi="Arial" w:cs="Arial"/>
          <w:color w:val="800000"/>
        </w:rPr>
      </w:pPr>
      <w:r w:rsidRPr="00A31AFE">
        <w:rPr>
          <w:rFonts w:ascii="Arial" w:hAnsi="Arial" w:cs="Arial"/>
          <w:color w:val="800000"/>
        </w:rPr>
        <w:t>Consider the following:</w:t>
      </w:r>
    </w:p>
    <w:p w14:paraId="17330423" w14:textId="77777777" w:rsidR="007D0BE0" w:rsidRDefault="007D0BE0" w:rsidP="007F636C">
      <w:pPr>
        <w:pStyle w:val="NoteLevel1"/>
        <w:numPr>
          <w:ilvl w:val="0"/>
          <w:numId w:val="0"/>
        </w:numPr>
        <w:spacing w:after="0"/>
        <w:rPr>
          <w:rFonts w:ascii="Arial" w:hAnsi="Arial" w:cs="Arial"/>
          <w:color w:val="800000"/>
        </w:rPr>
      </w:pPr>
    </w:p>
    <w:p w14:paraId="5BD8CC47" w14:textId="77777777" w:rsidR="00541AC2" w:rsidRPr="007F636C" w:rsidRDefault="00541AC2" w:rsidP="007F636C">
      <w:pPr>
        <w:pStyle w:val="NoteLevel1"/>
        <w:numPr>
          <w:ilvl w:val="0"/>
          <w:numId w:val="0"/>
        </w:numPr>
        <w:spacing w:line="360" w:lineRule="auto"/>
        <w:jc w:val="both"/>
        <w:rPr>
          <w:rFonts w:ascii="Arial" w:hAnsi="Arial" w:cs="Arial"/>
          <w:color w:val="800000"/>
        </w:rPr>
      </w:pPr>
      <w:r w:rsidRPr="007F636C">
        <w:rPr>
          <w:rFonts w:ascii="Arial" w:hAnsi="Arial" w:cs="Arial"/>
          <w:color w:val="800000"/>
        </w:rPr>
        <w:t>Mike has just taken his new girlfriend, Justine, to meet his parents. Afterwards, Mike’s mother calls her best friend Barbara to give her the scoop.</w:t>
      </w:r>
    </w:p>
    <w:p w14:paraId="1B327DDF" w14:textId="77777777" w:rsidR="007D0BE0" w:rsidRPr="007F636C" w:rsidRDefault="007D0BE0" w:rsidP="007F636C">
      <w:pPr>
        <w:pStyle w:val="NoteLevel1"/>
        <w:numPr>
          <w:ilvl w:val="0"/>
          <w:numId w:val="0"/>
        </w:numPr>
        <w:spacing w:line="360" w:lineRule="auto"/>
        <w:jc w:val="both"/>
        <w:rPr>
          <w:rFonts w:ascii="Arial" w:hAnsi="Arial" w:cs="Arial"/>
          <w:color w:val="800000"/>
        </w:rPr>
      </w:pPr>
    </w:p>
    <w:p w14:paraId="2721B069" w14:textId="77777777" w:rsidR="00541AC2" w:rsidRPr="007F636C" w:rsidRDefault="00541AC2" w:rsidP="007F636C">
      <w:pPr>
        <w:pStyle w:val="NoteLevel1"/>
        <w:numPr>
          <w:ilvl w:val="0"/>
          <w:numId w:val="0"/>
        </w:numPr>
        <w:spacing w:line="360" w:lineRule="auto"/>
        <w:jc w:val="both"/>
        <w:rPr>
          <w:rFonts w:ascii="Arial" w:hAnsi="Arial" w:cs="Arial"/>
          <w:color w:val="800000"/>
        </w:rPr>
      </w:pPr>
      <w:r w:rsidRPr="007F636C">
        <w:rPr>
          <w:rFonts w:ascii="Arial" w:hAnsi="Arial" w:cs="Arial"/>
          <w:color w:val="800000"/>
        </w:rPr>
        <w:t>“Oh Barbara, this one is so much better than the last one. She has culture. She has a law degree from Harvard. She loves opera and the ballet. And her manners! She’s so polite. We had an excellent French wine with dinner – her choice of course. She’s perfect for Mark. Not like that other heathen he was seeing. She didn’t even know who Picasso was and I don’t think she even knows the theater exists. If an actor doesn’t appear in a soap opera, she has no idea who he is. And her manners! She didn’t even know which fork to use, and we were at a restaurant. How embarrassing. Mark had to show her. The most uncultured girl I’ve ever seen. I don’t know where Mark ever found her.”</w:t>
      </w:r>
    </w:p>
    <w:p w14:paraId="7B138E9A" w14:textId="77777777" w:rsidR="007D0BE0" w:rsidRPr="007F636C" w:rsidRDefault="007D0BE0" w:rsidP="007F636C">
      <w:pPr>
        <w:pStyle w:val="NoteLevel1"/>
        <w:numPr>
          <w:ilvl w:val="0"/>
          <w:numId w:val="0"/>
        </w:numPr>
        <w:spacing w:line="360" w:lineRule="auto"/>
        <w:jc w:val="both"/>
        <w:rPr>
          <w:rFonts w:ascii="Arial" w:hAnsi="Arial" w:cs="Arial"/>
          <w:color w:val="800000"/>
        </w:rPr>
      </w:pPr>
    </w:p>
    <w:p w14:paraId="52798635" w14:textId="10324325" w:rsidR="00541AC2" w:rsidRPr="007F636C" w:rsidRDefault="00541AC2" w:rsidP="007F636C">
      <w:pPr>
        <w:pStyle w:val="NoteLevel1"/>
        <w:numPr>
          <w:ilvl w:val="0"/>
          <w:numId w:val="0"/>
        </w:numPr>
        <w:spacing w:line="360" w:lineRule="auto"/>
        <w:jc w:val="both"/>
        <w:rPr>
          <w:rFonts w:ascii="Arial" w:hAnsi="Arial" w:cs="Arial"/>
          <w:color w:val="800000"/>
        </w:rPr>
      </w:pPr>
      <w:r w:rsidRPr="007F636C">
        <w:rPr>
          <w:rFonts w:ascii="Arial" w:hAnsi="Arial" w:cs="Arial"/>
          <w:color w:val="800000"/>
        </w:rPr>
        <w:t xml:space="preserve">How has Mark's mother used the word culture? She’s used to in a sense that causes her to make a value judgment about an individual. Mark’s new girlfriend, Justine, has culture. She loves the arts, has a good education, good taste in wines, and good manners. Therefore, </w:t>
      </w:r>
      <w:r w:rsidRPr="007F636C">
        <w:rPr>
          <w:rFonts w:ascii="Arial" w:hAnsi="Arial" w:cs="Arial"/>
          <w:color w:val="800000"/>
        </w:rPr>
        <w:lastRenderedPageBreak/>
        <w:t>she is the perfect match for her son. The previous girlfriend had no culture or was uncultured. She had no appreciation of the arts and no table manners. This made her an unsuitable mate for her son and most likely, in Mark’s mother’s opinion, an unsuitable person.</w:t>
      </w:r>
    </w:p>
    <w:p w14:paraId="3852ABCC" w14:textId="77777777" w:rsidR="007D0BE0" w:rsidRPr="007F636C" w:rsidRDefault="007D0BE0" w:rsidP="007F636C">
      <w:pPr>
        <w:pStyle w:val="NoteLevel1"/>
        <w:numPr>
          <w:ilvl w:val="0"/>
          <w:numId w:val="0"/>
        </w:numPr>
        <w:spacing w:line="360" w:lineRule="auto"/>
        <w:jc w:val="both"/>
        <w:rPr>
          <w:rFonts w:ascii="Arial" w:hAnsi="Arial" w:cs="Arial"/>
          <w:color w:val="800000"/>
        </w:rPr>
      </w:pPr>
    </w:p>
    <w:p w14:paraId="1B1E85D5" w14:textId="77777777" w:rsidR="00541AC2" w:rsidRPr="007F636C" w:rsidRDefault="00541AC2" w:rsidP="007F636C">
      <w:pPr>
        <w:pStyle w:val="NoteLevel1"/>
        <w:numPr>
          <w:ilvl w:val="0"/>
          <w:numId w:val="0"/>
        </w:numPr>
        <w:spacing w:line="360" w:lineRule="auto"/>
        <w:jc w:val="both"/>
        <w:rPr>
          <w:rFonts w:ascii="Arial" w:hAnsi="Arial" w:cs="Arial"/>
          <w:color w:val="800000"/>
        </w:rPr>
      </w:pPr>
      <w:r w:rsidRPr="007F636C">
        <w:rPr>
          <w:rFonts w:ascii="Arial" w:hAnsi="Arial" w:cs="Arial"/>
          <w:color w:val="800000"/>
        </w:rPr>
        <w:t>The same type of view about culture is also often applied to cities. London, Paris, New York. These cities are all said to have culture, while some may say other cities don’t because they don’t offer the same access to museums, theaters, fine stores and restaurants, ballet and opera.</w:t>
      </w:r>
    </w:p>
    <w:p w14:paraId="6F623D60" w14:textId="39440B7C" w:rsidR="00AD3EE1" w:rsidRPr="00100C6D" w:rsidRDefault="00541AC2" w:rsidP="007F636C">
      <w:pPr>
        <w:pStyle w:val="NoteLevel1"/>
        <w:numPr>
          <w:ilvl w:val="0"/>
          <w:numId w:val="0"/>
        </w:numPr>
        <w:spacing w:line="360" w:lineRule="auto"/>
        <w:jc w:val="both"/>
        <w:rPr>
          <w:rFonts w:ascii="Arial" w:hAnsi="Arial" w:cs="Arial"/>
          <w:color w:val="800000"/>
        </w:rPr>
      </w:pPr>
      <w:r w:rsidRPr="007F636C">
        <w:rPr>
          <w:rFonts w:ascii="Arial" w:hAnsi="Arial" w:cs="Arial"/>
          <w:color w:val="800000"/>
        </w:rPr>
        <w:t xml:space="preserve">You, however, can’t take this view of culture with you when you travel. It’s far too judgmental. There are many places in the world where the people have never heard of ballet. But that doesn’t make them uncultured. It makes them different than you and that is precisely what you must realize about different cultures. There is no good, or bad, or right, or wrong. Just differences that you must learn to accept, even if you decide not to adopt them. </w:t>
      </w:r>
    </w:p>
    <w:p w14:paraId="41FE8836" w14:textId="26D988A2" w:rsidR="00541AC2" w:rsidRDefault="00541AC2" w:rsidP="00813D03">
      <w:pPr>
        <w:pStyle w:val="Heading3"/>
      </w:pPr>
      <w:bookmarkStart w:id="254" w:name="_Toc150821511"/>
      <w:r w:rsidRPr="007F636C">
        <w:t>A Definition of Culture</w:t>
      </w:r>
      <w:bookmarkEnd w:id="254"/>
    </w:p>
    <w:p w14:paraId="5CBC460C" w14:textId="52E4717D" w:rsidR="00541AC2" w:rsidRPr="007F636C" w:rsidRDefault="00541AC2" w:rsidP="007F636C">
      <w:pPr>
        <w:pStyle w:val="NoteLevel1"/>
        <w:numPr>
          <w:ilvl w:val="0"/>
          <w:numId w:val="0"/>
        </w:numPr>
        <w:spacing w:line="360" w:lineRule="auto"/>
        <w:jc w:val="both"/>
        <w:rPr>
          <w:rFonts w:ascii="Arial" w:hAnsi="Arial" w:cs="Arial"/>
          <w:color w:val="800000"/>
        </w:rPr>
      </w:pPr>
      <w:r w:rsidRPr="007F636C">
        <w:rPr>
          <w:rFonts w:ascii="Arial" w:hAnsi="Arial" w:cs="Arial"/>
          <w:color w:val="800000"/>
        </w:rPr>
        <w:lastRenderedPageBreak/>
        <w:t>There is no one definition of culture. Looking in the book, "Global Marketing Management," I f</w:t>
      </w:r>
      <w:r w:rsidR="007D0BE0" w:rsidRPr="007F636C">
        <w:rPr>
          <w:rFonts w:ascii="Arial" w:hAnsi="Arial" w:cs="Arial"/>
          <w:color w:val="800000"/>
        </w:rPr>
        <w:t>ound the following definitions:</w:t>
      </w:r>
    </w:p>
    <w:p w14:paraId="3DD942CC" w14:textId="77777777" w:rsidR="007D0BE0" w:rsidRPr="007F636C" w:rsidRDefault="007D0BE0" w:rsidP="007F636C">
      <w:pPr>
        <w:pStyle w:val="NoteLevel1"/>
        <w:numPr>
          <w:ilvl w:val="0"/>
          <w:numId w:val="0"/>
        </w:numPr>
        <w:spacing w:line="360" w:lineRule="auto"/>
        <w:jc w:val="both"/>
        <w:rPr>
          <w:rFonts w:ascii="Arial" w:hAnsi="Arial" w:cs="Arial"/>
          <w:color w:val="800000"/>
        </w:rPr>
      </w:pPr>
    </w:p>
    <w:p w14:paraId="3DD830AC" w14:textId="77777777" w:rsidR="00541AC2" w:rsidRPr="007F636C" w:rsidRDefault="00541AC2" w:rsidP="007F636C">
      <w:pPr>
        <w:pStyle w:val="NoteLevel1"/>
        <w:numPr>
          <w:ilvl w:val="0"/>
          <w:numId w:val="115"/>
        </w:numPr>
        <w:spacing w:line="360" w:lineRule="auto"/>
        <w:jc w:val="both"/>
        <w:rPr>
          <w:rFonts w:ascii="Arial" w:hAnsi="Arial" w:cs="Arial"/>
          <w:color w:val="800000"/>
        </w:rPr>
      </w:pPr>
      <w:r w:rsidRPr="007F636C">
        <w:rPr>
          <w:rFonts w:ascii="Arial" w:hAnsi="Arial" w:cs="Arial"/>
          <w:color w:val="800000"/>
        </w:rPr>
        <w:t xml:space="preserve">Geert Hofstede, a well known cultural anthropologist, defines it as, “the collective programming of the mind that distinguishes the members of one group or category from those of another.” </w:t>
      </w:r>
    </w:p>
    <w:p w14:paraId="75EDDDB2" w14:textId="77777777" w:rsidR="00E23015" w:rsidRPr="007F636C" w:rsidRDefault="00E23015" w:rsidP="007F636C">
      <w:pPr>
        <w:pStyle w:val="NoteLevel1"/>
        <w:numPr>
          <w:ilvl w:val="0"/>
          <w:numId w:val="0"/>
        </w:numPr>
        <w:spacing w:line="360" w:lineRule="auto"/>
        <w:jc w:val="both"/>
        <w:rPr>
          <w:rFonts w:ascii="Arial" w:hAnsi="Arial" w:cs="Arial"/>
          <w:color w:val="800000"/>
        </w:rPr>
      </w:pPr>
    </w:p>
    <w:p w14:paraId="29D0090F" w14:textId="77777777" w:rsidR="00541AC2" w:rsidRPr="007F636C" w:rsidRDefault="00541AC2" w:rsidP="007F636C">
      <w:pPr>
        <w:pStyle w:val="NoteLevel1"/>
        <w:numPr>
          <w:ilvl w:val="0"/>
          <w:numId w:val="115"/>
        </w:numPr>
        <w:spacing w:line="360" w:lineRule="auto"/>
        <w:jc w:val="both"/>
        <w:rPr>
          <w:rFonts w:ascii="Arial" w:hAnsi="Arial" w:cs="Arial"/>
          <w:color w:val="800000"/>
        </w:rPr>
      </w:pPr>
      <w:r w:rsidRPr="007F636C">
        <w:rPr>
          <w:rFonts w:ascii="Arial" w:hAnsi="Arial" w:cs="Arial"/>
          <w:color w:val="800000"/>
        </w:rPr>
        <w:t>Another definition offered by Vern Terpstra and Kenneth David says:</w:t>
      </w:r>
    </w:p>
    <w:p w14:paraId="2CF83E5F" w14:textId="77777777" w:rsidR="00541AC2" w:rsidRPr="007F636C" w:rsidRDefault="00541AC2" w:rsidP="007F636C">
      <w:pPr>
        <w:pStyle w:val="NoteLevel1"/>
        <w:numPr>
          <w:ilvl w:val="0"/>
          <w:numId w:val="0"/>
        </w:numPr>
        <w:spacing w:line="360" w:lineRule="auto"/>
        <w:ind w:left="720"/>
        <w:jc w:val="both"/>
        <w:rPr>
          <w:rFonts w:ascii="Arial" w:hAnsi="Arial" w:cs="Arial"/>
          <w:color w:val="800000"/>
        </w:rPr>
      </w:pPr>
      <w:r w:rsidRPr="007F636C">
        <w:rPr>
          <w:rFonts w:ascii="Arial" w:hAnsi="Arial" w:cs="Arial"/>
          <w:color w:val="800000"/>
        </w:rPr>
        <w:t>“Culture is a learned, shared, compelling, interrelated set of symbols whose meanings provide a set of orientations for members of society. These orientations, taken together, provide solutions to problems that all societies must solve if they are to remain viable.”</w:t>
      </w:r>
    </w:p>
    <w:p w14:paraId="17D06B34" w14:textId="77777777" w:rsidR="00E23015" w:rsidRPr="007F636C" w:rsidRDefault="00E23015" w:rsidP="007F636C">
      <w:pPr>
        <w:pStyle w:val="NoteLevel1"/>
        <w:numPr>
          <w:ilvl w:val="0"/>
          <w:numId w:val="0"/>
        </w:numPr>
        <w:spacing w:line="360" w:lineRule="auto"/>
        <w:jc w:val="both"/>
        <w:rPr>
          <w:rFonts w:ascii="Arial" w:hAnsi="Arial" w:cs="Arial"/>
          <w:color w:val="800000"/>
        </w:rPr>
      </w:pPr>
    </w:p>
    <w:p w14:paraId="4A7D85A6" w14:textId="305FDA68" w:rsidR="00541AC2" w:rsidRPr="007F636C" w:rsidRDefault="00541AC2" w:rsidP="007F636C">
      <w:pPr>
        <w:pStyle w:val="NoteLevel1"/>
        <w:numPr>
          <w:ilvl w:val="0"/>
          <w:numId w:val="116"/>
        </w:numPr>
        <w:spacing w:line="360" w:lineRule="auto"/>
        <w:jc w:val="both"/>
        <w:rPr>
          <w:rFonts w:ascii="Arial" w:hAnsi="Arial" w:cs="Arial"/>
          <w:color w:val="800000"/>
        </w:rPr>
      </w:pPr>
      <w:r w:rsidRPr="007F636C">
        <w:rPr>
          <w:rFonts w:ascii="Arial" w:hAnsi="Arial" w:cs="Arial"/>
          <w:color w:val="800000"/>
        </w:rPr>
        <w:t>Yet another definition, found in the book "International Marketing," says “culture is the entire social heritage of the human race.” The book goes on to quote Colette Guillaumin and says that culture is “the totality of knowledge and practices, both intellectual and material of society...[it] embraces everything from food to dress, from household techniques to industrial techniques, from forms of politeness to mass media, from work rhythms to the learning of familiar rules.”</w:t>
      </w:r>
    </w:p>
    <w:p w14:paraId="4D49066C" w14:textId="77777777" w:rsidR="00E23015" w:rsidRPr="007F636C" w:rsidRDefault="00E23015" w:rsidP="007F636C">
      <w:pPr>
        <w:pStyle w:val="NoteLevel1"/>
        <w:numPr>
          <w:ilvl w:val="0"/>
          <w:numId w:val="0"/>
        </w:numPr>
        <w:spacing w:line="360" w:lineRule="auto"/>
        <w:jc w:val="both"/>
        <w:rPr>
          <w:rFonts w:ascii="Arial" w:hAnsi="Arial" w:cs="Arial"/>
          <w:color w:val="800000"/>
        </w:rPr>
      </w:pPr>
    </w:p>
    <w:p w14:paraId="4C7D018D" w14:textId="14E82080" w:rsidR="00541AC2" w:rsidRPr="007F636C" w:rsidRDefault="00541AC2" w:rsidP="007F636C">
      <w:pPr>
        <w:pStyle w:val="NoteLevel1"/>
        <w:numPr>
          <w:ilvl w:val="0"/>
          <w:numId w:val="0"/>
        </w:numPr>
        <w:spacing w:line="360" w:lineRule="auto"/>
        <w:jc w:val="both"/>
        <w:rPr>
          <w:rFonts w:ascii="Arial" w:hAnsi="Arial" w:cs="Arial"/>
          <w:color w:val="800000"/>
        </w:rPr>
      </w:pPr>
      <w:r w:rsidRPr="007F636C">
        <w:rPr>
          <w:rFonts w:ascii="Arial" w:hAnsi="Arial" w:cs="Arial"/>
          <w:color w:val="800000"/>
        </w:rPr>
        <w:t>While each definition has a different emphasis, they are agree that there are common elements. This list of elements comes from the book "International Marketing."</w:t>
      </w:r>
    </w:p>
    <w:p w14:paraId="72B16CAA" w14:textId="77777777" w:rsidR="00541AC2" w:rsidRPr="007F636C" w:rsidRDefault="00541AC2" w:rsidP="007F636C">
      <w:pPr>
        <w:pStyle w:val="NoteLevel1"/>
        <w:numPr>
          <w:ilvl w:val="0"/>
          <w:numId w:val="116"/>
        </w:numPr>
        <w:spacing w:line="360" w:lineRule="auto"/>
        <w:jc w:val="both"/>
        <w:rPr>
          <w:rFonts w:ascii="Arial" w:hAnsi="Arial" w:cs="Arial"/>
          <w:color w:val="800000"/>
        </w:rPr>
      </w:pPr>
      <w:r w:rsidRPr="007F636C">
        <w:rPr>
          <w:rFonts w:ascii="Arial" w:hAnsi="Arial" w:cs="Arial"/>
          <w:color w:val="800000"/>
        </w:rPr>
        <w:t xml:space="preserve">Material culture </w:t>
      </w:r>
    </w:p>
    <w:p w14:paraId="1BA2ABEC" w14:textId="77777777" w:rsidR="00541AC2" w:rsidRPr="007F636C" w:rsidRDefault="00541AC2" w:rsidP="007F636C">
      <w:pPr>
        <w:pStyle w:val="NoteLevel1"/>
        <w:numPr>
          <w:ilvl w:val="0"/>
          <w:numId w:val="116"/>
        </w:numPr>
        <w:spacing w:line="360" w:lineRule="auto"/>
        <w:jc w:val="both"/>
        <w:rPr>
          <w:rFonts w:ascii="Arial" w:hAnsi="Arial" w:cs="Arial"/>
          <w:color w:val="800000"/>
        </w:rPr>
      </w:pPr>
      <w:r w:rsidRPr="007F636C">
        <w:rPr>
          <w:rFonts w:ascii="Arial" w:hAnsi="Arial" w:cs="Arial"/>
          <w:color w:val="800000"/>
        </w:rPr>
        <w:lastRenderedPageBreak/>
        <w:t xml:space="preserve">Social institutions </w:t>
      </w:r>
    </w:p>
    <w:p w14:paraId="4AAA4171" w14:textId="77777777" w:rsidR="00541AC2" w:rsidRPr="007F636C" w:rsidRDefault="00541AC2" w:rsidP="007F636C">
      <w:pPr>
        <w:pStyle w:val="NoteLevel1"/>
        <w:numPr>
          <w:ilvl w:val="0"/>
          <w:numId w:val="116"/>
        </w:numPr>
        <w:spacing w:line="360" w:lineRule="auto"/>
        <w:jc w:val="both"/>
        <w:rPr>
          <w:rFonts w:ascii="Arial" w:hAnsi="Arial" w:cs="Arial"/>
          <w:color w:val="800000"/>
        </w:rPr>
      </w:pPr>
      <w:r w:rsidRPr="007F636C">
        <w:rPr>
          <w:rFonts w:ascii="Arial" w:hAnsi="Arial" w:cs="Arial"/>
          <w:color w:val="800000"/>
        </w:rPr>
        <w:t xml:space="preserve">Humans and the universe </w:t>
      </w:r>
    </w:p>
    <w:p w14:paraId="009D7B8C" w14:textId="77777777" w:rsidR="00541AC2" w:rsidRPr="007F636C" w:rsidRDefault="00541AC2" w:rsidP="007F636C">
      <w:pPr>
        <w:pStyle w:val="NoteLevel1"/>
        <w:numPr>
          <w:ilvl w:val="0"/>
          <w:numId w:val="116"/>
        </w:numPr>
        <w:spacing w:line="360" w:lineRule="auto"/>
        <w:jc w:val="both"/>
        <w:rPr>
          <w:rFonts w:ascii="Arial" w:hAnsi="Arial" w:cs="Arial"/>
          <w:color w:val="800000"/>
        </w:rPr>
      </w:pPr>
      <w:r w:rsidRPr="007F636C">
        <w:rPr>
          <w:rFonts w:ascii="Arial" w:hAnsi="Arial" w:cs="Arial"/>
          <w:color w:val="800000"/>
        </w:rPr>
        <w:t xml:space="preserve">Aesthetics </w:t>
      </w:r>
    </w:p>
    <w:p w14:paraId="34996820" w14:textId="77777777" w:rsidR="00541AC2" w:rsidRPr="007F636C" w:rsidRDefault="00541AC2" w:rsidP="007F636C">
      <w:pPr>
        <w:pStyle w:val="NoteLevel1"/>
        <w:numPr>
          <w:ilvl w:val="0"/>
          <w:numId w:val="116"/>
        </w:numPr>
        <w:spacing w:line="360" w:lineRule="auto"/>
        <w:jc w:val="both"/>
        <w:rPr>
          <w:rFonts w:ascii="Arial" w:hAnsi="Arial" w:cs="Arial"/>
          <w:color w:val="800000"/>
        </w:rPr>
      </w:pPr>
      <w:r w:rsidRPr="007F636C">
        <w:rPr>
          <w:rFonts w:ascii="Arial" w:hAnsi="Arial" w:cs="Arial"/>
          <w:color w:val="800000"/>
        </w:rPr>
        <w:t xml:space="preserve">Language </w:t>
      </w:r>
    </w:p>
    <w:p w14:paraId="34ECEF28" w14:textId="269407D9" w:rsidR="00541AC2" w:rsidRPr="007F636C" w:rsidRDefault="00541AC2" w:rsidP="007F636C">
      <w:pPr>
        <w:pStyle w:val="NoteLevel1"/>
        <w:numPr>
          <w:ilvl w:val="0"/>
          <w:numId w:val="0"/>
        </w:numPr>
        <w:spacing w:line="360" w:lineRule="auto"/>
        <w:jc w:val="both"/>
        <w:rPr>
          <w:rFonts w:ascii="Arial" w:hAnsi="Arial" w:cs="Arial"/>
          <w:color w:val="800000"/>
        </w:rPr>
      </w:pPr>
    </w:p>
    <w:p w14:paraId="1C0035A2" w14:textId="4F164642" w:rsidR="00100C6D" w:rsidRPr="00100C6D" w:rsidRDefault="00541AC2" w:rsidP="00100C6D">
      <w:pPr>
        <w:pStyle w:val="Heading2"/>
        <w:rPr>
          <w:color w:val="800000"/>
        </w:rPr>
      </w:pPr>
      <w:bookmarkStart w:id="255" w:name="_Toc150821512"/>
      <w:r w:rsidRPr="00100C6D">
        <w:rPr>
          <w:color w:val="800000"/>
        </w:rPr>
        <w:t>The Elements of Culture</w:t>
      </w:r>
      <w:bookmarkEnd w:id="255"/>
    </w:p>
    <w:p w14:paraId="24922855" w14:textId="77777777" w:rsidR="00100C6D" w:rsidRPr="00100C6D" w:rsidRDefault="00100C6D" w:rsidP="00100C6D"/>
    <w:p w14:paraId="17FDC482" w14:textId="77777777" w:rsidR="00E23015" w:rsidRPr="007F636C" w:rsidRDefault="00E23015" w:rsidP="007F636C">
      <w:pPr>
        <w:pStyle w:val="NoteLevel1"/>
        <w:numPr>
          <w:ilvl w:val="0"/>
          <w:numId w:val="0"/>
        </w:numPr>
        <w:spacing w:line="360" w:lineRule="auto"/>
        <w:jc w:val="both"/>
        <w:rPr>
          <w:rFonts w:ascii="Arial" w:hAnsi="Arial" w:cs="Arial"/>
          <w:color w:val="800000"/>
        </w:rPr>
      </w:pPr>
    </w:p>
    <w:p w14:paraId="058D0F12" w14:textId="3A085D2B" w:rsidR="00541AC2" w:rsidRPr="007F636C" w:rsidRDefault="00813D03" w:rsidP="00100C6D">
      <w:pPr>
        <w:pStyle w:val="NoteLevel1"/>
        <w:numPr>
          <w:ilvl w:val="0"/>
          <w:numId w:val="0"/>
        </w:numPr>
        <w:spacing w:after="0" w:line="360" w:lineRule="auto"/>
        <w:jc w:val="both"/>
        <w:rPr>
          <w:rFonts w:ascii="Arial" w:hAnsi="Arial" w:cs="Arial"/>
          <w:b/>
          <w:color w:val="800000"/>
        </w:rPr>
      </w:pPr>
      <w:r w:rsidRPr="007F636C">
        <w:rPr>
          <w:rFonts w:ascii="Arial" w:hAnsi="Arial" w:cs="Arial"/>
          <w:b/>
          <w:color w:val="800000"/>
        </w:rPr>
        <w:t xml:space="preserve">MATERIAL CULTURE </w:t>
      </w:r>
    </w:p>
    <w:p w14:paraId="7D687D4C" w14:textId="77777777" w:rsidR="00E23015" w:rsidRPr="007F636C" w:rsidRDefault="00E23015" w:rsidP="007F636C">
      <w:pPr>
        <w:pStyle w:val="NoteLevel1"/>
        <w:numPr>
          <w:ilvl w:val="0"/>
          <w:numId w:val="0"/>
        </w:numPr>
        <w:spacing w:line="360" w:lineRule="auto"/>
        <w:jc w:val="both"/>
        <w:rPr>
          <w:rFonts w:ascii="Arial" w:hAnsi="Arial" w:cs="Arial"/>
          <w:color w:val="800000"/>
        </w:rPr>
      </w:pPr>
    </w:p>
    <w:p w14:paraId="0F87DE1D" w14:textId="77777777" w:rsidR="00541AC2" w:rsidRPr="007F636C" w:rsidRDefault="00541AC2" w:rsidP="007F636C">
      <w:pPr>
        <w:pStyle w:val="NoteLevel1"/>
        <w:numPr>
          <w:ilvl w:val="0"/>
          <w:numId w:val="0"/>
        </w:numPr>
        <w:spacing w:line="360" w:lineRule="auto"/>
        <w:jc w:val="both"/>
        <w:rPr>
          <w:rFonts w:ascii="Arial" w:hAnsi="Arial" w:cs="Arial"/>
          <w:color w:val="800000"/>
        </w:rPr>
      </w:pPr>
      <w:r w:rsidRPr="007F636C">
        <w:rPr>
          <w:rFonts w:ascii="Arial" w:hAnsi="Arial" w:cs="Arial"/>
          <w:color w:val="800000"/>
        </w:rPr>
        <w:t xml:space="preserve">When you analyze a country’s material culture you need to look at two things: (1) its level of technological ability and (2) its economics, or how people use their abilities and the benefits achieved. </w:t>
      </w:r>
    </w:p>
    <w:p w14:paraId="2C9BD727" w14:textId="77777777" w:rsidR="00E23015" w:rsidRPr="007F636C" w:rsidRDefault="00E23015" w:rsidP="007F636C">
      <w:pPr>
        <w:pStyle w:val="NoteLevel1"/>
        <w:numPr>
          <w:ilvl w:val="0"/>
          <w:numId w:val="0"/>
        </w:numPr>
        <w:spacing w:line="360" w:lineRule="auto"/>
        <w:jc w:val="both"/>
        <w:rPr>
          <w:rFonts w:ascii="Arial" w:hAnsi="Arial" w:cs="Arial"/>
          <w:color w:val="800000"/>
        </w:rPr>
      </w:pPr>
    </w:p>
    <w:p w14:paraId="6A60C2D3" w14:textId="77777777" w:rsidR="00541AC2" w:rsidRPr="007F636C" w:rsidRDefault="00541AC2" w:rsidP="007F636C">
      <w:pPr>
        <w:pStyle w:val="NoteLevel1"/>
        <w:numPr>
          <w:ilvl w:val="0"/>
          <w:numId w:val="0"/>
        </w:numPr>
        <w:spacing w:line="360" w:lineRule="auto"/>
        <w:jc w:val="both"/>
        <w:rPr>
          <w:rFonts w:ascii="Arial" w:hAnsi="Arial" w:cs="Arial"/>
          <w:color w:val="800000"/>
        </w:rPr>
      </w:pPr>
      <w:r w:rsidRPr="007F636C">
        <w:rPr>
          <w:rFonts w:ascii="Arial" w:hAnsi="Arial" w:cs="Arial"/>
          <w:color w:val="800000"/>
        </w:rPr>
        <w:t xml:space="preserve">Some countries are more technologically advanced than others which means that there are just certain things that people from countries with a high-level of technology ability may take for granted that won’t be found in low-level technological countries. To the latter, concepts such as preventive maintenance are totally foreign. Take the following example. </w:t>
      </w:r>
    </w:p>
    <w:p w14:paraId="7199C776" w14:textId="77777777" w:rsidR="00E23015" w:rsidRPr="007F636C" w:rsidRDefault="00E23015" w:rsidP="007F636C">
      <w:pPr>
        <w:pStyle w:val="NoteLevel1"/>
        <w:numPr>
          <w:ilvl w:val="0"/>
          <w:numId w:val="0"/>
        </w:numPr>
        <w:spacing w:line="360" w:lineRule="auto"/>
        <w:jc w:val="both"/>
        <w:rPr>
          <w:rFonts w:ascii="Arial" w:hAnsi="Arial" w:cs="Arial"/>
          <w:color w:val="800000"/>
        </w:rPr>
      </w:pPr>
    </w:p>
    <w:p w14:paraId="1D1F13BE" w14:textId="77777777" w:rsidR="00541AC2" w:rsidRPr="007F636C" w:rsidRDefault="00541AC2" w:rsidP="007F636C">
      <w:pPr>
        <w:pStyle w:val="NoteLevel1"/>
        <w:numPr>
          <w:ilvl w:val="0"/>
          <w:numId w:val="0"/>
        </w:numPr>
        <w:spacing w:line="360" w:lineRule="auto"/>
        <w:jc w:val="both"/>
        <w:rPr>
          <w:rFonts w:ascii="Arial" w:hAnsi="Arial" w:cs="Arial"/>
          <w:color w:val="800000"/>
        </w:rPr>
      </w:pPr>
      <w:r w:rsidRPr="007F636C">
        <w:rPr>
          <w:rFonts w:ascii="Arial" w:hAnsi="Arial" w:cs="Arial"/>
          <w:color w:val="800000"/>
        </w:rPr>
        <w:t xml:space="preserve">Sue, an English teacher in a Third World Country, was happy to find a place with four copiers. To make it even better, the store opened at 8:00 in the morning instead of 9:00 as </w:t>
      </w:r>
      <w:r w:rsidRPr="007F636C">
        <w:rPr>
          <w:rFonts w:ascii="Arial" w:hAnsi="Arial" w:cs="Arial"/>
          <w:color w:val="800000"/>
        </w:rPr>
        <w:lastRenderedPageBreak/>
        <w:t xml:space="preserve">was customary. “Just like home, “ she thought. She could now avoid long lines and be able to make emergency copies before class. </w:t>
      </w:r>
    </w:p>
    <w:p w14:paraId="3385E0F8" w14:textId="77777777" w:rsidR="00E23015" w:rsidRPr="007F636C" w:rsidRDefault="00E23015" w:rsidP="007F636C">
      <w:pPr>
        <w:pStyle w:val="NoteLevel1"/>
        <w:numPr>
          <w:ilvl w:val="0"/>
          <w:numId w:val="0"/>
        </w:numPr>
        <w:spacing w:line="360" w:lineRule="auto"/>
        <w:jc w:val="both"/>
        <w:rPr>
          <w:rFonts w:ascii="Arial" w:hAnsi="Arial" w:cs="Arial"/>
          <w:color w:val="800000"/>
        </w:rPr>
      </w:pPr>
    </w:p>
    <w:p w14:paraId="4C452C13" w14:textId="77777777" w:rsidR="00541AC2" w:rsidRPr="007F636C" w:rsidRDefault="00541AC2" w:rsidP="007F636C">
      <w:pPr>
        <w:pStyle w:val="NoteLevel1"/>
        <w:numPr>
          <w:ilvl w:val="0"/>
          <w:numId w:val="0"/>
        </w:numPr>
        <w:spacing w:line="360" w:lineRule="auto"/>
        <w:jc w:val="both"/>
        <w:rPr>
          <w:rFonts w:ascii="Arial" w:hAnsi="Arial" w:cs="Arial"/>
          <w:color w:val="800000"/>
        </w:rPr>
      </w:pPr>
      <w:r w:rsidRPr="007F636C">
        <w:rPr>
          <w:rFonts w:ascii="Arial" w:hAnsi="Arial" w:cs="Arial"/>
          <w:color w:val="800000"/>
        </w:rPr>
        <w:t xml:space="preserve">One morning, upon finding that she was two copies short of that day’s handout, she ran to the store to make more. The store was open, but to her dismay all of the copier machines were broken. “How could this be?” she screamed. “Four copiers and they are all broken! What’s wrong with you people?” she added as she stormed out of the store. </w:t>
      </w:r>
    </w:p>
    <w:p w14:paraId="32146189" w14:textId="77777777" w:rsidR="00E23015" w:rsidRPr="007F636C" w:rsidRDefault="00E23015" w:rsidP="007F636C">
      <w:pPr>
        <w:pStyle w:val="NoteLevel1"/>
        <w:numPr>
          <w:ilvl w:val="0"/>
          <w:numId w:val="0"/>
        </w:numPr>
        <w:spacing w:line="360" w:lineRule="auto"/>
        <w:jc w:val="both"/>
        <w:rPr>
          <w:rFonts w:ascii="Arial" w:hAnsi="Arial" w:cs="Arial"/>
          <w:color w:val="800000"/>
        </w:rPr>
      </w:pPr>
    </w:p>
    <w:p w14:paraId="14B8BCC2" w14:textId="77777777" w:rsidR="00541AC2" w:rsidRPr="007F636C" w:rsidRDefault="00541AC2" w:rsidP="007F636C">
      <w:pPr>
        <w:pStyle w:val="NoteLevel1"/>
        <w:numPr>
          <w:ilvl w:val="0"/>
          <w:numId w:val="0"/>
        </w:numPr>
        <w:spacing w:line="360" w:lineRule="auto"/>
        <w:jc w:val="both"/>
        <w:rPr>
          <w:rFonts w:ascii="Arial" w:hAnsi="Arial" w:cs="Arial"/>
          <w:color w:val="800000"/>
        </w:rPr>
      </w:pPr>
      <w:r w:rsidRPr="007F636C">
        <w:rPr>
          <w:rFonts w:ascii="Arial" w:hAnsi="Arial" w:cs="Arial"/>
          <w:color w:val="800000"/>
        </w:rPr>
        <w:t xml:space="preserve">Sue was upset because the type of preventive maintenance that existed in her country did not exist here. But did she ever think of the level of mechanical skills that existed in the country? It was easy to buy copiers, but not as easy to teach the skills needed to maintain them. Even if people were trained, how many copier repairmen were there? This was not the only store with copiers. If there were only a few repairmen, they could have been spread pretty thin. Preventive maintenance and having a basic understanding of how things work go hand in hand with a high-level of technological knowledge. </w:t>
      </w:r>
    </w:p>
    <w:p w14:paraId="52EE9DA2" w14:textId="77777777" w:rsidR="00E23015" w:rsidRPr="007F636C" w:rsidRDefault="00E23015" w:rsidP="007F636C">
      <w:pPr>
        <w:pStyle w:val="NoteLevel1"/>
        <w:numPr>
          <w:ilvl w:val="0"/>
          <w:numId w:val="0"/>
        </w:numPr>
        <w:spacing w:line="360" w:lineRule="auto"/>
        <w:jc w:val="both"/>
        <w:rPr>
          <w:rFonts w:ascii="Arial" w:hAnsi="Arial" w:cs="Arial"/>
          <w:color w:val="800000"/>
        </w:rPr>
      </w:pPr>
    </w:p>
    <w:p w14:paraId="0E2E0884" w14:textId="77777777" w:rsidR="00541AC2" w:rsidRPr="007F636C" w:rsidRDefault="00541AC2" w:rsidP="007F636C">
      <w:pPr>
        <w:pStyle w:val="NoteLevel1"/>
        <w:numPr>
          <w:ilvl w:val="0"/>
          <w:numId w:val="0"/>
        </w:numPr>
        <w:spacing w:line="360" w:lineRule="auto"/>
        <w:jc w:val="both"/>
        <w:rPr>
          <w:rFonts w:ascii="Arial" w:hAnsi="Arial" w:cs="Arial"/>
          <w:color w:val="800000"/>
        </w:rPr>
      </w:pPr>
      <w:r w:rsidRPr="007F636C">
        <w:rPr>
          <w:rFonts w:ascii="Arial" w:hAnsi="Arial" w:cs="Arial"/>
          <w:color w:val="800000"/>
        </w:rPr>
        <w:t xml:space="preserve">The economics of a country can influence the type of goods you find. Certain goods may not be available because of the inability to use them (i.e. there is no electricity) or the inability to afford them. </w:t>
      </w:r>
    </w:p>
    <w:p w14:paraId="27223A07" w14:textId="77777777" w:rsidR="00E23015" w:rsidRDefault="00E23015" w:rsidP="007F636C">
      <w:pPr>
        <w:pStyle w:val="NoteLevel1"/>
        <w:numPr>
          <w:ilvl w:val="0"/>
          <w:numId w:val="0"/>
        </w:numPr>
        <w:spacing w:line="360" w:lineRule="auto"/>
        <w:jc w:val="both"/>
        <w:rPr>
          <w:rFonts w:ascii="Arial" w:hAnsi="Arial" w:cs="Arial"/>
          <w:color w:val="800000"/>
        </w:rPr>
      </w:pPr>
    </w:p>
    <w:p w14:paraId="4C4B420A" w14:textId="77777777" w:rsidR="00813D03" w:rsidRDefault="00813D03" w:rsidP="007F636C">
      <w:pPr>
        <w:pStyle w:val="NoteLevel1"/>
        <w:numPr>
          <w:ilvl w:val="0"/>
          <w:numId w:val="0"/>
        </w:numPr>
        <w:spacing w:line="360" w:lineRule="auto"/>
        <w:jc w:val="both"/>
        <w:rPr>
          <w:rFonts w:ascii="Arial" w:hAnsi="Arial" w:cs="Arial"/>
          <w:color w:val="800000"/>
        </w:rPr>
      </w:pPr>
    </w:p>
    <w:p w14:paraId="7E316514" w14:textId="77777777" w:rsidR="00813D03" w:rsidRDefault="00813D03" w:rsidP="007F636C">
      <w:pPr>
        <w:pStyle w:val="NoteLevel1"/>
        <w:numPr>
          <w:ilvl w:val="0"/>
          <w:numId w:val="0"/>
        </w:numPr>
        <w:spacing w:line="360" w:lineRule="auto"/>
        <w:jc w:val="both"/>
        <w:rPr>
          <w:rFonts w:ascii="Arial" w:hAnsi="Arial" w:cs="Arial"/>
          <w:color w:val="800000"/>
        </w:rPr>
      </w:pPr>
    </w:p>
    <w:p w14:paraId="47FF9C3D" w14:textId="77777777" w:rsidR="00813D03" w:rsidRPr="007F636C" w:rsidRDefault="00813D03" w:rsidP="007F636C">
      <w:pPr>
        <w:pStyle w:val="NoteLevel1"/>
        <w:numPr>
          <w:ilvl w:val="0"/>
          <w:numId w:val="0"/>
        </w:numPr>
        <w:spacing w:line="360" w:lineRule="auto"/>
        <w:jc w:val="both"/>
        <w:rPr>
          <w:rFonts w:ascii="Arial" w:hAnsi="Arial" w:cs="Arial"/>
          <w:color w:val="800000"/>
        </w:rPr>
      </w:pPr>
    </w:p>
    <w:p w14:paraId="17095F9C" w14:textId="58BCD33D" w:rsidR="00541AC2" w:rsidRPr="007F636C" w:rsidRDefault="00813D03" w:rsidP="00813D03">
      <w:pPr>
        <w:pStyle w:val="Heading3"/>
      </w:pPr>
      <w:bookmarkStart w:id="256" w:name="_Toc150821513"/>
      <w:r w:rsidRPr="007F636C">
        <w:lastRenderedPageBreak/>
        <w:t>SOCIAL INSTITUTIONS</w:t>
      </w:r>
      <w:bookmarkEnd w:id="256"/>
      <w:r w:rsidRPr="007F636C">
        <w:t xml:space="preserve"> </w:t>
      </w:r>
    </w:p>
    <w:p w14:paraId="6718E0C7" w14:textId="77777777" w:rsidR="00E23015" w:rsidRPr="007F636C" w:rsidRDefault="00E23015" w:rsidP="007F636C">
      <w:pPr>
        <w:pStyle w:val="NoteLevel1"/>
        <w:numPr>
          <w:ilvl w:val="0"/>
          <w:numId w:val="0"/>
        </w:numPr>
        <w:spacing w:line="360" w:lineRule="auto"/>
        <w:jc w:val="both"/>
        <w:rPr>
          <w:rFonts w:ascii="Arial" w:hAnsi="Arial" w:cs="Arial"/>
          <w:color w:val="800000"/>
        </w:rPr>
      </w:pPr>
    </w:p>
    <w:p w14:paraId="5DA5AB3A" w14:textId="77777777" w:rsidR="00541AC2" w:rsidRPr="007F636C" w:rsidRDefault="00541AC2" w:rsidP="007F636C">
      <w:pPr>
        <w:pStyle w:val="NoteLevel1"/>
        <w:numPr>
          <w:ilvl w:val="0"/>
          <w:numId w:val="0"/>
        </w:numPr>
        <w:spacing w:line="360" w:lineRule="auto"/>
        <w:jc w:val="both"/>
        <w:rPr>
          <w:rFonts w:ascii="Arial" w:hAnsi="Arial" w:cs="Arial"/>
          <w:color w:val="800000"/>
        </w:rPr>
      </w:pPr>
      <w:r w:rsidRPr="007F636C">
        <w:rPr>
          <w:rFonts w:ascii="Arial" w:hAnsi="Arial" w:cs="Arial"/>
          <w:color w:val="800000"/>
        </w:rPr>
        <w:t xml:space="preserve">The way people interact with each other varies from country to country. Education, social organization, and political structures all play and enormous role in these interactions. </w:t>
      </w:r>
    </w:p>
    <w:p w14:paraId="37A6BBD1" w14:textId="77777777" w:rsidR="00541AC2" w:rsidRPr="007F636C" w:rsidRDefault="00541AC2" w:rsidP="007F636C">
      <w:pPr>
        <w:pStyle w:val="NoteLevel1"/>
        <w:numPr>
          <w:ilvl w:val="0"/>
          <w:numId w:val="0"/>
        </w:numPr>
        <w:spacing w:line="360" w:lineRule="auto"/>
        <w:jc w:val="both"/>
        <w:rPr>
          <w:rFonts w:ascii="Arial" w:hAnsi="Arial" w:cs="Arial"/>
          <w:color w:val="800000"/>
        </w:rPr>
      </w:pPr>
      <w:r w:rsidRPr="007F636C">
        <w:rPr>
          <w:rFonts w:ascii="Arial" w:hAnsi="Arial" w:cs="Arial"/>
          <w:color w:val="800000"/>
        </w:rPr>
        <w:t xml:space="preserve">Social organizations influence the roles of individuals, their status, and the importance and structure of family. Women have varying roles and rights in different countries. In some countries it is perfectly normal for a man to have his wife sleep on the floor if a male guest stays over and there is no bed for him. In others, both men would be laughed at and promptly thrown out of the house for even having such thoughts. </w:t>
      </w:r>
    </w:p>
    <w:p w14:paraId="40742203" w14:textId="77777777" w:rsidR="00E23015" w:rsidRPr="007F636C" w:rsidRDefault="00E23015" w:rsidP="007F636C">
      <w:pPr>
        <w:pStyle w:val="NoteLevel1"/>
        <w:numPr>
          <w:ilvl w:val="0"/>
          <w:numId w:val="0"/>
        </w:numPr>
        <w:spacing w:line="360" w:lineRule="auto"/>
        <w:jc w:val="both"/>
        <w:rPr>
          <w:rFonts w:ascii="Arial" w:hAnsi="Arial" w:cs="Arial"/>
          <w:color w:val="800000"/>
        </w:rPr>
      </w:pPr>
    </w:p>
    <w:p w14:paraId="12802269" w14:textId="77777777" w:rsidR="00541AC2" w:rsidRPr="007F636C" w:rsidRDefault="00541AC2" w:rsidP="007F636C">
      <w:pPr>
        <w:pStyle w:val="NoteLevel1"/>
        <w:numPr>
          <w:ilvl w:val="0"/>
          <w:numId w:val="0"/>
        </w:numPr>
        <w:spacing w:line="360" w:lineRule="auto"/>
        <w:jc w:val="both"/>
        <w:rPr>
          <w:rFonts w:ascii="Arial" w:hAnsi="Arial" w:cs="Arial"/>
          <w:color w:val="800000"/>
        </w:rPr>
      </w:pPr>
      <w:r w:rsidRPr="007F636C">
        <w:rPr>
          <w:rFonts w:ascii="Arial" w:hAnsi="Arial" w:cs="Arial"/>
          <w:color w:val="800000"/>
        </w:rPr>
        <w:t xml:space="preserve">Both the quality and level of formal education varies from country to country. So do the students. Recent history has shown us that in some countries, females are denied an education and if they do get one, it may be inferior to that of a male. Some countries require a basic level of education, while in others it is perfectly acceptable for kids to drop out or even be taken out of school by their parents to work instead. And of course, the manner is which behavior is taught from generation to generation varies. </w:t>
      </w:r>
    </w:p>
    <w:p w14:paraId="4249A043" w14:textId="77777777" w:rsidR="00E23015" w:rsidRPr="007F636C" w:rsidRDefault="00E23015" w:rsidP="007F636C">
      <w:pPr>
        <w:pStyle w:val="NoteLevel1"/>
        <w:numPr>
          <w:ilvl w:val="0"/>
          <w:numId w:val="0"/>
        </w:numPr>
        <w:spacing w:line="360" w:lineRule="auto"/>
        <w:jc w:val="both"/>
        <w:rPr>
          <w:rFonts w:ascii="Arial" w:hAnsi="Arial" w:cs="Arial"/>
          <w:color w:val="800000"/>
        </w:rPr>
      </w:pPr>
    </w:p>
    <w:p w14:paraId="58B4D5AF" w14:textId="5EDC80EF" w:rsidR="00541AC2" w:rsidRPr="007F636C" w:rsidRDefault="00813D03" w:rsidP="00813D03">
      <w:pPr>
        <w:pStyle w:val="Heading3"/>
      </w:pPr>
      <w:bookmarkStart w:id="257" w:name="_Toc150821514"/>
      <w:r w:rsidRPr="007F636C">
        <w:t>HUMANITY AND THE UNIVERSE</w:t>
      </w:r>
      <w:bookmarkEnd w:id="257"/>
      <w:r w:rsidRPr="007F636C">
        <w:t xml:space="preserve"> </w:t>
      </w:r>
    </w:p>
    <w:p w14:paraId="1D95F5A5" w14:textId="77777777" w:rsidR="00E23015" w:rsidRPr="007F636C" w:rsidRDefault="00E23015" w:rsidP="007F636C">
      <w:pPr>
        <w:pStyle w:val="NoteLevel1"/>
        <w:numPr>
          <w:ilvl w:val="0"/>
          <w:numId w:val="0"/>
        </w:numPr>
        <w:spacing w:line="360" w:lineRule="auto"/>
        <w:jc w:val="both"/>
        <w:rPr>
          <w:rFonts w:ascii="Arial" w:hAnsi="Arial" w:cs="Arial"/>
          <w:color w:val="800000"/>
        </w:rPr>
      </w:pPr>
    </w:p>
    <w:p w14:paraId="2C76759D" w14:textId="77777777" w:rsidR="00541AC2" w:rsidRPr="007F636C" w:rsidRDefault="00541AC2" w:rsidP="007F636C">
      <w:pPr>
        <w:pStyle w:val="NoteLevel1"/>
        <w:numPr>
          <w:ilvl w:val="0"/>
          <w:numId w:val="0"/>
        </w:numPr>
        <w:spacing w:line="360" w:lineRule="auto"/>
        <w:jc w:val="both"/>
        <w:rPr>
          <w:rFonts w:ascii="Arial" w:hAnsi="Arial" w:cs="Arial"/>
          <w:color w:val="800000"/>
        </w:rPr>
      </w:pPr>
      <w:r w:rsidRPr="007F636C">
        <w:rPr>
          <w:rFonts w:ascii="Arial" w:hAnsi="Arial" w:cs="Arial"/>
          <w:color w:val="800000"/>
        </w:rPr>
        <w:t xml:space="preserve">Religion falls under this category as well as belief systems, or values, and superstitions. </w:t>
      </w:r>
    </w:p>
    <w:p w14:paraId="578AD61C" w14:textId="77777777" w:rsidR="00541AC2" w:rsidRPr="00A31AFE" w:rsidRDefault="00541AC2" w:rsidP="007F636C">
      <w:pPr>
        <w:pStyle w:val="NoteLevel1"/>
        <w:numPr>
          <w:ilvl w:val="0"/>
          <w:numId w:val="0"/>
        </w:numPr>
        <w:spacing w:line="360" w:lineRule="auto"/>
        <w:jc w:val="both"/>
        <w:rPr>
          <w:rFonts w:ascii="Arial" w:hAnsi="Arial" w:cs="Arial"/>
          <w:color w:val="800000"/>
        </w:rPr>
      </w:pPr>
      <w:r w:rsidRPr="007F636C">
        <w:rPr>
          <w:rFonts w:ascii="Arial" w:hAnsi="Arial" w:cs="Arial"/>
          <w:color w:val="800000"/>
        </w:rPr>
        <w:t>In some countries, religio</w:t>
      </w:r>
      <w:r w:rsidRPr="00A31AFE">
        <w:rPr>
          <w:rFonts w:ascii="Arial" w:hAnsi="Arial" w:cs="Arial"/>
          <w:color w:val="800000"/>
        </w:rPr>
        <w:t xml:space="preserve">us beliefs and superstitions are so strong that they rule the actions of individuals. A person’s religion can determine the food he can and can’t eat(i.e. no pork, </w:t>
      </w:r>
      <w:r w:rsidRPr="00A31AFE">
        <w:rPr>
          <w:rFonts w:ascii="Arial" w:hAnsi="Arial" w:cs="Arial"/>
          <w:color w:val="800000"/>
        </w:rPr>
        <w:lastRenderedPageBreak/>
        <w:t xml:space="preserve">no beef, only kosher foods) and the way he dresses (women must cover their heads, men must wear beards). These instances are more obvious in some religions than others (Islam, Orthodox Jews). However, you may unknowingly offend followers of your own faith when you are in a foreign country as our fictitious church goer, John, does in the following scenario. </w:t>
      </w:r>
    </w:p>
    <w:p w14:paraId="1CFD8379" w14:textId="77777777" w:rsidR="00E23015" w:rsidRDefault="00E23015" w:rsidP="00F542D7">
      <w:pPr>
        <w:pStyle w:val="NoteLevel1"/>
        <w:numPr>
          <w:ilvl w:val="0"/>
          <w:numId w:val="0"/>
        </w:numPr>
        <w:rPr>
          <w:rFonts w:ascii="Arial" w:hAnsi="Arial" w:cs="Arial"/>
          <w:color w:val="800000"/>
        </w:rPr>
      </w:pPr>
    </w:p>
    <w:p w14:paraId="0444D45B" w14:textId="77777777" w:rsidR="00541AC2" w:rsidRPr="00A31AFE" w:rsidRDefault="00541AC2" w:rsidP="007F636C">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John is Catholic. Every Sunday, in the large American city in which he lives, he goes to Mass. He never really “dresses up.” In his church, dress doesn’t really matter. </w:t>
      </w:r>
    </w:p>
    <w:p w14:paraId="5F9354EA" w14:textId="77777777" w:rsidR="00541AC2" w:rsidRPr="00A31AFE" w:rsidRDefault="00541AC2" w:rsidP="007F636C">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While on vacation in another country, John is invited by friends to attend Mass. He eagerly accepts and agrees to meet his friends at the church. Since he is vacationing on an island, it is hot, and he has never seen anyone really “dress up” he decides to wear his good pair of shorts and a shirt. John, however, never makes it inside the church. Upon seeing him in his shorts, his friends turn him away. It would not be proper for him to attend Mass dressed in such a manner. </w:t>
      </w:r>
    </w:p>
    <w:p w14:paraId="44A98C34" w14:textId="77777777" w:rsidR="00E23015" w:rsidRDefault="00E23015" w:rsidP="007F636C">
      <w:pPr>
        <w:pStyle w:val="NoteLevel1"/>
        <w:numPr>
          <w:ilvl w:val="0"/>
          <w:numId w:val="0"/>
        </w:numPr>
        <w:spacing w:line="360" w:lineRule="auto"/>
        <w:rPr>
          <w:rFonts w:ascii="Arial" w:hAnsi="Arial" w:cs="Arial"/>
          <w:color w:val="800000"/>
        </w:rPr>
      </w:pPr>
    </w:p>
    <w:p w14:paraId="322D7524" w14:textId="77777777" w:rsidR="00541AC2" w:rsidRPr="00A31AFE" w:rsidRDefault="00541AC2" w:rsidP="007F636C">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Superstitions can play an equally important role in some countries as can a peoples values. How do they view time? How adaptable are they to change? It is essential that anyone going to a foreign land understands how these things influence the behavior of others and should influence his behavior as well. </w:t>
      </w:r>
    </w:p>
    <w:p w14:paraId="3774792A" w14:textId="77777777" w:rsidR="00E23015" w:rsidRDefault="00E23015" w:rsidP="00F542D7">
      <w:pPr>
        <w:pStyle w:val="NoteLevel1"/>
        <w:numPr>
          <w:ilvl w:val="0"/>
          <w:numId w:val="0"/>
        </w:numPr>
        <w:rPr>
          <w:rFonts w:ascii="Arial" w:hAnsi="Arial" w:cs="Arial"/>
          <w:color w:val="800000"/>
        </w:rPr>
      </w:pPr>
    </w:p>
    <w:p w14:paraId="14F3C1A5" w14:textId="717DB050" w:rsidR="00541AC2" w:rsidRPr="00E23015" w:rsidRDefault="00813D03" w:rsidP="00813D03">
      <w:pPr>
        <w:pStyle w:val="Heading3"/>
      </w:pPr>
      <w:bookmarkStart w:id="258" w:name="_Toc150821515"/>
      <w:r w:rsidRPr="00E23015">
        <w:t>AESTHETICS</w:t>
      </w:r>
      <w:bookmarkEnd w:id="258"/>
      <w:r w:rsidRPr="00E23015">
        <w:t xml:space="preserve"> </w:t>
      </w:r>
    </w:p>
    <w:p w14:paraId="0A5904AC" w14:textId="77777777" w:rsidR="00E23015" w:rsidRDefault="00E23015" w:rsidP="007F636C">
      <w:pPr>
        <w:pStyle w:val="NoteLevel1"/>
        <w:numPr>
          <w:ilvl w:val="0"/>
          <w:numId w:val="0"/>
        </w:numPr>
        <w:spacing w:line="360" w:lineRule="auto"/>
        <w:rPr>
          <w:rFonts w:ascii="Arial" w:hAnsi="Arial" w:cs="Arial"/>
          <w:color w:val="800000"/>
        </w:rPr>
      </w:pPr>
    </w:p>
    <w:p w14:paraId="66588911" w14:textId="77777777" w:rsidR="00541AC2" w:rsidRPr="00A31AFE" w:rsidRDefault="00541AC2" w:rsidP="007F636C">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This includes the arts, folklore, music, drama, and the dances common to a culture. It is of value to study these expressions because through them, one can often gain valuable insights. For example, through its art, one can begin to see how a culture defines beauty. Through theater, one can learn about its perception of life and the issues that are considered to be important. And folklore can often explain present day traditions. </w:t>
      </w:r>
    </w:p>
    <w:p w14:paraId="1414E7BE" w14:textId="77777777" w:rsidR="00E23015" w:rsidRDefault="00E23015" w:rsidP="007F636C">
      <w:pPr>
        <w:pStyle w:val="NoteLevel1"/>
        <w:numPr>
          <w:ilvl w:val="0"/>
          <w:numId w:val="0"/>
        </w:numPr>
        <w:spacing w:line="360" w:lineRule="auto"/>
        <w:rPr>
          <w:rFonts w:ascii="Arial" w:hAnsi="Arial" w:cs="Arial"/>
          <w:color w:val="800000"/>
        </w:rPr>
      </w:pPr>
    </w:p>
    <w:p w14:paraId="6D8F3EDE" w14:textId="1BA5D024" w:rsidR="00541AC2" w:rsidRPr="00813D03" w:rsidRDefault="00813D03" w:rsidP="00813D03">
      <w:pPr>
        <w:pStyle w:val="Heading3"/>
      </w:pPr>
      <w:bookmarkStart w:id="259" w:name="_Toc150821516"/>
      <w:r w:rsidRPr="00813D03">
        <w:t>LANGUAGE</w:t>
      </w:r>
      <w:bookmarkEnd w:id="259"/>
      <w:r w:rsidRPr="00813D03">
        <w:t xml:space="preserve"> </w:t>
      </w:r>
    </w:p>
    <w:p w14:paraId="010B32C7" w14:textId="77777777" w:rsidR="00E23015" w:rsidRDefault="00E23015" w:rsidP="007F636C">
      <w:pPr>
        <w:pStyle w:val="NoteLevel1"/>
        <w:numPr>
          <w:ilvl w:val="0"/>
          <w:numId w:val="0"/>
        </w:numPr>
        <w:spacing w:line="360" w:lineRule="auto"/>
        <w:rPr>
          <w:rFonts w:ascii="Arial" w:hAnsi="Arial" w:cs="Arial"/>
          <w:color w:val="800000"/>
        </w:rPr>
      </w:pPr>
    </w:p>
    <w:p w14:paraId="2B6BC7DB" w14:textId="77777777" w:rsidR="00541AC2" w:rsidRPr="00A31AFE" w:rsidRDefault="00541AC2" w:rsidP="007F636C">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Understanding the language of a foreign culture is so important that I devoted an entire module to communications. Language is the primary form of communications, and without knowing how to use it to express yourself, you’ll find nothing but frustrations and unhappiness. </w:t>
      </w:r>
    </w:p>
    <w:p w14:paraId="60DEE41D" w14:textId="77777777" w:rsidR="00541AC2" w:rsidRPr="00A31AFE" w:rsidRDefault="00541AC2" w:rsidP="007F636C">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Knowing the language goes far beyond knowing the “dictionary” translation of a word. You must know its connotations and any other meanings that may have been attached to it over the years as well. Look at this sentence. What does it mean to you? </w:t>
      </w:r>
    </w:p>
    <w:p w14:paraId="25A7AC19" w14:textId="77777777" w:rsidR="00E23015" w:rsidRDefault="00E23015" w:rsidP="007F636C">
      <w:pPr>
        <w:pStyle w:val="NoteLevel1"/>
        <w:numPr>
          <w:ilvl w:val="0"/>
          <w:numId w:val="0"/>
        </w:numPr>
        <w:spacing w:line="360" w:lineRule="auto"/>
        <w:rPr>
          <w:rFonts w:ascii="Arial" w:hAnsi="Arial" w:cs="Arial"/>
          <w:color w:val="800000"/>
        </w:rPr>
      </w:pPr>
    </w:p>
    <w:p w14:paraId="2C821094" w14:textId="4E42AFE2" w:rsidR="00E23015" w:rsidRDefault="00541AC2" w:rsidP="007F636C">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Tom is gay. </w:t>
      </w:r>
    </w:p>
    <w:p w14:paraId="14C2C669" w14:textId="77777777" w:rsidR="00E23015" w:rsidRDefault="00541AC2" w:rsidP="007F636C">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I can think of two meanings: </w:t>
      </w:r>
    </w:p>
    <w:p w14:paraId="038256AB" w14:textId="77777777" w:rsidR="00E23015" w:rsidRDefault="00541AC2" w:rsidP="007F636C">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(1) Tom is happy or </w:t>
      </w:r>
    </w:p>
    <w:p w14:paraId="4FD49E0E" w14:textId="77777777" w:rsidR="00E23015" w:rsidRDefault="00541AC2" w:rsidP="007F636C">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(2) Tom is a homosexual. </w:t>
      </w:r>
    </w:p>
    <w:p w14:paraId="39CA63A3" w14:textId="2AC06870" w:rsidR="00541AC2" w:rsidRPr="00A31AFE" w:rsidRDefault="00541AC2" w:rsidP="007F636C">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Due to the possible confusion, the word “gay” is seldom used to mean happy by Americans. </w:t>
      </w:r>
    </w:p>
    <w:p w14:paraId="29F13BF0" w14:textId="13526892" w:rsidR="00541AC2" w:rsidRPr="00A31AFE" w:rsidRDefault="00541AC2" w:rsidP="00E23015">
      <w:pPr>
        <w:pStyle w:val="NoteLevel1"/>
        <w:numPr>
          <w:ilvl w:val="0"/>
          <w:numId w:val="0"/>
        </w:numPr>
        <w:rPr>
          <w:rFonts w:ascii="Arial" w:hAnsi="Arial" w:cs="Arial"/>
          <w:color w:val="800000"/>
        </w:rPr>
      </w:pPr>
    </w:p>
    <w:p w14:paraId="7FA284AE" w14:textId="6FC6A7D3" w:rsidR="00813D03" w:rsidRDefault="00813D03" w:rsidP="00813D03">
      <w:pPr>
        <w:pStyle w:val="Heading3"/>
      </w:pPr>
      <w:bookmarkStart w:id="260" w:name="_Toc150821517"/>
      <w:r w:rsidRPr="00E23015">
        <w:t>THE EVOLUTION OF CULTURE: HISTORICAL AND GEOGRAPHICAL INFLUENCES</w:t>
      </w:r>
      <w:bookmarkEnd w:id="260"/>
    </w:p>
    <w:p w14:paraId="4502D285" w14:textId="18C906BE" w:rsidR="00541AC2" w:rsidRPr="00813D03" w:rsidRDefault="00541AC2" w:rsidP="00813D03">
      <w:pPr>
        <w:pStyle w:val="Heading3"/>
      </w:pPr>
      <w:bookmarkStart w:id="261" w:name="_Toc150821518"/>
      <w:r w:rsidRPr="00813D03">
        <w:t>I once taught English in a foreign country that had a program meant to not only teach the students English, but American culture as well. I looked at it and said, “This won’t teach them about American culture.”</w:t>
      </w:r>
      <w:bookmarkEnd w:id="261"/>
      <w:r w:rsidRPr="00813D03">
        <w:t xml:space="preserve"> </w:t>
      </w:r>
    </w:p>
    <w:p w14:paraId="35C4A75D" w14:textId="77777777" w:rsidR="00E23015" w:rsidRDefault="00E23015" w:rsidP="00AD3EE1">
      <w:pPr>
        <w:pStyle w:val="NoteLevel1"/>
        <w:numPr>
          <w:ilvl w:val="0"/>
          <w:numId w:val="0"/>
        </w:numPr>
        <w:spacing w:line="360" w:lineRule="auto"/>
        <w:rPr>
          <w:rFonts w:ascii="Arial" w:hAnsi="Arial" w:cs="Arial"/>
          <w:color w:val="800000"/>
        </w:rPr>
      </w:pPr>
    </w:p>
    <w:p w14:paraId="18530C8A" w14:textId="77777777"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The list included events that happened in recent history that involved America, but to understand the cultural aspects that made those Americans behave the way they did, it’s my opinion that you need to go way back in history and understand why and how America </w:t>
      </w:r>
      <w:r w:rsidRPr="00A31AFE">
        <w:rPr>
          <w:rFonts w:ascii="Arial" w:hAnsi="Arial" w:cs="Arial"/>
          <w:color w:val="800000"/>
        </w:rPr>
        <w:lastRenderedPageBreak/>
        <w:t xml:space="preserve">was settled. You need to realize that only American Indians are truly American. Everyone and I mean everyone else originally came from elsewhere. You need to understand American geography. The fact that America is a distance from Europe, but the land has many natural resources. And you need a knowledge of British history to understand what many of the first settlers wanted to leave behind. </w:t>
      </w:r>
    </w:p>
    <w:p w14:paraId="54556EEE" w14:textId="77777777" w:rsidR="00E23015" w:rsidRDefault="00E23015" w:rsidP="00F542D7">
      <w:pPr>
        <w:pStyle w:val="NoteLevel1"/>
        <w:numPr>
          <w:ilvl w:val="0"/>
          <w:numId w:val="0"/>
        </w:numPr>
        <w:rPr>
          <w:rFonts w:ascii="Arial" w:hAnsi="Arial" w:cs="Arial"/>
          <w:color w:val="800000"/>
        </w:rPr>
      </w:pPr>
    </w:p>
    <w:p w14:paraId="4514C3E7" w14:textId="188E42E8"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These are the the basis of America and its culture. These things explain the American work ethic its effort to tolerate differences and its staunch defense of the freedom of others, the reason Americans don’t mind changing jobs, American optimism, and the feeling that where there's a will, there's a way. </w:t>
      </w:r>
    </w:p>
    <w:p w14:paraId="6C8D79A0" w14:textId="77777777" w:rsidR="00E23015" w:rsidRDefault="00E23015" w:rsidP="00AD3EE1">
      <w:pPr>
        <w:pStyle w:val="NoteLevel1"/>
        <w:numPr>
          <w:ilvl w:val="0"/>
          <w:numId w:val="0"/>
        </w:numPr>
        <w:spacing w:line="360" w:lineRule="auto"/>
        <w:rPr>
          <w:rFonts w:ascii="Arial" w:hAnsi="Arial" w:cs="Arial"/>
          <w:color w:val="800000"/>
        </w:rPr>
      </w:pPr>
    </w:p>
    <w:p w14:paraId="105520AF" w14:textId="6730B055"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I’ve used America as an example, but the same holds true for any country. Look at its history and geography and you’ll have a much better understanding of its culture.</w:t>
      </w:r>
    </w:p>
    <w:p w14:paraId="2CD38A0E" w14:textId="77777777" w:rsidR="00541AC2" w:rsidRPr="00E23015" w:rsidRDefault="00541AC2" w:rsidP="00AD3EE1">
      <w:pPr>
        <w:pStyle w:val="NoteLevel1"/>
        <w:numPr>
          <w:ilvl w:val="0"/>
          <w:numId w:val="0"/>
        </w:numPr>
        <w:spacing w:line="360" w:lineRule="auto"/>
        <w:rPr>
          <w:rFonts w:ascii="Arial" w:hAnsi="Arial" w:cs="Arial"/>
          <w:b/>
          <w:color w:val="800000"/>
        </w:rPr>
      </w:pPr>
      <w:r w:rsidRPr="00E23015">
        <w:rPr>
          <w:rFonts w:ascii="Arial" w:hAnsi="Arial" w:cs="Arial"/>
          <w:b/>
          <w:color w:val="800000"/>
        </w:rPr>
        <w:t>The Evolution of Culture: Cultural Conditioning</w:t>
      </w:r>
    </w:p>
    <w:p w14:paraId="51E99FBE" w14:textId="77777777" w:rsidR="00E23015" w:rsidRDefault="00E23015" w:rsidP="00AD3EE1">
      <w:pPr>
        <w:pStyle w:val="NoteLevel1"/>
        <w:numPr>
          <w:ilvl w:val="0"/>
          <w:numId w:val="0"/>
        </w:numPr>
        <w:spacing w:line="360" w:lineRule="auto"/>
        <w:rPr>
          <w:rFonts w:ascii="Arial" w:hAnsi="Arial" w:cs="Arial"/>
          <w:color w:val="800000"/>
        </w:rPr>
      </w:pPr>
    </w:p>
    <w:p w14:paraId="4A640291" w14:textId="3FFD4BB0" w:rsidR="00541AC2"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From the books "Global Marketing Management" and "International Marketing" we learned that culture is: </w:t>
      </w:r>
    </w:p>
    <w:p w14:paraId="0AA22753" w14:textId="77777777" w:rsidR="00E23015" w:rsidRPr="00A31AFE" w:rsidRDefault="00E23015" w:rsidP="00AD3EE1">
      <w:pPr>
        <w:pStyle w:val="NoteLevel1"/>
        <w:numPr>
          <w:ilvl w:val="0"/>
          <w:numId w:val="0"/>
        </w:numPr>
        <w:spacing w:line="360" w:lineRule="auto"/>
        <w:rPr>
          <w:rFonts w:ascii="Arial" w:hAnsi="Arial" w:cs="Arial"/>
          <w:color w:val="800000"/>
        </w:rPr>
      </w:pPr>
    </w:p>
    <w:p w14:paraId="79C35973" w14:textId="77777777" w:rsidR="00541AC2"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w:t>
      </w:r>
      <w:r w:rsidRPr="00A31AFE">
        <w:rPr>
          <w:rFonts w:ascii="Arial" w:hAnsi="Arial" w:cs="Arial"/>
          <w:bCs/>
          <w:color w:val="800000"/>
        </w:rPr>
        <w:t>the collective programming of the mind</w:t>
      </w:r>
      <w:r w:rsidRPr="00A31AFE">
        <w:rPr>
          <w:rFonts w:ascii="Arial" w:hAnsi="Arial" w:cs="Arial"/>
          <w:color w:val="800000"/>
        </w:rPr>
        <w:t xml:space="preserve"> that distinguishes the members of one group or category from those of another.” - Geert Hofestede </w:t>
      </w:r>
    </w:p>
    <w:p w14:paraId="09CB52D4" w14:textId="77777777" w:rsidR="00E23015" w:rsidRPr="00A31AFE" w:rsidRDefault="00E23015" w:rsidP="00F542D7">
      <w:pPr>
        <w:pStyle w:val="NoteLevel1"/>
        <w:numPr>
          <w:ilvl w:val="0"/>
          <w:numId w:val="0"/>
        </w:numPr>
        <w:rPr>
          <w:rFonts w:ascii="Arial" w:hAnsi="Arial" w:cs="Arial"/>
          <w:color w:val="800000"/>
        </w:rPr>
      </w:pPr>
    </w:p>
    <w:p w14:paraId="564B9CBE" w14:textId="77777777" w:rsidR="00541AC2" w:rsidRDefault="00541AC2" w:rsidP="00F542D7">
      <w:pPr>
        <w:pStyle w:val="NoteLevel1"/>
        <w:numPr>
          <w:ilvl w:val="0"/>
          <w:numId w:val="0"/>
        </w:numPr>
        <w:rPr>
          <w:rFonts w:ascii="Arial" w:hAnsi="Arial" w:cs="Arial"/>
          <w:color w:val="800000"/>
        </w:rPr>
      </w:pPr>
      <w:r w:rsidRPr="00A31AFE">
        <w:rPr>
          <w:rFonts w:ascii="Arial" w:hAnsi="Arial" w:cs="Arial"/>
          <w:color w:val="800000"/>
        </w:rPr>
        <w:t xml:space="preserve">“a </w:t>
      </w:r>
      <w:r w:rsidRPr="00A31AFE">
        <w:rPr>
          <w:rFonts w:ascii="Arial" w:hAnsi="Arial" w:cs="Arial"/>
          <w:bCs/>
          <w:color w:val="800000"/>
        </w:rPr>
        <w:t>learned</w:t>
      </w:r>
      <w:r w:rsidRPr="00A31AFE">
        <w:rPr>
          <w:rFonts w:ascii="Arial" w:hAnsi="Arial" w:cs="Arial"/>
          <w:color w:val="800000"/>
        </w:rPr>
        <w:t xml:space="preserve">, shared, compelling, interrelated set of symbols how meanings provide a set of orientations for members of society. These orientations, taken together, provide solutions to </w:t>
      </w:r>
      <w:r w:rsidRPr="00A31AFE">
        <w:rPr>
          <w:rFonts w:ascii="Arial" w:hAnsi="Arial" w:cs="Arial"/>
          <w:color w:val="800000"/>
        </w:rPr>
        <w:lastRenderedPageBreak/>
        <w:t xml:space="preserve">problems that all societies must solve if they are to remain viable.” - Vern Terpstra and Kenneth David </w:t>
      </w:r>
    </w:p>
    <w:p w14:paraId="583540EB" w14:textId="77777777" w:rsidR="00E23015" w:rsidRPr="00A31AFE" w:rsidRDefault="00E23015" w:rsidP="00F542D7">
      <w:pPr>
        <w:pStyle w:val="NoteLevel1"/>
        <w:numPr>
          <w:ilvl w:val="0"/>
          <w:numId w:val="0"/>
        </w:numPr>
        <w:rPr>
          <w:rFonts w:ascii="Arial" w:hAnsi="Arial" w:cs="Arial"/>
          <w:color w:val="800000"/>
        </w:rPr>
      </w:pPr>
    </w:p>
    <w:p w14:paraId="6FF81819" w14:textId="1BC163CE" w:rsidR="00E23015" w:rsidRDefault="00541AC2" w:rsidP="00F542D7">
      <w:pPr>
        <w:pStyle w:val="NoteLevel1"/>
        <w:numPr>
          <w:ilvl w:val="0"/>
          <w:numId w:val="0"/>
        </w:numPr>
        <w:rPr>
          <w:rFonts w:ascii="Arial" w:hAnsi="Arial" w:cs="Arial"/>
          <w:color w:val="800000"/>
        </w:rPr>
      </w:pPr>
      <w:r w:rsidRPr="00A31AFE">
        <w:rPr>
          <w:rFonts w:ascii="Arial" w:hAnsi="Arial" w:cs="Arial"/>
          <w:color w:val="800000"/>
        </w:rPr>
        <w:t xml:space="preserve">“the totality of </w:t>
      </w:r>
      <w:r w:rsidRPr="00A31AFE">
        <w:rPr>
          <w:rFonts w:ascii="Arial" w:hAnsi="Arial" w:cs="Arial"/>
          <w:bCs/>
          <w:color w:val="800000"/>
        </w:rPr>
        <w:t>knowledge and practices</w:t>
      </w:r>
      <w:r w:rsidRPr="00A31AFE">
        <w:rPr>
          <w:rFonts w:ascii="Arial" w:hAnsi="Arial" w:cs="Arial"/>
          <w:color w:val="800000"/>
        </w:rPr>
        <w:t xml:space="preserve">, both intellectual and material of society...[it] embraces everything from food to dress, from household techniques to industrial techniques, from forms of politeness to mass media, from work rhythms to the learning of familiar rules.” - Colette Guillaumin </w:t>
      </w:r>
    </w:p>
    <w:p w14:paraId="651E9EE4" w14:textId="77777777" w:rsidR="00E23015" w:rsidRPr="00A31AFE" w:rsidRDefault="00E23015" w:rsidP="00F542D7">
      <w:pPr>
        <w:pStyle w:val="NoteLevel1"/>
        <w:numPr>
          <w:ilvl w:val="0"/>
          <w:numId w:val="0"/>
        </w:numPr>
        <w:rPr>
          <w:rFonts w:ascii="Arial" w:hAnsi="Arial" w:cs="Arial"/>
          <w:color w:val="800000"/>
        </w:rPr>
      </w:pPr>
    </w:p>
    <w:p w14:paraId="14A6A1C9" w14:textId="77777777" w:rsidR="00541AC2" w:rsidRPr="00A31AFE" w:rsidRDefault="00541AC2" w:rsidP="00F542D7">
      <w:pPr>
        <w:pStyle w:val="NoteLevel1"/>
        <w:numPr>
          <w:ilvl w:val="0"/>
          <w:numId w:val="0"/>
        </w:numPr>
        <w:rPr>
          <w:rFonts w:ascii="Arial" w:hAnsi="Arial" w:cs="Arial"/>
          <w:color w:val="800000"/>
        </w:rPr>
      </w:pPr>
      <w:r w:rsidRPr="00A31AFE">
        <w:rPr>
          <w:rFonts w:ascii="Arial" w:hAnsi="Arial" w:cs="Arial"/>
          <w:color w:val="800000"/>
        </w:rPr>
        <w:t>What do these definitions have in common? All of them say that culture is learned. The process or learning the do’s and dont’s of a culture is called cultural conditioning and even though much is learned as a child (childhood conditioning), you’re never too old to learn (adult conditioning).</w:t>
      </w:r>
    </w:p>
    <w:p w14:paraId="62C26E7D" w14:textId="77777777" w:rsidR="00E23015" w:rsidRDefault="00E23015" w:rsidP="00F542D7">
      <w:pPr>
        <w:pStyle w:val="NoteLevel1"/>
        <w:numPr>
          <w:ilvl w:val="0"/>
          <w:numId w:val="0"/>
        </w:numPr>
        <w:rPr>
          <w:rFonts w:ascii="Arial" w:hAnsi="Arial" w:cs="Arial"/>
          <w:color w:val="800000"/>
        </w:rPr>
      </w:pPr>
    </w:p>
    <w:p w14:paraId="57995856" w14:textId="77777777" w:rsidR="00541AC2" w:rsidRPr="00A31AFE" w:rsidRDefault="00541AC2" w:rsidP="00F542D7">
      <w:pPr>
        <w:pStyle w:val="NoteLevel1"/>
        <w:numPr>
          <w:ilvl w:val="0"/>
          <w:numId w:val="0"/>
        </w:numPr>
        <w:rPr>
          <w:rFonts w:ascii="Arial" w:hAnsi="Arial" w:cs="Arial"/>
          <w:color w:val="800000"/>
        </w:rPr>
      </w:pPr>
      <w:r w:rsidRPr="00A31AFE">
        <w:rPr>
          <w:rFonts w:ascii="Arial" w:hAnsi="Arial" w:cs="Arial"/>
          <w:color w:val="800000"/>
        </w:rPr>
        <w:t>As a baby and a child you learn how to do the basics in life. You learn how to eat, how to dress, how to walk, how to talk. This is childhood conditioning.</w:t>
      </w:r>
    </w:p>
    <w:p w14:paraId="58158D32" w14:textId="77777777" w:rsidR="00E23015" w:rsidRDefault="00E23015" w:rsidP="00F542D7">
      <w:pPr>
        <w:pStyle w:val="NoteLevel1"/>
        <w:numPr>
          <w:ilvl w:val="0"/>
          <w:numId w:val="0"/>
        </w:numPr>
        <w:rPr>
          <w:rFonts w:ascii="Arial" w:hAnsi="Arial" w:cs="Arial"/>
          <w:color w:val="800000"/>
        </w:rPr>
      </w:pPr>
    </w:p>
    <w:p w14:paraId="30DEBD8D" w14:textId="77777777" w:rsidR="00541AC2" w:rsidRPr="00A31AFE" w:rsidRDefault="00541AC2" w:rsidP="00F542D7">
      <w:pPr>
        <w:pStyle w:val="NoteLevel1"/>
        <w:numPr>
          <w:ilvl w:val="0"/>
          <w:numId w:val="0"/>
        </w:numPr>
        <w:rPr>
          <w:rFonts w:ascii="Arial" w:hAnsi="Arial" w:cs="Arial"/>
          <w:color w:val="800000"/>
        </w:rPr>
      </w:pPr>
      <w:r w:rsidRPr="00A31AFE">
        <w:rPr>
          <w:rFonts w:ascii="Arial" w:hAnsi="Arial" w:cs="Arial"/>
          <w:color w:val="800000"/>
        </w:rPr>
        <w:t>As an adult, you can learn how to do these basic things in a new way, or even learn new behaviors. Take for example using utensils to eat. In America, most people will use their knife only for the purpose of cutting. They eat with their fork in one hand, switch the hand that the fork is in when they are cutting, put down the knife, and move the fork back to the original hand to begin eating again. Europeans on the other hand use both the knife and the fork as they are actually eating and never do the hand switching thing. I was once told that it was obvious that I was an American because of this habit. I also tend to eat with the unoccupied hand under the table. Another American indicator, I was told. I have since learned to eat the European way when I am amongst them. However, I must admit that I’m still learning the proper way to place my knife and fork on the plate when I’m done.</w:t>
      </w:r>
    </w:p>
    <w:p w14:paraId="4DD6A48F" w14:textId="77777777" w:rsidR="00E23015" w:rsidRDefault="00541AC2" w:rsidP="00F542D7">
      <w:pPr>
        <w:pStyle w:val="NoteLevel1"/>
        <w:numPr>
          <w:ilvl w:val="0"/>
          <w:numId w:val="0"/>
        </w:numPr>
        <w:rPr>
          <w:rFonts w:ascii="Arial" w:hAnsi="Arial" w:cs="Arial"/>
          <w:color w:val="800000"/>
        </w:rPr>
      </w:pPr>
      <w:r w:rsidRPr="00A31AFE">
        <w:rPr>
          <w:rFonts w:ascii="Arial" w:hAnsi="Arial" w:cs="Arial"/>
          <w:color w:val="800000"/>
        </w:rPr>
        <w:t xml:space="preserve">How did I learn this new behavior? Both adults and children learn it the same way but it may take longer for adults because they have to replace something that they’ve carried around for quite a bit of time with the new behavior. </w:t>
      </w:r>
    </w:p>
    <w:p w14:paraId="7EE3191E" w14:textId="77777777" w:rsidR="00E23015" w:rsidRDefault="00E23015" w:rsidP="00F542D7">
      <w:pPr>
        <w:pStyle w:val="NoteLevel1"/>
        <w:numPr>
          <w:ilvl w:val="0"/>
          <w:numId w:val="0"/>
        </w:numPr>
        <w:rPr>
          <w:rFonts w:ascii="Arial" w:hAnsi="Arial" w:cs="Arial"/>
          <w:color w:val="800000"/>
        </w:rPr>
      </w:pPr>
    </w:p>
    <w:p w14:paraId="5AE96E3E" w14:textId="77777777" w:rsidR="00813D03" w:rsidRDefault="00541AC2" w:rsidP="00F542D7">
      <w:pPr>
        <w:pStyle w:val="NoteLevel1"/>
        <w:numPr>
          <w:ilvl w:val="0"/>
          <w:numId w:val="0"/>
        </w:numPr>
        <w:rPr>
          <w:rFonts w:ascii="Arial" w:hAnsi="Arial" w:cs="Arial"/>
          <w:color w:val="800000"/>
        </w:rPr>
      </w:pPr>
      <w:r w:rsidRPr="00A31AFE">
        <w:rPr>
          <w:rFonts w:ascii="Arial" w:hAnsi="Arial" w:cs="Arial"/>
          <w:color w:val="800000"/>
        </w:rPr>
        <w:t xml:space="preserve">From the Peace Corps, I obtained these </w:t>
      </w:r>
    </w:p>
    <w:p w14:paraId="6C1A89AF" w14:textId="7C6FB155" w:rsidR="00541AC2" w:rsidRPr="00A31AFE" w:rsidRDefault="00813D03" w:rsidP="00F542D7">
      <w:pPr>
        <w:pStyle w:val="NoteLevel1"/>
        <w:numPr>
          <w:ilvl w:val="0"/>
          <w:numId w:val="0"/>
        </w:numPr>
        <w:rPr>
          <w:rFonts w:ascii="Arial" w:hAnsi="Arial" w:cs="Arial"/>
          <w:color w:val="800000"/>
        </w:rPr>
      </w:pPr>
      <w:r w:rsidRPr="00813D03">
        <w:rPr>
          <w:rStyle w:val="Heading3Char"/>
        </w:rPr>
        <w:t>FIVE STEPS IN THE PROCESS OF CULTURAL CONDITIONING</w:t>
      </w:r>
      <w:r w:rsidRPr="00A31AFE">
        <w:rPr>
          <w:rFonts w:ascii="Arial" w:hAnsi="Arial" w:cs="Arial"/>
          <w:color w:val="800000"/>
        </w:rPr>
        <w:t>:</w:t>
      </w:r>
    </w:p>
    <w:p w14:paraId="69479D8A" w14:textId="77777777" w:rsidR="00E23015" w:rsidRDefault="00E23015" w:rsidP="00F542D7">
      <w:pPr>
        <w:pStyle w:val="NoteLevel1"/>
        <w:numPr>
          <w:ilvl w:val="0"/>
          <w:numId w:val="0"/>
        </w:numPr>
        <w:rPr>
          <w:rFonts w:ascii="Arial" w:hAnsi="Arial" w:cs="Arial"/>
          <w:bCs/>
          <w:color w:val="800000"/>
        </w:rPr>
      </w:pPr>
    </w:p>
    <w:p w14:paraId="5120F902" w14:textId="77777777" w:rsidR="00541AC2" w:rsidRPr="00A31AFE" w:rsidRDefault="00541AC2" w:rsidP="00F542D7">
      <w:pPr>
        <w:pStyle w:val="NoteLevel1"/>
        <w:numPr>
          <w:ilvl w:val="0"/>
          <w:numId w:val="0"/>
        </w:numPr>
        <w:rPr>
          <w:rFonts w:ascii="Arial" w:hAnsi="Arial" w:cs="Arial"/>
          <w:color w:val="800000"/>
        </w:rPr>
      </w:pPr>
      <w:r w:rsidRPr="00E23015">
        <w:rPr>
          <w:rFonts w:ascii="Arial" w:hAnsi="Arial" w:cs="Arial"/>
          <w:b/>
          <w:bCs/>
          <w:color w:val="800000"/>
        </w:rPr>
        <w:lastRenderedPageBreak/>
        <w:t>Observation/Instruction</w:t>
      </w:r>
      <w:r w:rsidRPr="00A31AFE">
        <w:rPr>
          <w:rFonts w:ascii="Arial" w:hAnsi="Arial" w:cs="Arial"/>
          <w:color w:val="800000"/>
        </w:rPr>
        <w:t xml:space="preserve"> where you are beginning to become aware of the a certain behavior, but you haven’t tried it yet. In the fork/knife scenario, I’ve see other people eating that way or someone may have told me that that is the way it is done. </w:t>
      </w:r>
    </w:p>
    <w:p w14:paraId="7B73AAE5" w14:textId="77777777" w:rsidR="00E23015" w:rsidRDefault="00E23015" w:rsidP="00F542D7">
      <w:pPr>
        <w:pStyle w:val="NoteLevel1"/>
        <w:numPr>
          <w:ilvl w:val="0"/>
          <w:numId w:val="0"/>
        </w:numPr>
        <w:rPr>
          <w:rFonts w:ascii="Arial" w:hAnsi="Arial" w:cs="Arial"/>
          <w:bCs/>
          <w:color w:val="800000"/>
        </w:rPr>
      </w:pPr>
    </w:p>
    <w:p w14:paraId="78FD9412" w14:textId="77777777" w:rsidR="00541AC2" w:rsidRPr="00A31AFE" w:rsidRDefault="00541AC2" w:rsidP="00F542D7">
      <w:pPr>
        <w:pStyle w:val="NoteLevel1"/>
        <w:numPr>
          <w:ilvl w:val="0"/>
          <w:numId w:val="0"/>
        </w:numPr>
        <w:rPr>
          <w:rFonts w:ascii="Arial" w:hAnsi="Arial" w:cs="Arial"/>
          <w:color w:val="800000"/>
        </w:rPr>
      </w:pPr>
      <w:r w:rsidRPr="00E23015">
        <w:rPr>
          <w:rFonts w:ascii="Arial" w:hAnsi="Arial" w:cs="Arial"/>
          <w:b/>
          <w:bCs/>
          <w:color w:val="800000"/>
        </w:rPr>
        <w:t>Imitation</w:t>
      </w:r>
      <w:r w:rsidRPr="00E23015">
        <w:rPr>
          <w:rFonts w:ascii="Arial" w:hAnsi="Arial" w:cs="Arial"/>
          <w:b/>
          <w:color w:val="800000"/>
        </w:rPr>
        <w:t xml:space="preserve"> </w:t>
      </w:r>
      <w:r w:rsidRPr="00A31AFE">
        <w:rPr>
          <w:rFonts w:ascii="Arial" w:hAnsi="Arial" w:cs="Arial"/>
          <w:color w:val="800000"/>
        </w:rPr>
        <w:t xml:space="preserve">when you actually try the behavior. You don’t do it smoothly yet, for example I may go back to my old style of eating from time to time because this new way seems awkward. If it is something more difficult or even more foreign to you, you may not even be able to pay attention to anything else while you’re doing it because you are trying your best not to make a mistake. </w:t>
      </w:r>
    </w:p>
    <w:p w14:paraId="1F700562" w14:textId="77777777" w:rsidR="00E23015" w:rsidRDefault="00E23015" w:rsidP="00F542D7">
      <w:pPr>
        <w:pStyle w:val="NoteLevel1"/>
        <w:numPr>
          <w:ilvl w:val="0"/>
          <w:numId w:val="0"/>
        </w:numPr>
        <w:rPr>
          <w:rFonts w:ascii="Arial" w:hAnsi="Arial" w:cs="Arial"/>
          <w:bCs/>
          <w:color w:val="800000"/>
        </w:rPr>
      </w:pPr>
    </w:p>
    <w:p w14:paraId="33266848" w14:textId="74D7A039" w:rsidR="00541AC2" w:rsidRPr="00A31AFE" w:rsidRDefault="00541AC2" w:rsidP="00B52D44">
      <w:pPr>
        <w:pStyle w:val="NoteLevel1"/>
        <w:numPr>
          <w:ilvl w:val="0"/>
          <w:numId w:val="0"/>
        </w:numPr>
        <w:jc w:val="both"/>
        <w:rPr>
          <w:rFonts w:ascii="Arial" w:hAnsi="Arial" w:cs="Arial"/>
          <w:color w:val="800000"/>
        </w:rPr>
      </w:pPr>
      <w:r w:rsidRPr="00E23015">
        <w:rPr>
          <w:rFonts w:ascii="Arial" w:hAnsi="Arial" w:cs="Arial"/>
          <w:b/>
          <w:bCs/>
          <w:color w:val="800000"/>
        </w:rPr>
        <w:t>Reinforcement</w:t>
      </w:r>
      <w:r w:rsidRPr="00E23015">
        <w:rPr>
          <w:rFonts w:ascii="Arial" w:hAnsi="Arial" w:cs="Arial"/>
          <w:b/>
          <w:color w:val="800000"/>
        </w:rPr>
        <w:t xml:space="preserve"> </w:t>
      </w:r>
      <w:r w:rsidRPr="00A31AFE">
        <w:rPr>
          <w:rFonts w:ascii="Arial" w:hAnsi="Arial" w:cs="Arial"/>
          <w:color w:val="800000"/>
        </w:rPr>
        <w:t xml:space="preserve">of the behavior you are trying to learn by the people around you. They encourage you and help correct your mistakes. You take their advice and try to heed it. </w:t>
      </w:r>
    </w:p>
    <w:p w14:paraId="22447528" w14:textId="77777777" w:rsidR="00E23015" w:rsidRDefault="00E23015" w:rsidP="00B52D44">
      <w:pPr>
        <w:pStyle w:val="NoteLevel1"/>
        <w:numPr>
          <w:ilvl w:val="0"/>
          <w:numId w:val="0"/>
        </w:numPr>
        <w:jc w:val="both"/>
        <w:rPr>
          <w:rFonts w:ascii="Arial" w:hAnsi="Arial" w:cs="Arial"/>
          <w:bCs/>
          <w:color w:val="800000"/>
        </w:rPr>
      </w:pPr>
    </w:p>
    <w:p w14:paraId="637B61CE" w14:textId="77777777" w:rsidR="00541AC2" w:rsidRPr="00A31AFE" w:rsidRDefault="00541AC2" w:rsidP="00B52D44">
      <w:pPr>
        <w:pStyle w:val="NoteLevel1"/>
        <w:numPr>
          <w:ilvl w:val="0"/>
          <w:numId w:val="0"/>
        </w:numPr>
        <w:jc w:val="both"/>
        <w:rPr>
          <w:rFonts w:ascii="Arial" w:hAnsi="Arial" w:cs="Arial"/>
          <w:color w:val="800000"/>
        </w:rPr>
      </w:pPr>
      <w:r w:rsidRPr="00E23015">
        <w:rPr>
          <w:rFonts w:ascii="Arial" w:hAnsi="Arial" w:cs="Arial"/>
          <w:b/>
          <w:bCs/>
          <w:color w:val="800000"/>
        </w:rPr>
        <w:t>Internalization</w:t>
      </w:r>
      <w:r w:rsidRPr="00E23015">
        <w:rPr>
          <w:rFonts w:ascii="Arial" w:hAnsi="Arial" w:cs="Arial"/>
          <w:b/>
          <w:color w:val="800000"/>
        </w:rPr>
        <w:t xml:space="preserve"> </w:t>
      </w:r>
      <w:r w:rsidRPr="00A31AFE">
        <w:rPr>
          <w:rFonts w:ascii="Arial" w:hAnsi="Arial" w:cs="Arial"/>
          <w:color w:val="800000"/>
        </w:rPr>
        <w:t xml:space="preserve">is the step in the process when you don’t need much reinforcement anymore. Even though you still may be a bit awkward, you know how to perform the behavior. </w:t>
      </w:r>
    </w:p>
    <w:p w14:paraId="278B538D" w14:textId="77777777" w:rsidR="00E23015" w:rsidRDefault="00E23015" w:rsidP="00B52D44">
      <w:pPr>
        <w:pStyle w:val="NoteLevel1"/>
        <w:numPr>
          <w:ilvl w:val="0"/>
          <w:numId w:val="0"/>
        </w:numPr>
        <w:jc w:val="both"/>
        <w:rPr>
          <w:rFonts w:ascii="Arial" w:hAnsi="Arial" w:cs="Arial"/>
          <w:bCs/>
          <w:color w:val="800000"/>
        </w:rPr>
      </w:pPr>
    </w:p>
    <w:p w14:paraId="0F63F8E6" w14:textId="77777777" w:rsidR="00541AC2" w:rsidRPr="00A31AFE" w:rsidRDefault="00541AC2" w:rsidP="00B52D44">
      <w:pPr>
        <w:pStyle w:val="NoteLevel1"/>
        <w:numPr>
          <w:ilvl w:val="0"/>
          <w:numId w:val="0"/>
        </w:numPr>
        <w:jc w:val="both"/>
        <w:rPr>
          <w:rFonts w:ascii="Arial" w:hAnsi="Arial" w:cs="Arial"/>
          <w:color w:val="800000"/>
        </w:rPr>
      </w:pPr>
      <w:r w:rsidRPr="00E23015">
        <w:rPr>
          <w:rFonts w:ascii="Arial" w:hAnsi="Arial" w:cs="Arial"/>
          <w:b/>
          <w:bCs/>
          <w:color w:val="800000"/>
        </w:rPr>
        <w:t>Spontaneous Manifestation</w:t>
      </w:r>
      <w:r w:rsidRPr="00A31AFE">
        <w:rPr>
          <w:rFonts w:ascii="Arial" w:hAnsi="Arial" w:cs="Arial"/>
          <w:color w:val="800000"/>
        </w:rPr>
        <w:t xml:space="preserve"> is when you finally do it “right” without paying much attention to what you’re doing. The behavior is now natural.</w:t>
      </w:r>
    </w:p>
    <w:p w14:paraId="374F3601" w14:textId="77777777" w:rsidR="00E23015" w:rsidRDefault="00E23015" w:rsidP="00B52D44">
      <w:pPr>
        <w:pStyle w:val="NoteLevel1"/>
        <w:numPr>
          <w:ilvl w:val="0"/>
          <w:numId w:val="0"/>
        </w:numPr>
        <w:jc w:val="both"/>
        <w:rPr>
          <w:rFonts w:ascii="Arial" w:hAnsi="Arial" w:cs="Arial"/>
          <w:color w:val="800000"/>
        </w:rPr>
      </w:pPr>
    </w:p>
    <w:p w14:paraId="095059F6" w14:textId="77777777" w:rsidR="00541AC2" w:rsidRPr="00A31AFE" w:rsidRDefault="00541AC2" w:rsidP="00B52D44">
      <w:pPr>
        <w:pStyle w:val="NoteLevel1"/>
        <w:numPr>
          <w:ilvl w:val="0"/>
          <w:numId w:val="0"/>
        </w:numPr>
        <w:jc w:val="both"/>
        <w:rPr>
          <w:rFonts w:ascii="Arial" w:hAnsi="Arial" w:cs="Arial"/>
          <w:color w:val="800000"/>
        </w:rPr>
      </w:pPr>
      <w:r w:rsidRPr="00A31AFE">
        <w:rPr>
          <w:rFonts w:ascii="Arial" w:hAnsi="Arial" w:cs="Arial"/>
          <w:color w:val="800000"/>
        </w:rPr>
        <w:t>It’s important to realize that when people learn and adopt a new behavior they are also internalizing the values and beliefs that go along with it. For example, I always put my knife down after cutting my food because I was taught that it was rude to eat with both utensils in my hands. Now I don’t see it as rude and if someone tried to tell me that it was, I would have quite a conversation with them. This also shows how easy it is for two people to see the same thing in a different light.</w:t>
      </w:r>
    </w:p>
    <w:p w14:paraId="6278A8B2" w14:textId="26C08402" w:rsidR="00541AC2" w:rsidRPr="00A31AFE" w:rsidRDefault="00541AC2" w:rsidP="00E23015">
      <w:pPr>
        <w:pStyle w:val="NoteLevel1"/>
        <w:numPr>
          <w:ilvl w:val="0"/>
          <w:numId w:val="0"/>
        </w:numPr>
        <w:rPr>
          <w:rFonts w:ascii="Arial" w:hAnsi="Arial" w:cs="Arial"/>
          <w:color w:val="800000"/>
        </w:rPr>
      </w:pPr>
    </w:p>
    <w:p w14:paraId="49ECA8CD" w14:textId="77777777" w:rsidR="00541AC2" w:rsidRPr="00E23015" w:rsidRDefault="00541AC2" w:rsidP="00F542D7">
      <w:pPr>
        <w:pStyle w:val="NoteLevel1"/>
        <w:numPr>
          <w:ilvl w:val="0"/>
          <w:numId w:val="0"/>
        </w:numPr>
        <w:rPr>
          <w:rFonts w:ascii="Arial" w:hAnsi="Arial" w:cs="Arial"/>
          <w:b/>
          <w:color w:val="800000"/>
        </w:rPr>
      </w:pPr>
      <w:r w:rsidRPr="007F636C">
        <w:rPr>
          <w:rStyle w:val="Heading3Char"/>
        </w:rPr>
        <w:t>How Culture Affects Behavior, Part</w:t>
      </w:r>
      <w:r w:rsidRPr="00E23015">
        <w:rPr>
          <w:rFonts w:ascii="Arial" w:hAnsi="Arial" w:cs="Arial"/>
          <w:b/>
          <w:color w:val="800000"/>
        </w:rPr>
        <w:t xml:space="preserve"> 1</w:t>
      </w:r>
    </w:p>
    <w:p w14:paraId="4294F9D2" w14:textId="77777777" w:rsidR="00E23015" w:rsidRDefault="00E23015" w:rsidP="00F542D7">
      <w:pPr>
        <w:pStyle w:val="NoteLevel1"/>
        <w:numPr>
          <w:ilvl w:val="0"/>
          <w:numId w:val="0"/>
        </w:numPr>
        <w:rPr>
          <w:rFonts w:ascii="Arial" w:hAnsi="Arial" w:cs="Arial"/>
          <w:color w:val="800000"/>
        </w:rPr>
      </w:pPr>
    </w:p>
    <w:p w14:paraId="1714AF25" w14:textId="77777777" w:rsidR="00541AC2" w:rsidRPr="00A31AFE" w:rsidRDefault="00541AC2" w:rsidP="00F542D7">
      <w:pPr>
        <w:pStyle w:val="NoteLevel1"/>
        <w:numPr>
          <w:ilvl w:val="0"/>
          <w:numId w:val="0"/>
        </w:numPr>
        <w:rPr>
          <w:rFonts w:ascii="Arial" w:hAnsi="Arial" w:cs="Arial"/>
          <w:color w:val="800000"/>
        </w:rPr>
      </w:pPr>
      <w:r w:rsidRPr="00A31AFE">
        <w:rPr>
          <w:rFonts w:ascii="Arial" w:hAnsi="Arial" w:cs="Arial"/>
          <w:color w:val="800000"/>
        </w:rPr>
        <w:t xml:space="preserve">Culture is just one of the factors that influences behavior. Two other factors are universal traits (everyone does it) and personal traits (what makes each of us an individual even if we are members of the same group). </w:t>
      </w:r>
    </w:p>
    <w:p w14:paraId="6840D6DC" w14:textId="77777777" w:rsidR="00E23015" w:rsidRDefault="00E23015" w:rsidP="00F542D7">
      <w:pPr>
        <w:pStyle w:val="NoteLevel1"/>
        <w:numPr>
          <w:ilvl w:val="0"/>
          <w:numId w:val="0"/>
        </w:numPr>
        <w:rPr>
          <w:rFonts w:ascii="Arial" w:hAnsi="Arial" w:cs="Arial"/>
          <w:color w:val="800000"/>
        </w:rPr>
      </w:pPr>
    </w:p>
    <w:p w14:paraId="0F8FDCC9" w14:textId="77777777" w:rsidR="00541AC2" w:rsidRPr="00A31AFE" w:rsidRDefault="00541AC2" w:rsidP="00F542D7">
      <w:pPr>
        <w:pStyle w:val="NoteLevel1"/>
        <w:numPr>
          <w:ilvl w:val="0"/>
          <w:numId w:val="0"/>
        </w:numPr>
        <w:rPr>
          <w:rFonts w:ascii="Arial" w:hAnsi="Arial" w:cs="Arial"/>
          <w:color w:val="800000"/>
        </w:rPr>
      </w:pPr>
      <w:r w:rsidRPr="00A31AFE">
        <w:rPr>
          <w:rFonts w:ascii="Arial" w:hAnsi="Arial" w:cs="Arial"/>
          <w:color w:val="800000"/>
        </w:rPr>
        <w:lastRenderedPageBreak/>
        <w:t xml:space="preserve">Universal behavioral traits can sometimes deceive us. Because some things that you are accustomed to will appear in your new country, you may think, “Hey this place isn’t too different from home.” In fact the more similar to “home” you originally think a place is, the harder it may be for you to adjust to it. </w:t>
      </w:r>
    </w:p>
    <w:p w14:paraId="1A7FB381" w14:textId="77777777" w:rsidR="00E23015" w:rsidRDefault="00E23015" w:rsidP="00F542D7">
      <w:pPr>
        <w:pStyle w:val="NoteLevel1"/>
        <w:numPr>
          <w:ilvl w:val="0"/>
          <w:numId w:val="0"/>
        </w:numPr>
        <w:rPr>
          <w:rFonts w:ascii="Arial" w:hAnsi="Arial" w:cs="Arial"/>
          <w:color w:val="800000"/>
        </w:rPr>
      </w:pPr>
    </w:p>
    <w:p w14:paraId="1D15C34B" w14:textId="77777777" w:rsidR="00541AC2" w:rsidRPr="00A31AFE" w:rsidRDefault="00541AC2" w:rsidP="00F542D7">
      <w:pPr>
        <w:pStyle w:val="NoteLevel1"/>
        <w:numPr>
          <w:ilvl w:val="0"/>
          <w:numId w:val="0"/>
        </w:numPr>
        <w:rPr>
          <w:rFonts w:ascii="Arial" w:hAnsi="Arial" w:cs="Arial"/>
          <w:color w:val="800000"/>
        </w:rPr>
      </w:pPr>
      <w:r w:rsidRPr="00A31AFE">
        <w:rPr>
          <w:rFonts w:ascii="Arial" w:hAnsi="Arial" w:cs="Arial"/>
          <w:color w:val="800000"/>
        </w:rPr>
        <w:t xml:space="preserve">The fact that some behavioral traits are personal means that everyone in a group will not be the same. People are individuals. </w:t>
      </w:r>
    </w:p>
    <w:p w14:paraId="30161FD3" w14:textId="77777777" w:rsidR="00E23015" w:rsidRDefault="00E23015" w:rsidP="00F542D7">
      <w:pPr>
        <w:pStyle w:val="NoteLevel1"/>
        <w:numPr>
          <w:ilvl w:val="0"/>
          <w:numId w:val="0"/>
        </w:numPr>
        <w:rPr>
          <w:rFonts w:ascii="Arial" w:hAnsi="Arial" w:cs="Arial"/>
          <w:color w:val="800000"/>
        </w:rPr>
      </w:pPr>
    </w:p>
    <w:p w14:paraId="66F1D788" w14:textId="77777777" w:rsidR="00541AC2" w:rsidRPr="00A31AFE" w:rsidRDefault="00541AC2" w:rsidP="00F542D7">
      <w:pPr>
        <w:pStyle w:val="NoteLevel1"/>
        <w:numPr>
          <w:ilvl w:val="0"/>
          <w:numId w:val="0"/>
        </w:numPr>
        <w:rPr>
          <w:rFonts w:ascii="Arial" w:hAnsi="Arial" w:cs="Arial"/>
          <w:color w:val="800000"/>
        </w:rPr>
      </w:pPr>
      <w:r w:rsidRPr="00A31AFE">
        <w:rPr>
          <w:rFonts w:ascii="Arial" w:hAnsi="Arial" w:cs="Arial"/>
          <w:color w:val="800000"/>
        </w:rPr>
        <w:t xml:space="preserve">The best way to understand the difference is to see it in action, so I’ve included an exercise designed by The Peace Corps that will let you do just that. </w:t>
      </w:r>
    </w:p>
    <w:p w14:paraId="5BCFB1D3" w14:textId="77777777" w:rsidR="00E23015" w:rsidRDefault="00E23015" w:rsidP="00F542D7">
      <w:pPr>
        <w:pStyle w:val="NoteLevel1"/>
        <w:numPr>
          <w:ilvl w:val="0"/>
          <w:numId w:val="0"/>
        </w:numPr>
        <w:rPr>
          <w:rFonts w:ascii="Arial" w:hAnsi="Arial" w:cs="Arial"/>
          <w:color w:val="800000"/>
        </w:rPr>
      </w:pPr>
    </w:p>
    <w:p w14:paraId="331BEAE8" w14:textId="77777777" w:rsidR="00E510E1" w:rsidRDefault="00541AC2" w:rsidP="00F542D7">
      <w:pPr>
        <w:pStyle w:val="NoteLevel1"/>
        <w:numPr>
          <w:ilvl w:val="0"/>
          <w:numId w:val="0"/>
        </w:numPr>
        <w:rPr>
          <w:rFonts w:ascii="Arial" w:hAnsi="Arial" w:cs="Arial"/>
          <w:color w:val="800000"/>
        </w:rPr>
      </w:pPr>
      <w:r w:rsidRPr="00A31AFE">
        <w:rPr>
          <w:rFonts w:ascii="Arial" w:hAnsi="Arial" w:cs="Arial"/>
          <w:color w:val="800000"/>
        </w:rPr>
        <w:t xml:space="preserve">Below you will find a list of behaviors. </w:t>
      </w:r>
    </w:p>
    <w:p w14:paraId="66E65A97" w14:textId="510F8BF7" w:rsidR="00541AC2" w:rsidRPr="00A31AFE" w:rsidRDefault="00541AC2" w:rsidP="00F542D7">
      <w:pPr>
        <w:pStyle w:val="NoteLevel1"/>
        <w:numPr>
          <w:ilvl w:val="0"/>
          <w:numId w:val="0"/>
        </w:numPr>
        <w:rPr>
          <w:rFonts w:ascii="Arial" w:hAnsi="Arial" w:cs="Arial"/>
          <w:color w:val="800000"/>
        </w:rPr>
      </w:pPr>
      <w:r w:rsidRPr="00A31AFE">
        <w:rPr>
          <w:rFonts w:ascii="Arial" w:hAnsi="Arial" w:cs="Arial"/>
          <w:color w:val="800000"/>
        </w:rPr>
        <w:t xml:space="preserve">Mark what type of behavior you think it is - Personal, Universal, or Cultural. </w:t>
      </w:r>
    </w:p>
    <w:p w14:paraId="1C45AFE0" w14:textId="77777777" w:rsidR="00E510E1" w:rsidRDefault="00E510E1" w:rsidP="00F542D7">
      <w:pPr>
        <w:pStyle w:val="NoteLevel1"/>
        <w:numPr>
          <w:ilvl w:val="0"/>
          <w:numId w:val="0"/>
        </w:numPr>
        <w:rPr>
          <w:rFonts w:ascii="Arial" w:hAnsi="Arial" w:cs="Arial"/>
          <w:color w:val="800000"/>
        </w:rPr>
      </w:pPr>
    </w:p>
    <w:p w14:paraId="2E2E390F" w14:textId="1BE032C0" w:rsidR="00541AC2" w:rsidRPr="00A31AFE" w:rsidRDefault="00541AC2" w:rsidP="007F636C">
      <w:pPr>
        <w:pStyle w:val="NoteLevel1"/>
        <w:numPr>
          <w:ilvl w:val="0"/>
          <w:numId w:val="117"/>
        </w:numPr>
        <w:spacing w:line="360" w:lineRule="auto"/>
        <w:rPr>
          <w:rFonts w:ascii="Arial" w:hAnsi="Arial" w:cs="Arial"/>
          <w:color w:val="800000"/>
        </w:rPr>
      </w:pPr>
      <w:r w:rsidRPr="00A31AFE">
        <w:rPr>
          <w:rFonts w:ascii="Arial" w:hAnsi="Arial" w:cs="Arial"/>
          <w:color w:val="800000"/>
        </w:rPr>
        <w:t>Sleeping with a bedroom window open</w:t>
      </w:r>
    </w:p>
    <w:p w14:paraId="3E4FC4FF" w14:textId="16F04DAA" w:rsidR="00541AC2" w:rsidRPr="00A31AFE" w:rsidRDefault="00541AC2" w:rsidP="007F636C">
      <w:pPr>
        <w:pStyle w:val="NoteLevel1"/>
        <w:numPr>
          <w:ilvl w:val="0"/>
          <w:numId w:val="117"/>
        </w:numPr>
        <w:spacing w:line="360" w:lineRule="auto"/>
        <w:rPr>
          <w:rFonts w:ascii="Arial" w:hAnsi="Arial" w:cs="Arial"/>
          <w:color w:val="800000"/>
        </w:rPr>
      </w:pPr>
      <w:r w:rsidRPr="00A31AFE">
        <w:rPr>
          <w:rFonts w:ascii="Arial" w:hAnsi="Arial" w:cs="Arial"/>
          <w:color w:val="800000"/>
        </w:rPr>
        <w:t>Running from a dangerous animal</w:t>
      </w:r>
    </w:p>
    <w:p w14:paraId="15454E98" w14:textId="0307A7E0" w:rsidR="00541AC2" w:rsidRPr="00A31AFE" w:rsidRDefault="00541AC2" w:rsidP="007F636C">
      <w:pPr>
        <w:pStyle w:val="NoteLevel1"/>
        <w:numPr>
          <w:ilvl w:val="0"/>
          <w:numId w:val="117"/>
        </w:numPr>
        <w:spacing w:line="360" w:lineRule="auto"/>
        <w:rPr>
          <w:rFonts w:ascii="Arial" w:hAnsi="Arial" w:cs="Arial"/>
          <w:color w:val="800000"/>
        </w:rPr>
      </w:pPr>
      <w:r w:rsidRPr="00A31AFE">
        <w:rPr>
          <w:rFonts w:ascii="Arial" w:hAnsi="Arial" w:cs="Arial"/>
          <w:color w:val="800000"/>
        </w:rPr>
        <w:t>Considering snakes to be "evil."</w:t>
      </w:r>
    </w:p>
    <w:p w14:paraId="1EE4DC89" w14:textId="57BFF1B9" w:rsidR="00541AC2" w:rsidRPr="00A31AFE" w:rsidRDefault="00541AC2" w:rsidP="007F636C">
      <w:pPr>
        <w:pStyle w:val="NoteLevel1"/>
        <w:numPr>
          <w:ilvl w:val="0"/>
          <w:numId w:val="117"/>
        </w:numPr>
        <w:spacing w:line="360" w:lineRule="auto"/>
        <w:rPr>
          <w:rFonts w:ascii="Arial" w:hAnsi="Arial" w:cs="Arial"/>
          <w:color w:val="800000"/>
        </w:rPr>
      </w:pPr>
      <w:r w:rsidRPr="00A31AFE">
        <w:rPr>
          <w:rFonts w:ascii="Arial" w:hAnsi="Arial" w:cs="Arial"/>
          <w:color w:val="800000"/>
        </w:rPr>
        <w:t>Men opening doors for women.</w:t>
      </w:r>
    </w:p>
    <w:p w14:paraId="4CED39E7" w14:textId="79A92CA2" w:rsidR="00541AC2" w:rsidRPr="00A31AFE" w:rsidRDefault="00541AC2" w:rsidP="007F636C">
      <w:pPr>
        <w:pStyle w:val="NoteLevel1"/>
        <w:numPr>
          <w:ilvl w:val="0"/>
          <w:numId w:val="117"/>
        </w:numPr>
        <w:spacing w:line="360" w:lineRule="auto"/>
        <w:rPr>
          <w:rFonts w:ascii="Arial" w:hAnsi="Arial" w:cs="Arial"/>
          <w:color w:val="800000"/>
        </w:rPr>
      </w:pPr>
      <w:r w:rsidRPr="00A31AFE">
        <w:rPr>
          <w:rFonts w:ascii="Arial" w:hAnsi="Arial" w:cs="Arial"/>
          <w:color w:val="800000"/>
        </w:rPr>
        <w:t>Respecting older people.</w:t>
      </w:r>
    </w:p>
    <w:p w14:paraId="43D32D5B" w14:textId="6A223F4E" w:rsidR="00541AC2" w:rsidRPr="00A31AFE" w:rsidRDefault="00541AC2" w:rsidP="007F636C">
      <w:pPr>
        <w:pStyle w:val="NoteLevel1"/>
        <w:numPr>
          <w:ilvl w:val="0"/>
          <w:numId w:val="117"/>
        </w:numPr>
        <w:spacing w:line="360" w:lineRule="auto"/>
        <w:rPr>
          <w:rFonts w:ascii="Arial" w:hAnsi="Arial" w:cs="Arial"/>
          <w:color w:val="800000"/>
        </w:rPr>
      </w:pPr>
      <w:r w:rsidRPr="00A31AFE">
        <w:rPr>
          <w:rFonts w:ascii="Arial" w:hAnsi="Arial" w:cs="Arial"/>
          <w:color w:val="800000"/>
        </w:rPr>
        <w:t>Liking spicy food.</w:t>
      </w:r>
    </w:p>
    <w:p w14:paraId="177FDF1E" w14:textId="3EE3884D" w:rsidR="00541AC2" w:rsidRPr="00A31AFE" w:rsidRDefault="00541AC2" w:rsidP="007F636C">
      <w:pPr>
        <w:pStyle w:val="NoteLevel1"/>
        <w:numPr>
          <w:ilvl w:val="0"/>
          <w:numId w:val="117"/>
        </w:numPr>
        <w:spacing w:line="360" w:lineRule="auto"/>
        <w:rPr>
          <w:rFonts w:ascii="Arial" w:hAnsi="Arial" w:cs="Arial"/>
          <w:color w:val="800000"/>
        </w:rPr>
      </w:pPr>
      <w:r w:rsidRPr="00A31AFE">
        <w:rPr>
          <w:rFonts w:ascii="Arial" w:hAnsi="Arial" w:cs="Arial"/>
          <w:color w:val="800000"/>
        </w:rPr>
        <w:t>Preferring playing soccer to reading a book.</w:t>
      </w:r>
    </w:p>
    <w:p w14:paraId="1F9F3A52" w14:textId="39F0BA34" w:rsidR="00541AC2" w:rsidRPr="00A31AFE" w:rsidRDefault="00541AC2" w:rsidP="007F636C">
      <w:pPr>
        <w:pStyle w:val="NoteLevel1"/>
        <w:numPr>
          <w:ilvl w:val="0"/>
          <w:numId w:val="117"/>
        </w:numPr>
        <w:spacing w:line="360" w:lineRule="auto"/>
        <w:rPr>
          <w:rFonts w:ascii="Arial" w:hAnsi="Arial" w:cs="Arial"/>
          <w:color w:val="800000"/>
        </w:rPr>
      </w:pPr>
      <w:r w:rsidRPr="00A31AFE">
        <w:rPr>
          <w:rFonts w:ascii="Arial" w:hAnsi="Arial" w:cs="Arial"/>
          <w:color w:val="800000"/>
        </w:rPr>
        <w:t>Eating regularly.</w:t>
      </w:r>
    </w:p>
    <w:p w14:paraId="3A8D2D03" w14:textId="63243AA0" w:rsidR="00541AC2" w:rsidRPr="00A31AFE" w:rsidRDefault="00541AC2" w:rsidP="007F636C">
      <w:pPr>
        <w:pStyle w:val="NoteLevel1"/>
        <w:numPr>
          <w:ilvl w:val="0"/>
          <w:numId w:val="117"/>
        </w:numPr>
        <w:spacing w:line="360" w:lineRule="auto"/>
        <w:rPr>
          <w:rFonts w:ascii="Arial" w:hAnsi="Arial" w:cs="Arial"/>
          <w:color w:val="800000"/>
        </w:rPr>
      </w:pPr>
      <w:r w:rsidRPr="00A31AFE">
        <w:rPr>
          <w:rFonts w:ascii="Arial" w:hAnsi="Arial" w:cs="Arial"/>
          <w:color w:val="800000"/>
        </w:rPr>
        <w:t>Eating with a knife, fork, and spoon.</w:t>
      </w:r>
    </w:p>
    <w:p w14:paraId="5504A208" w14:textId="7FE9EEE0" w:rsidR="00541AC2" w:rsidRPr="00A31AFE" w:rsidRDefault="00541AC2" w:rsidP="007F636C">
      <w:pPr>
        <w:pStyle w:val="NoteLevel1"/>
        <w:numPr>
          <w:ilvl w:val="0"/>
          <w:numId w:val="117"/>
        </w:numPr>
        <w:spacing w:line="360" w:lineRule="auto"/>
        <w:rPr>
          <w:rFonts w:ascii="Arial" w:hAnsi="Arial" w:cs="Arial"/>
          <w:color w:val="800000"/>
        </w:rPr>
      </w:pPr>
      <w:r w:rsidRPr="00A31AFE">
        <w:rPr>
          <w:rFonts w:ascii="Arial" w:hAnsi="Arial" w:cs="Arial"/>
          <w:color w:val="800000"/>
        </w:rPr>
        <w:t>Being wary of strangers.</w:t>
      </w:r>
    </w:p>
    <w:p w14:paraId="2DC8F3DC" w14:textId="4C7E1703" w:rsidR="00541AC2" w:rsidRPr="00A31AFE" w:rsidRDefault="00541AC2" w:rsidP="007F636C">
      <w:pPr>
        <w:pStyle w:val="NoteLevel1"/>
        <w:numPr>
          <w:ilvl w:val="0"/>
          <w:numId w:val="117"/>
        </w:numPr>
        <w:spacing w:line="360" w:lineRule="auto"/>
        <w:rPr>
          <w:rFonts w:ascii="Arial" w:hAnsi="Arial" w:cs="Arial"/>
          <w:color w:val="800000"/>
        </w:rPr>
      </w:pPr>
      <w:r w:rsidRPr="00A31AFE">
        <w:rPr>
          <w:rFonts w:ascii="Arial" w:hAnsi="Arial" w:cs="Arial"/>
          <w:color w:val="800000"/>
        </w:rPr>
        <w:t>Calling a waiter with a hissing sound.</w:t>
      </w:r>
    </w:p>
    <w:p w14:paraId="1140086E" w14:textId="3878D96D" w:rsidR="00541AC2" w:rsidRPr="00A31AFE" w:rsidRDefault="00541AC2" w:rsidP="007F636C">
      <w:pPr>
        <w:pStyle w:val="NoteLevel1"/>
        <w:numPr>
          <w:ilvl w:val="0"/>
          <w:numId w:val="117"/>
        </w:numPr>
        <w:spacing w:line="360" w:lineRule="auto"/>
        <w:rPr>
          <w:rFonts w:ascii="Arial" w:hAnsi="Arial" w:cs="Arial"/>
          <w:color w:val="800000"/>
        </w:rPr>
      </w:pPr>
      <w:r w:rsidRPr="00A31AFE">
        <w:rPr>
          <w:rFonts w:ascii="Arial" w:hAnsi="Arial" w:cs="Arial"/>
          <w:color w:val="800000"/>
        </w:rPr>
        <w:t>Regretting being the cause of an accident.</w:t>
      </w:r>
    </w:p>
    <w:p w14:paraId="60901EB4" w14:textId="0F39F528" w:rsidR="00541AC2" w:rsidRPr="00A31AFE" w:rsidRDefault="00541AC2" w:rsidP="007F636C">
      <w:pPr>
        <w:pStyle w:val="NoteLevel1"/>
        <w:numPr>
          <w:ilvl w:val="0"/>
          <w:numId w:val="117"/>
        </w:numPr>
        <w:spacing w:line="360" w:lineRule="auto"/>
        <w:rPr>
          <w:rFonts w:ascii="Arial" w:hAnsi="Arial" w:cs="Arial"/>
          <w:color w:val="800000"/>
        </w:rPr>
      </w:pPr>
      <w:r w:rsidRPr="00A31AFE">
        <w:rPr>
          <w:rFonts w:ascii="Arial" w:hAnsi="Arial" w:cs="Arial"/>
          <w:color w:val="800000"/>
        </w:rPr>
        <w:t>Feeling sad at the death of your mother.</w:t>
      </w:r>
    </w:p>
    <w:p w14:paraId="13F6C8D1" w14:textId="3D7EA8BE" w:rsidR="00541AC2" w:rsidRPr="00A31AFE" w:rsidRDefault="00541AC2" w:rsidP="007F636C">
      <w:pPr>
        <w:pStyle w:val="NoteLevel1"/>
        <w:numPr>
          <w:ilvl w:val="0"/>
          <w:numId w:val="117"/>
        </w:numPr>
        <w:spacing w:line="360" w:lineRule="auto"/>
        <w:rPr>
          <w:rFonts w:ascii="Arial" w:hAnsi="Arial" w:cs="Arial"/>
          <w:color w:val="800000"/>
        </w:rPr>
      </w:pPr>
      <w:r w:rsidRPr="00A31AFE">
        <w:rPr>
          <w:rFonts w:ascii="Arial" w:hAnsi="Arial" w:cs="Arial"/>
          <w:color w:val="800000"/>
        </w:rPr>
        <w:lastRenderedPageBreak/>
        <w:t>Wearing white mourning robes for 30 days after the death of your mother.</w:t>
      </w:r>
    </w:p>
    <w:p w14:paraId="5E7972BC" w14:textId="0F5A9D5D" w:rsidR="007F636C" w:rsidRPr="00B52D44" w:rsidRDefault="00541AC2" w:rsidP="00B52D44">
      <w:pPr>
        <w:pStyle w:val="NoteLevel1"/>
        <w:numPr>
          <w:ilvl w:val="0"/>
          <w:numId w:val="117"/>
        </w:numPr>
        <w:spacing w:line="360" w:lineRule="auto"/>
        <w:rPr>
          <w:rFonts w:ascii="Arial" w:hAnsi="Arial" w:cs="Arial"/>
          <w:color w:val="800000"/>
        </w:rPr>
      </w:pPr>
      <w:r w:rsidRPr="00A31AFE">
        <w:rPr>
          <w:rFonts w:ascii="Arial" w:hAnsi="Arial" w:cs="Arial"/>
          <w:color w:val="800000"/>
        </w:rPr>
        <w:t>Not liking to wear mourning clothes for 30 days af</w:t>
      </w:r>
      <w:r w:rsidR="00B52D44">
        <w:rPr>
          <w:rFonts w:ascii="Arial" w:hAnsi="Arial" w:cs="Arial"/>
          <w:color w:val="800000"/>
        </w:rPr>
        <w:t xml:space="preserve">ter the death of your mother. </w:t>
      </w:r>
      <w:r w:rsidR="00B52D44">
        <w:rPr>
          <w:rFonts w:ascii="Arial" w:hAnsi="Arial" w:cs="Arial"/>
          <w:color w:val="800000"/>
        </w:rPr>
        <w:br/>
      </w:r>
    </w:p>
    <w:p w14:paraId="7E99FCCB" w14:textId="77777777" w:rsidR="00B52D44" w:rsidRDefault="00B52D44" w:rsidP="00813D03">
      <w:pPr>
        <w:pStyle w:val="Heading3"/>
      </w:pPr>
      <w:bookmarkStart w:id="262" w:name="_Toc150821519"/>
      <w:r w:rsidRPr="00B52D44">
        <w:t>HOW CULTURE AFFECTS BEHAVIOR, PART 2</w:t>
      </w:r>
      <w:bookmarkEnd w:id="262"/>
    </w:p>
    <w:p w14:paraId="05955969" w14:textId="77777777" w:rsidR="00B52D44" w:rsidRPr="00B52D44" w:rsidRDefault="00B52D44" w:rsidP="00813D03">
      <w:pPr>
        <w:pStyle w:val="Heading3"/>
      </w:pPr>
    </w:p>
    <w:p w14:paraId="3918D75D" w14:textId="77777777" w:rsidR="00B52D44" w:rsidRPr="00B52D44" w:rsidRDefault="00541AC2" w:rsidP="00813D03">
      <w:pPr>
        <w:pStyle w:val="Heading3"/>
      </w:pPr>
      <w:bookmarkStart w:id="263" w:name="_Toc150821520"/>
      <w:r w:rsidRPr="00B52D44">
        <w:t>A person's behavior is often rooted in his values and beliefs. Therefore, to understand why people do what they do, it is important to understand their values and beliefs.</w:t>
      </w:r>
      <w:bookmarkEnd w:id="263"/>
      <w:r w:rsidRPr="00B52D44">
        <w:t xml:space="preserve"> </w:t>
      </w:r>
    </w:p>
    <w:p w14:paraId="037E4DF4" w14:textId="77777777" w:rsidR="00B52D44" w:rsidRPr="00B52D44" w:rsidRDefault="00B52D44" w:rsidP="00813D03">
      <w:pPr>
        <w:pStyle w:val="Heading3"/>
      </w:pPr>
    </w:p>
    <w:p w14:paraId="593A7F56" w14:textId="090AEEF8" w:rsidR="00541AC2" w:rsidRPr="00B52D44" w:rsidRDefault="00541AC2" w:rsidP="00813D03">
      <w:pPr>
        <w:pStyle w:val="Heading3"/>
      </w:pPr>
      <w:bookmarkStart w:id="264" w:name="_Toc150821521"/>
      <w:r w:rsidRPr="00B52D44">
        <w:t>This may seem obvious to you now, but have you ever thought about the times people in your own country have done things that made no sense to you, but seemed perfectly normal to them? These people are probably operating under a different value/belief system. In their world it is normal, in your's it not.</w:t>
      </w:r>
      <w:bookmarkEnd w:id="264"/>
      <w:r w:rsidRPr="00B52D44">
        <w:t xml:space="preserve"> </w:t>
      </w:r>
    </w:p>
    <w:p w14:paraId="6C2A0D31" w14:textId="77777777" w:rsidR="00E510E1" w:rsidRDefault="00E510E1" w:rsidP="007F636C">
      <w:pPr>
        <w:pStyle w:val="NoteLevel1"/>
        <w:numPr>
          <w:ilvl w:val="0"/>
          <w:numId w:val="0"/>
        </w:numPr>
        <w:spacing w:line="360" w:lineRule="auto"/>
        <w:rPr>
          <w:rFonts w:ascii="Arial" w:hAnsi="Arial" w:cs="Arial"/>
          <w:color w:val="800000"/>
        </w:rPr>
      </w:pPr>
    </w:p>
    <w:p w14:paraId="3433EB9F" w14:textId="464BC7A1" w:rsidR="00541AC2" w:rsidRPr="00A31AFE" w:rsidRDefault="00541AC2" w:rsidP="007F636C">
      <w:pPr>
        <w:pStyle w:val="NoteLevel1"/>
        <w:numPr>
          <w:ilvl w:val="0"/>
          <w:numId w:val="0"/>
        </w:numPr>
        <w:spacing w:line="360" w:lineRule="auto"/>
        <w:rPr>
          <w:rFonts w:ascii="Arial" w:hAnsi="Arial" w:cs="Arial"/>
          <w:color w:val="800000"/>
        </w:rPr>
      </w:pPr>
      <w:r w:rsidRPr="00A31AFE">
        <w:rPr>
          <w:rFonts w:ascii="Arial" w:hAnsi="Arial" w:cs="Arial"/>
          <w:color w:val="800000"/>
        </w:rPr>
        <w:t>The same is true when you travel abroad.</w:t>
      </w:r>
      <w:r w:rsidR="00E510E1">
        <w:rPr>
          <w:rFonts w:ascii="Arial" w:hAnsi="Arial" w:cs="Arial"/>
          <w:color w:val="800000"/>
        </w:rPr>
        <w:t xml:space="preserve"> Consider the following example:</w:t>
      </w:r>
      <w:r w:rsidRPr="00A31AFE">
        <w:rPr>
          <w:rFonts w:ascii="Arial" w:hAnsi="Arial" w:cs="Arial"/>
          <w:color w:val="800000"/>
        </w:rPr>
        <w:t xml:space="preserve"> </w:t>
      </w:r>
    </w:p>
    <w:p w14:paraId="2449077E" w14:textId="77777777" w:rsidR="00E510E1" w:rsidRDefault="00E510E1" w:rsidP="007F636C">
      <w:pPr>
        <w:pStyle w:val="NoteLevel1"/>
        <w:numPr>
          <w:ilvl w:val="0"/>
          <w:numId w:val="0"/>
        </w:numPr>
        <w:spacing w:line="360" w:lineRule="auto"/>
        <w:rPr>
          <w:rFonts w:ascii="Arial" w:hAnsi="Arial" w:cs="Arial"/>
          <w:color w:val="800000"/>
        </w:rPr>
      </w:pPr>
    </w:p>
    <w:p w14:paraId="34846D52" w14:textId="13353B45" w:rsidR="00E510E1" w:rsidRDefault="00541AC2" w:rsidP="007F636C">
      <w:pPr>
        <w:pStyle w:val="NoteLevel1"/>
        <w:numPr>
          <w:ilvl w:val="0"/>
          <w:numId w:val="0"/>
        </w:numPr>
        <w:spacing w:line="360" w:lineRule="auto"/>
        <w:rPr>
          <w:rFonts w:ascii="Arial" w:hAnsi="Arial" w:cs="Arial"/>
          <w:color w:val="800000"/>
        </w:rPr>
      </w:pPr>
      <w:r w:rsidRPr="00A31AFE">
        <w:rPr>
          <w:rFonts w:ascii="Arial" w:hAnsi="Arial" w:cs="Arial"/>
          <w:color w:val="800000"/>
        </w:rPr>
        <w:t>One morning Sue,</w:t>
      </w:r>
      <w:r w:rsidR="00E510E1">
        <w:rPr>
          <w:rFonts w:ascii="Arial" w:hAnsi="Arial" w:cs="Arial"/>
          <w:color w:val="800000"/>
        </w:rPr>
        <w:t xml:space="preserve"> </w:t>
      </w:r>
      <w:r w:rsidRPr="00A31AFE">
        <w:rPr>
          <w:rFonts w:ascii="Arial" w:hAnsi="Arial" w:cs="Arial"/>
          <w:color w:val="800000"/>
        </w:rPr>
        <w:t xml:space="preserve">who teaches in English in West Africa, was told that the father of one of her students had died. The next day, one of her classes asked to be excused because of the death of the student's father. These students weren't even in the student's actual class, but this seemed to be the norm. The next day, Sue was asked if she </w:t>
      </w:r>
      <w:r w:rsidR="00E510E1">
        <w:rPr>
          <w:rFonts w:ascii="Arial" w:hAnsi="Arial" w:cs="Arial"/>
          <w:color w:val="800000"/>
        </w:rPr>
        <w:t>saw the funeral procession that</w:t>
      </w:r>
      <w:r w:rsidRPr="00A31AFE">
        <w:rPr>
          <w:rFonts w:ascii="Arial" w:hAnsi="Arial" w:cs="Arial"/>
          <w:color w:val="800000"/>
        </w:rPr>
        <w:t xml:space="preserve"> included a large number of students wearing uniforms from her school. </w:t>
      </w:r>
    </w:p>
    <w:p w14:paraId="7C2F8BF9" w14:textId="77777777" w:rsidR="00B52D44" w:rsidRDefault="00B52D44" w:rsidP="007F636C">
      <w:pPr>
        <w:pStyle w:val="NoteLevel1"/>
        <w:numPr>
          <w:ilvl w:val="0"/>
          <w:numId w:val="0"/>
        </w:numPr>
        <w:spacing w:line="360" w:lineRule="auto"/>
        <w:rPr>
          <w:rFonts w:ascii="Arial" w:hAnsi="Arial" w:cs="Arial"/>
          <w:color w:val="800000"/>
        </w:rPr>
      </w:pPr>
    </w:p>
    <w:p w14:paraId="46E30362" w14:textId="7F31CCA2" w:rsidR="00541AC2" w:rsidRPr="00A31AFE" w:rsidRDefault="00541AC2" w:rsidP="007F636C">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Sue thought this was interesting and noted it in her journal because when her father had died while she was in high school, her best friend was the only classmate who had attended his funeral. </w:t>
      </w:r>
    </w:p>
    <w:p w14:paraId="091710AF" w14:textId="498F3378" w:rsidR="00E510E1" w:rsidRDefault="00541AC2" w:rsidP="007F636C">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Two countries, two different values regarding the importance of family. </w:t>
      </w:r>
    </w:p>
    <w:p w14:paraId="15B671B7" w14:textId="77777777" w:rsidR="00B52D44" w:rsidRDefault="00B52D44" w:rsidP="007F636C">
      <w:pPr>
        <w:pStyle w:val="NoteLevel1"/>
        <w:numPr>
          <w:ilvl w:val="0"/>
          <w:numId w:val="0"/>
        </w:numPr>
        <w:spacing w:line="360" w:lineRule="auto"/>
        <w:rPr>
          <w:rFonts w:ascii="Arial" w:hAnsi="Arial" w:cs="Arial"/>
          <w:color w:val="800000"/>
        </w:rPr>
      </w:pPr>
    </w:p>
    <w:p w14:paraId="0B78433D" w14:textId="1203EC26" w:rsidR="00541AC2" w:rsidRPr="00A31AFE" w:rsidRDefault="00541AC2" w:rsidP="007F636C">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To see more examples, I've included an exercise developed by the Peace Corps. After completing it, the link between values and behavior will be even clearer. </w:t>
      </w:r>
    </w:p>
    <w:p w14:paraId="1FB841AC" w14:textId="77777777" w:rsidR="00541AC2" w:rsidRPr="00A31AFE" w:rsidRDefault="00541AC2" w:rsidP="007F636C">
      <w:pPr>
        <w:pStyle w:val="NoteLevel1"/>
        <w:numPr>
          <w:ilvl w:val="0"/>
          <w:numId w:val="0"/>
        </w:numPr>
        <w:spacing w:line="360" w:lineRule="auto"/>
        <w:rPr>
          <w:rFonts w:ascii="Arial" w:hAnsi="Arial" w:cs="Arial"/>
          <w:color w:val="800000"/>
        </w:rPr>
      </w:pPr>
      <w:r w:rsidRPr="00A31AFE">
        <w:rPr>
          <w:rFonts w:ascii="Arial" w:hAnsi="Arial" w:cs="Arial"/>
          <w:color w:val="800000"/>
        </w:rPr>
        <w:t>Match the behaviors below with the appropriate value/belief.</w:t>
      </w:r>
    </w:p>
    <w:p w14:paraId="54E7CCC9" w14:textId="77777777" w:rsidR="00E510E1" w:rsidRPr="00A31AFE" w:rsidRDefault="00E510E1" w:rsidP="00F542D7">
      <w:pPr>
        <w:pStyle w:val="NoteLevel1"/>
        <w:numPr>
          <w:ilvl w:val="0"/>
          <w:numId w:val="0"/>
        </w:numPr>
        <w:rPr>
          <w:rFonts w:ascii="Arial" w:hAnsi="Arial" w:cs="Arial"/>
          <w:color w:val="800000"/>
        </w:rPr>
      </w:pPr>
    </w:p>
    <w:tbl>
      <w:tblPr>
        <w:tblStyle w:val="TableGrid"/>
        <w:tblW w:w="0" w:type="auto"/>
        <w:tblLook w:val="04A0" w:firstRow="1" w:lastRow="0" w:firstColumn="1" w:lastColumn="0" w:noHBand="0" w:noVBand="1"/>
      </w:tblPr>
      <w:tblGrid>
        <w:gridCol w:w="4077"/>
        <w:gridCol w:w="709"/>
        <w:gridCol w:w="4394"/>
        <w:gridCol w:w="782"/>
      </w:tblGrid>
      <w:tr w:rsidR="00BF6319" w:rsidRPr="00E510E1" w14:paraId="0D8948B6" w14:textId="43F11E77" w:rsidTr="00BF6319">
        <w:tc>
          <w:tcPr>
            <w:tcW w:w="4786" w:type="dxa"/>
            <w:gridSpan w:val="2"/>
          </w:tcPr>
          <w:p w14:paraId="3AC0AB10" w14:textId="3571961C" w:rsidR="00BF6319" w:rsidRPr="00A31AFE" w:rsidRDefault="00BF6319" w:rsidP="000E0698">
            <w:pPr>
              <w:pStyle w:val="NoteLevel1"/>
              <w:numPr>
                <w:ilvl w:val="0"/>
                <w:numId w:val="0"/>
              </w:numPr>
              <w:jc w:val="center"/>
              <w:rPr>
                <w:rFonts w:ascii="Arial" w:hAnsi="Arial" w:cs="Arial"/>
                <w:color w:val="800000"/>
              </w:rPr>
            </w:pPr>
            <w:r w:rsidRPr="00A31AFE">
              <w:rPr>
                <w:rFonts w:ascii="Arial" w:hAnsi="Arial" w:cs="Arial"/>
                <w:color w:val="800000"/>
              </w:rPr>
              <w:t>VALUE/BELIEF</w:t>
            </w:r>
          </w:p>
        </w:tc>
        <w:tc>
          <w:tcPr>
            <w:tcW w:w="5176" w:type="dxa"/>
            <w:gridSpan w:val="2"/>
          </w:tcPr>
          <w:p w14:paraId="142A88EF" w14:textId="34A20C2B" w:rsidR="00BF6319" w:rsidRPr="00A31AFE" w:rsidRDefault="00BF6319" w:rsidP="000E0698">
            <w:pPr>
              <w:pStyle w:val="NoteLevel1"/>
              <w:numPr>
                <w:ilvl w:val="0"/>
                <w:numId w:val="0"/>
              </w:numPr>
              <w:jc w:val="center"/>
              <w:rPr>
                <w:rFonts w:ascii="Arial" w:hAnsi="Arial" w:cs="Arial"/>
                <w:color w:val="800000"/>
              </w:rPr>
            </w:pPr>
            <w:r w:rsidRPr="00A31AFE">
              <w:rPr>
                <w:rFonts w:ascii="Arial" w:hAnsi="Arial" w:cs="Arial"/>
                <w:color w:val="800000"/>
              </w:rPr>
              <w:t>BEHAVIORS</w:t>
            </w:r>
          </w:p>
        </w:tc>
      </w:tr>
      <w:tr w:rsidR="000E0698" w:rsidRPr="00E510E1" w14:paraId="5805CF47" w14:textId="3ED3FA29" w:rsidTr="00BF6319">
        <w:tc>
          <w:tcPr>
            <w:tcW w:w="4077" w:type="dxa"/>
          </w:tcPr>
          <w:p w14:paraId="3658AD66" w14:textId="77777777" w:rsidR="000E0698" w:rsidRPr="00E510E1" w:rsidRDefault="000E0698" w:rsidP="00522E4C">
            <w:pPr>
              <w:pStyle w:val="NoteLevel1"/>
              <w:numPr>
                <w:ilvl w:val="0"/>
                <w:numId w:val="118"/>
              </w:numPr>
              <w:rPr>
                <w:rFonts w:ascii="Arial" w:hAnsi="Arial" w:cs="Arial"/>
                <w:color w:val="800000"/>
              </w:rPr>
            </w:pPr>
            <w:r w:rsidRPr="00E510E1">
              <w:rPr>
                <w:rFonts w:ascii="Arial" w:hAnsi="Arial" w:cs="Arial"/>
                <w:color w:val="800000"/>
              </w:rPr>
              <w:t xml:space="preserve">Directness, </w:t>
            </w:r>
          </w:p>
        </w:tc>
        <w:tc>
          <w:tcPr>
            <w:tcW w:w="709" w:type="dxa"/>
          </w:tcPr>
          <w:p w14:paraId="263BCD9A" w14:textId="77777777" w:rsidR="000E0698" w:rsidRPr="00585AE3" w:rsidRDefault="000E0698" w:rsidP="00E510E1">
            <w:pPr>
              <w:pStyle w:val="NoteLevel1"/>
              <w:numPr>
                <w:ilvl w:val="0"/>
                <w:numId w:val="0"/>
              </w:numPr>
              <w:rPr>
                <w:rFonts w:ascii="Arial" w:hAnsi="Arial" w:cs="Arial"/>
                <w:color w:val="800000"/>
              </w:rPr>
            </w:pPr>
          </w:p>
        </w:tc>
        <w:tc>
          <w:tcPr>
            <w:tcW w:w="4394" w:type="dxa"/>
          </w:tcPr>
          <w:p w14:paraId="0300FD65" w14:textId="0C6F55D0" w:rsidR="000E0698" w:rsidRPr="00E510E1" w:rsidRDefault="000E0698" w:rsidP="00E510E1">
            <w:pPr>
              <w:pStyle w:val="NoteLevel1"/>
              <w:numPr>
                <w:ilvl w:val="0"/>
                <w:numId w:val="0"/>
              </w:numPr>
              <w:rPr>
                <w:rFonts w:ascii="Arial" w:hAnsi="Arial" w:cs="Arial"/>
                <w:color w:val="800000"/>
              </w:rPr>
            </w:pPr>
            <w:r w:rsidRPr="00585AE3">
              <w:rPr>
                <w:rFonts w:ascii="Arial" w:hAnsi="Arial" w:cs="Arial"/>
                <w:color w:val="800000"/>
              </w:rPr>
              <w:t>Use of understatement.</w:t>
            </w:r>
          </w:p>
        </w:tc>
        <w:tc>
          <w:tcPr>
            <w:tcW w:w="782" w:type="dxa"/>
          </w:tcPr>
          <w:p w14:paraId="6530DFB8" w14:textId="77777777" w:rsidR="000E0698" w:rsidRPr="00585AE3" w:rsidRDefault="000E0698" w:rsidP="00E510E1">
            <w:pPr>
              <w:pStyle w:val="NoteLevel1"/>
              <w:numPr>
                <w:ilvl w:val="0"/>
                <w:numId w:val="0"/>
              </w:numPr>
              <w:rPr>
                <w:rFonts w:ascii="Arial" w:hAnsi="Arial" w:cs="Arial"/>
                <w:color w:val="800000"/>
              </w:rPr>
            </w:pPr>
          </w:p>
        </w:tc>
      </w:tr>
      <w:tr w:rsidR="000E0698" w:rsidRPr="00E510E1" w14:paraId="689E6368" w14:textId="1F03741B" w:rsidTr="00BF6319">
        <w:tc>
          <w:tcPr>
            <w:tcW w:w="4077" w:type="dxa"/>
          </w:tcPr>
          <w:p w14:paraId="71EDAA7D" w14:textId="77777777" w:rsidR="000E0698" w:rsidRPr="00E510E1" w:rsidRDefault="000E0698" w:rsidP="00522E4C">
            <w:pPr>
              <w:pStyle w:val="NoteLevel1"/>
              <w:numPr>
                <w:ilvl w:val="0"/>
                <w:numId w:val="118"/>
              </w:numPr>
              <w:rPr>
                <w:rFonts w:ascii="Arial" w:hAnsi="Arial" w:cs="Arial"/>
                <w:color w:val="800000"/>
              </w:rPr>
            </w:pPr>
            <w:r w:rsidRPr="00E510E1">
              <w:rPr>
                <w:rFonts w:ascii="Arial" w:hAnsi="Arial" w:cs="Arial"/>
                <w:color w:val="800000"/>
              </w:rPr>
              <w:t xml:space="preserve">External Control, </w:t>
            </w:r>
          </w:p>
        </w:tc>
        <w:tc>
          <w:tcPr>
            <w:tcW w:w="709" w:type="dxa"/>
          </w:tcPr>
          <w:p w14:paraId="68C494EF" w14:textId="77777777" w:rsidR="000E0698" w:rsidRPr="00585AE3" w:rsidRDefault="000E0698" w:rsidP="00E510E1">
            <w:pPr>
              <w:pStyle w:val="NoteLevel1"/>
              <w:numPr>
                <w:ilvl w:val="0"/>
                <w:numId w:val="0"/>
              </w:numPr>
              <w:rPr>
                <w:rFonts w:ascii="Arial" w:hAnsi="Arial" w:cs="Arial"/>
                <w:color w:val="800000"/>
              </w:rPr>
            </w:pPr>
          </w:p>
        </w:tc>
        <w:tc>
          <w:tcPr>
            <w:tcW w:w="4394" w:type="dxa"/>
          </w:tcPr>
          <w:p w14:paraId="45B26A22" w14:textId="5F4B59E5" w:rsidR="000E0698" w:rsidRPr="00E510E1" w:rsidRDefault="000E0698" w:rsidP="00E510E1">
            <w:pPr>
              <w:pStyle w:val="NoteLevel1"/>
              <w:numPr>
                <w:ilvl w:val="0"/>
                <w:numId w:val="0"/>
              </w:numPr>
              <w:rPr>
                <w:rFonts w:ascii="Arial" w:hAnsi="Arial" w:cs="Arial"/>
                <w:color w:val="800000"/>
              </w:rPr>
            </w:pPr>
            <w:r w:rsidRPr="00585AE3">
              <w:rPr>
                <w:rFonts w:ascii="Arial" w:hAnsi="Arial" w:cs="Arial"/>
                <w:color w:val="800000"/>
              </w:rPr>
              <w:t>Asking people to call you by your first name.</w:t>
            </w:r>
          </w:p>
        </w:tc>
        <w:tc>
          <w:tcPr>
            <w:tcW w:w="782" w:type="dxa"/>
          </w:tcPr>
          <w:p w14:paraId="6289F69D" w14:textId="77777777" w:rsidR="000E0698" w:rsidRPr="00585AE3" w:rsidRDefault="000E0698" w:rsidP="00E510E1">
            <w:pPr>
              <w:pStyle w:val="NoteLevel1"/>
              <w:numPr>
                <w:ilvl w:val="0"/>
                <w:numId w:val="0"/>
              </w:numPr>
              <w:rPr>
                <w:rFonts w:ascii="Arial" w:hAnsi="Arial" w:cs="Arial"/>
                <w:color w:val="800000"/>
              </w:rPr>
            </w:pPr>
          </w:p>
        </w:tc>
      </w:tr>
      <w:tr w:rsidR="000E0698" w:rsidRPr="00E510E1" w14:paraId="59A89B23" w14:textId="61C6D7D3" w:rsidTr="00BF6319">
        <w:tc>
          <w:tcPr>
            <w:tcW w:w="4077" w:type="dxa"/>
          </w:tcPr>
          <w:p w14:paraId="1F586A72" w14:textId="77777777" w:rsidR="000E0698" w:rsidRPr="00E510E1" w:rsidRDefault="000E0698" w:rsidP="00522E4C">
            <w:pPr>
              <w:pStyle w:val="NoteLevel1"/>
              <w:numPr>
                <w:ilvl w:val="0"/>
                <w:numId w:val="118"/>
              </w:numPr>
              <w:rPr>
                <w:rFonts w:ascii="Arial" w:hAnsi="Arial" w:cs="Arial"/>
                <w:color w:val="800000"/>
              </w:rPr>
            </w:pPr>
            <w:r w:rsidRPr="00E510E1">
              <w:rPr>
                <w:rFonts w:ascii="Arial" w:hAnsi="Arial" w:cs="Arial"/>
                <w:color w:val="800000"/>
              </w:rPr>
              <w:t xml:space="preserve">Respect for Age, </w:t>
            </w:r>
          </w:p>
        </w:tc>
        <w:tc>
          <w:tcPr>
            <w:tcW w:w="709" w:type="dxa"/>
          </w:tcPr>
          <w:p w14:paraId="075862A7" w14:textId="77777777" w:rsidR="000E0698" w:rsidRPr="00585AE3" w:rsidRDefault="000E0698" w:rsidP="000E0698">
            <w:pPr>
              <w:pStyle w:val="NoteLevel1"/>
              <w:numPr>
                <w:ilvl w:val="0"/>
                <w:numId w:val="0"/>
              </w:numPr>
              <w:rPr>
                <w:rFonts w:ascii="Arial" w:hAnsi="Arial" w:cs="Arial"/>
                <w:color w:val="800000"/>
              </w:rPr>
            </w:pPr>
          </w:p>
        </w:tc>
        <w:tc>
          <w:tcPr>
            <w:tcW w:w="4394" w:type="dxa"/>
          </w:tcPr>
          <w:p w14:paraId="1DF84CD7" w14:textId="5892807F" w:rsidR="000E0698" w:rsidRPr="00E510E1" w:rsidRDefault="000E0698" w:rsidP="000E0698">
            <w:pPr>
              <w:pStyle w:val="NoteLevel1"/>
              <w:numPr>
                <w:ilvl w:val="0"/>
                <w:numId w:val="0"/>
              </w:numPr>
              <w:rPr>
                <w:rFonts w:ascii="Arial" w:hAnsi="Arial" w:cs="Arial"/>
                <w:color w:val="800000"/>
              </w:rPr>
            </w:pPr>
            <w:r w:rsidRPr="00585AE3">
              <w:rPr>
                <w:rFonts w:ascii="Arial" w:hAnsi="Arial" w:cs="Arial"/>
                <w:color w:val="800000"/>
              </w:rPr>
              <w:t>Taking off from work to attend the funeral of an aunt.</w:t>
            </w:r>
            <w:r w:rsidRPr="00585AE3">
              <w:rPr>
                <w:rFonts w:ascii="Arial" w:hAnsi="Arial" w:cs="Arial"/>
                <w:color w:val="800000"/>
              </w:rPr>
              <w:br/>
            </w:r>
          </w:p>
        </w:tc>
        <w:tc>
          <w:tcPr>
            <w:tcW w:w="782" w:type="dxa"/>
          </w:tcPr>
          <w:p w14:paraId="24529DFC" w14:textId="77777777" w:rsidR="000E0698" w:rsidRPr="00585AE3" w:rsidRDefault="000E0698" w:rsidP="000E0698">
            <w:pPr>
              <w:pStyle w:val="NoteLevel1"/>
              <w:numPr>
                <w:ilvl w:val="0"/>
                <w:numId w:val="0"/>
              </w:numPr>
              <w:rPr>
                <w:rFonts w:ascii="Arial" w:hAnsi="Arial" w:cs="Arial"/>
                <w:color w:val="800000"/>
              </w:rPr>
            </w:pPr>
          </w:p>
        </w:tc>
      </w:tr>
      <w:tr w:rsidR="000E0698" w:rsidRPr="00E510E1" w14:paraId="59010E6E" w14:textId="10838858" w:rsidTr="00BF6319">
        <w:tc>
          <w:tcPr>
            <w:tcW w:w="4077" w:type="dxa"/>
          </w:tcPr>
          <w:p w14:paraId="34546F0C" w14:textId="77777777" w:rsidR="000E0698" w:rsidRPr="00E510E1" w:rsidRDefault="000E0698" w:rsidP="00522E4C">
            <w:pPr>
              <w:pStyle w:val="NoteLevel1"/>
              <w:numPr>
                <w:ilvl w:val="0"/>
                <w:numId w:val="118"/>
              </w:numPr>
              <w:rPr>
                <w:rFonts w:ascii="Arial" w:hAnsi="Arial" w:cs="Arial"/>
                <w:color w:val="800000"/>
              </w:rPr>
            </w:pPr>
            <w:r w:rsidRPr="00E510E1">
              <w:rPr>
                <w:rFonts w:ascii="Arial" w:hAnsi="Arial" w:cs="Arial"/>
                <w:color w:val="800000"/>
              </w:rPr>
              <w:t xml:space="preserve">Deference to Authority, </w:t>
            </w:r>
          </w:p>
        </w:tc>
        <w:tc>
          <w:tcPr>
            <w:tcW w:w="709" w:type="dxa"/>
          </w:tcPr>
          <w:p w14:paraId="368EC52E" w14:textId="77777777" w:rsidR="000E0698" w:rsidRPr="00585AE3" w:rsidRDefault="000E0698" w:rsidP="00E510E1">
            <w:pPr>
              <w:pStyle w:val="NoteLevel1"/>
              <w:numPr>
                <w:ilvl w:val="0"/>
                <w:numId w:val="0"/>
              </w:numPr>
              <w:rPr>
                <w:rFonts w:ascii="Arial" w:hAnsi="Arial" w:cs="Arial"/>
                <w:color w:val="800000"/>
              </w:rPr>
            </w:pPr>
          </w:p>
        </w:tc>
        <w:tc>
          <w:tcPr>
            <w:tcW w:w="4394" w:type="dxa"/>
          </w:tcPr>
          <w:p w14:paraId="2634F754" w14:textId="64CD6454" w:rsidR="000E0698" w:rsidRPr="00E510E1" w:rsidRDefault="000E0698" w:rsidP="00E510E1">
            <w:pPr>
              <w:pStyle w:val="NoteLevel1"/>
              <w:numPr>
                <w:ilvl w:val="0"/>
                <w:numId w:val="0"/>
              </w:numPr>
              <w:rPr>
                <w:rFonts w:ascii="Arial" w:hAnsi="Arial" w:cs="Arial"/>
                <w:color w:val="800000"/>
              </w:rPr>
            </w:pPr>
            <w:r w:rsidRPr="00585AE3">
              <w:rPr>
                <w:rFonts w:ascii="Arial" w:hAnsi="Arial" w:cs="Arial"/>
                <w:color w:val="800000"/>
              </w:rPr>
              <w:t>Not helping the person next to you on an exam.</w:t>
            </w:r>
            <w:r w:rsidRPr="00585AE3">
              <w:rPr>
                <w:rFonts w:ascii="Arial" w:hAnsi="Arial" w:cs="Arial"/>
                <w:color w:val="800000"/>
              </w:rPr>
              <w:br/>
            </w:r>
            <w:r w:rsidRPr="00585AE3">
              <w:rPr>
                <w:rFonts w:ascii="Arial" w:hAnsi="Arial" w:cs="Arial"/>
                <w:color w:val="800000"/>
              </w:rPr>
              <w:br/>
            </w:r>
          </w:p>
        </w:tc>
        <w:tc>
          <w:tcPr>
            <w:tcW w:w="782" w:type="dxa"/>
          </w:tcPr>
          <w:p w14:paraId="21124980" w14:textId="77777777" w:rsidR="000E0698" w:rsidRPr="00585AE3" w:rsidRDefault="000E0698" w:rsidP="00E510E1">
            <w:pPr>
              <w:pStyle w:val="NoteLevel1"/>
              <w:numPr>
                <w:ilvl w:val="0"/>
                <w:numId w:val="0"/>
              </w:numPr>
              <w:rPr>
                <w:rFonts w:ascii="Arial" w:hAnsi="Arial" w:cs="Arial"/>
                <w:color w:val="800000"/>
              </w:rPr>
            </w:pPr>
          </w:p>
        </w:tc>
      </w:tr>
      <w:tr w:rsidR="000E0698" w:rsidRPr="00E510E1" w14:paraId="04023E1D" w14:textId="559A6973" w:rsidTr="00BF6319">
        <w:tc>
          <w:tcPr>
            <w:tcW w:w="4077" w:type="dxa"/>
          </w:tcPr>
          <w:p w14:paraId="189385A7" w14:textId="77777777" w:rsidR="000E0698" w:rsidRPr="00E510E1" w:rsidRDefault="000E0698" w:rsidP="00522E4C">
            <w:pPr>
              <w:pStyle w:val="NoteLevel1"/>
              <w:numPr>
                <w:ilvl w:val="0"/>
                <w:numId w:val="118"/>
              </w:numPr>
              <w:rPr>
                <w:rFonts w:ascii="Arial" w:hAnsi="Arial" w:cs="Arial"/>
                <w:color w:val="800000"/>
              </w:rPr>
            </w:pPr>
            <w:r w:rsidRPr="00E510E1">
              <w:rPr>
                <w:rFonts w:ascii="Arial" w:hAnsi="Arial" w:cs="Arial"/>
                <w:color w:val="800000"/>
              </w:rPr>
              <w:t>Egalitarianism</w:t>
            </w:r>
          </w:p>
        </w:tc>
        <w:tc>
          <w:tcPr>
            <w:tcW w:w="709" w:type="dxa"/>
          </w:tcPr>
          <w:p w14:paraId="16CF7420" w14:textId="77777777" w:rsidR="000E0698" w:rsidRPr="00585AE3" w:rsidRDefault="000E0698" w:rsidP="00E510E1">
            <w:pPr>
              <w:pStyle w:val="NoteLevel1"/>
              <w:numPr>
                <w:ilvl w:val="0"/>
                <w:numId w:val="0"/>
              </w:numPr>
              <w:rPr>
                <w:rFonts w:ascii="Arial" w:hAnsi="Arial" w:cs="Arial"/>
                <w:color w:val="800000"/>
              </w:rPr>
            </w:pPr>
          </w:p>
        </w:tc>
        <w:tc>
          <w:tcPr>
            <w:tcW w:w="4394" w:type="dxa"/>
          </w:tcPr>
          <w:p w14:paraId="6E7B1C86" w14:textId="1E2F474F" w:rsidR="000E0698" w:rsidRPr="00E510E1" w:rsidRDefault="000E0698" w:rsidP="00E510E1">
            <w:pPr>
              <w:pStyle w:val="NoteLevel1"/>
              <w:numPr>
                <w:ilvl w:val="0"/>
                <w:numId w:val="0"/>
              </w:numPr>
              <w:rPr>
                <w:rFonts w:ascii="Arial" w:hAnsi="Arial" w:cs="Arial"/>
                <w:color w:val="800000"/>
              </w:rPr>
            </w:pPr>
            <w:r w:rsidRPr="00585AE3">
              <w:rPr>
                <w:rFonts w:ascii="Arial" w:hAnsi="Arial" w:cs="Arial"/>
                <w:color w:val="800000"/>
              </w:rPr>
              <w:t>At a meeting, agreeing with a suggestion you think is wrong.</w:t>
            </w:r>
            <w:r w:rsidRPr="00585AE3">
              <w:rPr>
                <w:rFonts w:ascii="Arial" w:hAnsi="Arial" w:cs="Arial"/>
                <w:color w:val="800000"/>
              </w:rPr>
              <w:br/>
            </w:r>
          </w:p>
        </w:tc>
        <w:tc>
          <w:tcPr>
            <w:tcW w:w="782" w:type="dxa"/>
          </w:tcPr>
          <w:p w14:paraId="1FCC323A" w14:textId="77777777" w:rsidR="000E0698" w:rsidRPr="00585AE3" w:rsidRDefault="000E0698" w:rsidP="00E510E1">
            <w:pPr>
              <w:pStyle w:val="NoteLevel1"/>
              <w:numPr>
                <w:ilvl w:val="0"/>
                <w:numId w:val="0"/>
              </w:numPr>
              <w:rPr>
                <w:rFonts w:ascii="Arial" w:hAnsi="Arial" w:cs="Arial"/>
                <w:color w:val="800000"/>
              </w:rPr>
            </w:pPr>
          </w:p>
        </w:tc>
      </w:tr>
      <w:tr w:rsidR="000E0698" w:rsidRPr="00E510E1" w14:paraId="252AD8C4" w14:textId="77AF9F8D" w:rsidTr="00BF6319">
        <w:tc>
          <w:tcPr>
            <w:tcW w:w="4077" w:type="dxa"/>
          </w:tcPr>
          <w:p w14:paraId="1112C4D7" w14:textId="26F48920" w:rsidR="000E0698" w:rsidRPr="00E510E1" w:rsidRDefault="000E0698" w:rsidP="00522E4C">
            <w:pPr>
              <w:pStyle w:val="NoteLevel1"/>
              <w:numPr>
                <w:ilvl w:val="0"/>
                <w:numId w:val="118"/>
              </w:numPr>
              <w:rPr>
                <w:rFonts w:ascii="Arial" w:hAnsi="Arial" w:cs="Arial"/>
                <w:color w:val="800000"/>
              </w:rPr>
            </w:pPr>
            <w:r w:rsidRPr="00E510E1">
              <w:rPr>
                <w:rFonts w:ascii="Arial" w:hAnsi="Arial" w:cs="Arial"/>
                <w:color w:val="800000"/>
              </w:rPr>
              <w:t xml:space="preserve">Centrality of family, </w:t>
            </w:r>
          </w:p>
        </w:tc>
        <w:tc>
          <w:tcPr>
            <w:tcW w:w="709" w:type="dxa"/>
          </w:tcPr>
          <w:p w14:paraId="25AC7B0D" w14:textId="77777777" w:rsidR="000E0698" w:rsidRDefault="000E0698" w:rsidP="00E510E1">
            <w:pPr>
              <w:pStyle w:val="NoteLevel1"/>
              <w:numPr>
                <w:ilvl w:val="0"/>
                <w:numId w:val="0"/>
              </w:numPr>
              <w:rPr>
                <w:rFonts w:ascii="Arial" w:hAnsi="Arial" w:cs="Arial"/>
                <w:color w:val="800000"/>
              </w:rPr>
            </w:pPr>
          </w:p>
        </w:tc>
        <w:tc>
          <w:tcPr>
            <w:tcW w:w="4394" w:type="dxa"/>
          </w:tcPr>
          <w:p w14:paraId="181628E0" w14:textId="2FA69B9C" w:rsidR="000E0698" w:rsidRPr="00E510E1" w:rsidRDefault="000E0698" w:rsidP="00E510E1">
            <w:pPr>
              <w:pStyle w:val="NoteLevel1"/>
              <w:numPr>
                <w:ilvl w:val="0"/>
                <w:numId w:val="0"/>
              </w:numPr>
              <w:rPr>
                <w:rFonts w:ascii="Arial" w:hAnsi="Arial" w:cs="Arial"/>
                <w:color w:val="800000"/>
              </w:rPr>
            </w:pPr>
            <w:r>
              <w:rPr>
                <w:rFonts w:ascii="Arial" w:hAnsi="Arial" w:cs="Arial"/>
                <w:color w:val="800000"/>
              </w:rPr>
              <w:t xml:space="preserve">Inviting the file clerk </w:t>
            </w:r>
            <w:r w:rsidRPr="00585AE3">
              <w:rPr>
                <w:rFonts w:ascii="Arial" w:hAnsi="Arial" w:cs="Arial"/>
                <w:color w:val="800000"/>
              </w:rPr>
              <w:t>to eat lunch with you in your office.</w:t>
            </w:r>
          </w:p>
        </w:tc>
        <w:tc>
          <w:tcPr>
            <w:tcW w:w="782" w:type="dxa"/>
          </w:tcPr>
          <w:p w14:paraId="2788E52D" w14:textId="77777777" w:rsidR="000E0698" w:rsidRDefault="000E0698" w:rsidP="00E510E1">
            <w:pPr>
              <w:pStyle w:val="NoteLevel1"/>
              <w:numPr>
                <w:ilvl w:val="0"/>
                <w:numId w:val="0"/>
              </w:numPr>
              <w:rPr>
                <w:rFonts w:ascii="Arial" w:hAnsi="Arial" w:cs="Arial"/>
                <w:color w:val="800000"/>
              </w:rPr>
            </w:pPr>
          </w:p>
        </w:tc>
      </w:tr>
      <w:tr w:rsidR="000E0698" w:rsidRPr="00E510E1" w14:paraId="421B40F3" w14:textId="49CCBA0D" w:rsidTr="00BF6319">
        <w:tc>
          <w:tcPr>
            <w:tcW w:w="4077" w:type="dxa"/>
          </w:tcPr>
          <w:p w14:paraId="1C215C1A" w14:textId="0E3D62D3" w:rsidR="000E0698" w:rsidRPr="00E510E1" w:rsidRDefault="000E0698" w:rsidP="00522E4C">
            <w:pPr>
              <w:pStyle w:val="NoteLevel1"/>
              <w:numPr>
                <w:ilvl w:val="0"/>
                <w:numId w:val="118"/>
              </w:numPr>
              <w:rPr>
                <w:rFonts w:ascii="Arial" w:hAnsi="Arial" w:cs="Arial"/>
                <w:color w:val="800000"/>
              </w:rPr>
            </w:pPr>
            <w:r w:rsidRPr="00E510E1">
              <w:rPr>
                <w:rFonts w:ascii="Arial" w:hAnsi="Arial" w:cs="Arial"/>
                <w:color w:val="800000"/>
              </w:rPr>
              <w:t xml:space="preserve">Saving Face, </w:t>
            </w:r>
          </w:p>
        </w:tc>
        <w:tc>
          <w:tcPr>
            <w:tcW w:w="709" w:type="dxa"/>
          </w:tcPr>
          <w:p w14:paraId="507966D5" w14:textId="77777777" w:rsidR="000E0698" w:rsidRPr="00585AE3" w:rsidRDefault="000E0698" w:rsidP="000E0698">
            <w:pPr>
              <w:pStyle w:val="NoteLevel1"/>
              <w:numPr>
                <w:ilvl w:val="0"/>
                <w:numId w:val="0"/>
              </w:numPr>
              <w:rPr>
                <w:rFonts w:ascii="Arial" w:hAnsi="Arial" w:cs="Arial"/>
                <w:color w:val="800000"/>
              </w:rPr>
            </w:pPr>
          </w:p>
        </w:tc>
        <w:tc>
          <w:tcPr>
            <w:tcW w:w="4394" w:type="dxa"/>
          </w:tcPr>
          <w:p w14:paraId="46D70658" w14:textId="64F97138" w:rsidR="000E0698" w:rsidRPr="00E510E1" w:rsidRDefault="000E0698" w:rsidP="000E0698">
            <w:pPr>
              <w:pStyle w:val="NoteLevel1"/>
              <w:numPr>
                <w:ilvl w:val="0"/>
                <w:numId w:val="0"/>
              </w:numPr>
              <w:rPr>
                <w:rFonts w:ascii="Arial" w:hAnsi="Arial" w:cs="Arial"/>
                <w:color w:val="800000"/>
              </w:rPr>
            </w:pPr>
            <w:r w:rsidRPr="00585AE3">
              <w:rPr>
                <w:rFonts w:ascii="Arial" w:hAnsi="Arial" w:cs="Arial"/>
                <w:color w:val="800000"/>
              </w:rPr>
              <w:t>Asking the headmaster's opinion of something you're an expert on.</w:t>
            </w:r>
            <w:r w:rsidRPr="00585AE3">
              <w:rPr>
                <w:rFonts w:ascii="Arial" w:hAnsi="Arial" w:cs="Arial"/>
                <w:color w:val="800000"/>
              </w:rPr>
              <w:br/>
            </w:r>
          </w:p>
        </w:tc>
        <w:tc>
          <w:tcPr>
            <w:tcW w:w="782" w:type="dxa"/>
          </w:tcPr>
          <w:p w14:paraId="4E0A623C" w14:textId="77777777" w:rsidR="000E0698" w:rsidRPr="00585AE3" w:rsidRDefault="000E0698" w:rsidP="000E0698">
            <w:pPr>
              <w:pStyle w:val="NoteLevel1"/>
              <w:numPr>
                <w:ilvl w:val="0"/>
                <w:numId w:val="0"/>
              </w:numPr>
              <w:rPr>
                <w:rFonts w:ascii="Arial" w:hAnsi="Arial" w:cs="Arial"/>
                <w:color w:val="800000"/>
              </w:rPr>
            </w:pPr>
          </w:p>
        </w:tc>
      </w:tr>
      <w:tr w:rsidR="000E0698" w:rsidRPr="00E510E1" w14:paraId="0BF8863B" w14:textId="7F6765A5" w:rsidTr="00BF6319">
        <w:tc>
          <w:tcPr>
            <w:tcW w:w="4077" w:type="dxa"/>
          </w:tcPr>
          <w:p w14:paraId="2A4A4362" w14:textId="6404F617" w:rsidR="000E0698" w:rsidRPr="00E510E1" w:rsidRDefault="000E0698" w:rsidP="00522E4C">
            <w:pPr>
              <w:pStyle w:val="NoteLevel1"/>
              <w:numPr>
                <w:ilvl w:val="0"/>
                <w:numId w:val="118"/>
              </w:numPr>
              <w:rPr>
                <w:rFonts w:ascii="Arial" w:hAnsi="Arial" w:cs="Arial"/>
                <w:color w:val="800000"/>
              </w:rPr>
            </w:pPr>
            <w:r w:rsidRPr="00E510E1">
              <w:rPr>
                <w:rFonts w:ascii="Arial" w:hAnsi="Arial" w:cs="Arial"/>
                <w:color w:val="800000"/>
              </w:rPr>
              <w:t xml:space="preserve">Informality, </w:t>
            </w:r>
          </w:p>
        </w:tc>
        <w:tc>
          <w:tcPr>
            <w:tcW w:w="709" w:type="dxa"/>
          </w:tcPr>
          <w:p w14:paraId="0821E96F" w14:textId="77777777" w:rsidR="000E0698" w:rsidRPr="00585AE3" w:rsidRDefault="000E0698" w:rsidP="00E510E1">
            <w:pPr>
              <w:pStyle w:val="NoteLevel1"/>
              <w:numPr>
                <w:ilvl w:val="0"/>
                <w:numId w:val="0"/>
              </w:numPr>
              <w:rPr>
                <w:rFonts w:ascii="Arial" w:hAnsi="Arial" w:cs="Arial"/>
                <w:color w:val="800000"/>
              </w:rPr>
            </w:pPr>
          </w:p>
        </w:tc>
        <w:tc>
          <w:tcPr>
            <w:tcW w:w="4394" w:type="dxa"/>
          </w:tcPr>
          <w:p w14:paraId="7E07CAB5" w14:textId="5C6ACC06" w:rsidR="000E0698" w:rsidRPr="00E510E1" w:rsidRDefault="000E0698" w:rsidP="00E510E1">
            <w:pPr>
              <w:pStyle w:val="NoteLevel1"/>
              <w:numPr>
                <w:ilvl w:val="0"/>
                <w:numId w:val="0"/>
              </w:numPr>
              <w:rPr>
                <w:rFonts w:ascii="Arial" w:hAnsi="Arial" w:cs="Arial"/>
                <w:color w:val="800000"/>
              </w:rPr>
            </w:pPr>
            <w:r w:rsidRPr="00585AE3">
              <w:rPr>
                <w:rFonts w:ascii="Arial" w:hAnsi="Arial" w:cs="Arial"/>
                <w:color w:val="800000"/>
              </w:rPr>
              <w:t>Accepting, without question that something cannot be changed.</w:t>
            </w:r>
            <w:r w:rsidRPr="00585AE3">
              <w:rPr>
                <w:rFonts w:ascii="Arial" w:hAnsi="Arial" w:cs="Arial"/>
                <w:color w:val="800000"/>
              </w:rPr>
              <w:br/>
            </w:r>
          </w:p>
        </w:tc>
        <w:tc>
          <w:tcPr>
            <w:tcW w:w="782" w:type="dxa"/>
          </w:tcPr>
          <w:p w14:paraId="3CB36094" w14:textId="77777777" w:rsidR="000E0698" w:rsidRPr="00585AE3" w:rsidRDefault="000E0698" w:rsidP="00E510E1">
            <w:pPr>
              <w:pStyle w:val="NoteLevel1"/>
              <w:numPr>
                <w:ilvl w:val="0"/>
                <w:numId w:val="0"/>
              </w:numPr>
              <w:rPr>
                <w:rFonts w:ascii="Arial" w:hAnsi="Arial" w:cs="Arial"/>
                <w:color w:val="800000"/>
              </w:rPr>
            </w:pPr>
          </w:p>
        </w:tc>
      </w:tr>
      <w:tr w:rsidR="000E0698" w:rsidRPr="00E510E1" w14:paraId="1A2724DE" w14:textId="488CEE7F" w:rsidTr="00BF6319">
        <w:tc>
          <w:tcPr>
            <w:tcW w:w="4077" w:type="dxa"/>
          </w:tcPr>
          <w:p w14:paraId="0C7C08F2" w14:textId="04984B37" w:rsidR="000E0698" w:rsidRPr="00E510E1" w:rsidRDefault="000E0698" w:rsidP="00522E4C">
            <w:pPr>
              <w:pStyle w:val="NoteLevel1"/>
              <w:numPr>
                <w:ilvl w:val="0"/>
                <w:numId w:val="118"/>
              </w:numPr>
              <w:rPr>
                <w:rFonts w:ascii="Arial" w:hAnsi="Arial" w:cs="Arial"/>
                <w:color w:val="800000"/>
              </w:rPr>
            </w:pPr>
            <w:r w:rsidRPr="00E510E1">
              <w:rPr>
                <w:rFonts w:ascii="Arial" w:hAnsi="Arial" w:cs="Arial"/>
                <w:color w:val="800000"/>
              </w:rPr>
              <w:t xml:space="preserve">Indirectness, </w:t>
            </w:r>
          </w:p>
        </w:tc>
        <w:tc>
          <w:tcPr>
            <w:tcW w:w="709" w:type="dxa"/>
          </w:tcPr>
          <w:p w14:paraId="13D1083B" w14:textId="77777777" w:rsidR="000E0698" w:rsidRPr="00585AE3" w:rsidRDefault="000E0698" w:rsidP="00E510E1">
            <w:pPr>
              <w:pStyle w:val="NoteLevel1"/>
              <w:numPr>
                <w:ilvl w:val="0"/>
                <w:numId w:val="0"/>
              </w:numPr>
              <w:rPr>
                <w:rFonts w:ascii="Arial" w:hAnsi="Arial" w:cs="Arial"/>
                <w:color w:val="800000"/>
              </w:rPr>
            </w:pPr>
          </w:p>
        </w:tc>
        <w:tc>
          <w:tcPr>
            <w:tcW w:w="4394" w:type="dxa"/>
          </w:tcPr>
          <w:p w14:paraId="0D6FEEC1" w14:textId="656D62C2" w:rsidR="000E0698" w:rsidRPr="00E510E1" w:rsidRDefault="00BF6319" w:rsidP="00E510E1">
            <w:pPr>
              <w:pStyle w:val="NoteLevel1"/>
              <w:numPr>
                <w:ilvl w:val="0"/>
                <w:numId w:val="0"/>
              </w:numPr>
              <w:rPr>
                <w:rFonts w:ascii="Arial" w:hAnsi="Arial" w:cs="Arial"/>
                <w:color w:val="800000"/>
              </w:rPr>
            </w:pPr>
            <w:r w:rsidRPr="00585AE3">
              <w:rPr>
                <w:rFonts w:ascii="Arial" w:hAnsi="Arial" w:cs="Arial"/>
                <w:color w:val="800000"/>
              </w:rPr>
              <w:t>Disagreeing openly with someone at a meeting</w:t>
            </w:r>
          </w:p>
        </w:tc>
        <w:tc>
          <w:tcPr>
            <w:tcW w:w="782" w:type="dxa"/>
          </w:tcPr>
          <w:p w14:paraId="61A66B15" w14:textId="77777777" w:rsidR="000E0698" w:rsidRPr="00585AE3" w:rsidRDefault="000E0698" w:rsidP="00E510E1">
            <w:pPr>
              <w:pStyle w:val="NoteLevel1"/>
              <w:numPr>
                <w:ilvl w:val="0"/>
                <w:numId w:val="0"/>
              </w:numPr>
              <w:rPr>
                <w:rFonts w:ascii="Arial" w:hAnsi="Arial" w:cs="Arial"/>
                <w:color w:val="800000"/>
              </w:rPr>
            </w:pPr>
          </w:p>
        </w:tc>
      </w:tr>
      <w:tr w:rsidR="000E0698" w:rsidRPr="00E510E1" w14:paraId="1F72CC17" w14:textId="4866E284" w:rsidTr="00BF6319">
        <w:tc>
          <w:tcPr>
            <w:tcW w:w="4077" w:type="dxa"/>
          </w:tcPr>
          <w:p w14:paraId="6ABE1D2B" w14:textId="29157405" w:rsidR="000E0698" w:rsidRPr="00E510E1" w:rsidRDefault="000E0698" w:rsidP="00522E4C">
            <w:pPr>
              <w:pStyle w:val="NoteLevel1"/>
              <w:numPr>
                <w:ilvl w:val="0"/>
                <w:numId w:val="118"/>
              </w:numPr>
              <w:rPr>
                <w:rFonts w:ascii="Arial" w:hAnsi="Arial" w:cs="Arial"/>
                <w:color w:val="800000"/>
              </w:rPr>
            </w:pPr>
            <w:r w:rsidRPr="00E510E1">
              <w:rPr>
                <w:rFonts w:ascii="Arial" w:hAnsi="Arial" w:cs="Arial"/>
                <w:color w:val="800000"/>
              </w:rPr>
              <w:t>Self-reliance,</w:t>
            </w:r>
          </w:p>
        </w:tc>
        <w:tc>
          <w:tcPr>
            <w:tcW w:w="709" w:type="dxa"/>
          </w:tcPr>
          <w:p w14:paraId="011588D6" w14:textId="77777777" w:rsidR="000E0698" w:rsidRPr="00585AE3" w:rsidRDefault="000E0698" w:rsidP="00E510E1">
            <w:pPr>
              <w:pStyle w:val="NoteLevel1"/>
              <w:numPr>
                <w:ilvl w:val="0"/>
                <w:numId w:val="0"/>
              </w:numPr>
              <w:rPr>
                <w:rFonts w:ascii="Arial" w:hAnsi="Arial" w:cs="Arial"/>
                <w:color w:val="800000"/>
              </w:rPr>
            </w:pPr>
          </w:p>
        </w:tc>
        <w:tc>
          <w:tcPr>
            <w:tcW w:w="4394" w:type="dxa"/>
          </w:tcPr>
          <w:p w14:paraId="1A71EBE1" w14:textId="1D5B0876" w:rsidR="000E0698" w:rsidRPr="00E510E1" w:rsidRDefault="00BF6319" w:rsidP="00BF6319">
            <w:pPr>
              <w:pStyle w:val="NoteLevel1"/>
              <w:numPr>
                <w:ilvl w:val="0"/>
                <w:numId w:val="0"/>
              </w:numPr>
              <w:rPr>
                <w:rFonts w:ascii="Arial" w:hAnsi="Arial" w:cs="Arial"/>
                <w:color w:val="800000"/>
              </w:rPr>
            </w:pPr>
            <w:r w:rsidRPr="00585AE3">
              <w:rPr>
                <w:rFonts w:ascii="Arial" w:hAnsi="Arial" w:cs="Arial"/>
                <w:color w:val="800000"/>
              </w:rPr>
              <w:t>Not laying off an older wo</w:t>
            </w:r>
            <w:r>
              <w:rPr>
                <w:rFonts w:ascii="Arial" w:hAnsi="Arial" w:cs="Arial"/>
                <w:color w:val="800000"/>
              </w:rPr>
              <w:t>rker whose performance is weak.</w:t>
            </w:r>
            <w:r w:rsidR="000E0698" w:rsidRPr="00585AE3">
              <w:rPr>
                <w:rFonts w:ascii="Arial" w:hAnsi="Arial" w:cs="Arial"/>
                <w:color w:val="800000"/>
              </w:rPr>
              <w:br/>
            </w:r>
          </w:p>
        </w:tc>
        <w:tc>
          <w:tcPr>
            <w:tcW w:w="782" w:type="dxa"/>
          </w:tcPr>
          <w:p w14:paraId="2E0CAC49" w14:textId="77777777" w:rsidR="000E0698" w:rsidRPr="00585AE3" w:rsidRDefault="000E0698" w:rsidP="00E510E1">
            <w:pPr>
              <w:pStyle w:val="NoteLevel1"/>
              <w:numPr>
                <w:ilvl w:val="0"/>
                <w:numId w:val="0"/>
              </w:numPr>
              <w:rPr>
                <w:rFonts w:ascii="Arial" w:hAnsi="Arial" w:cs="Arial"/>
                <w:color w:val="800000"/>
              </w:rPr>
            </w:pPr>
          </w:p>
        </w:tc>
      </w:tr>
    </w:tbl>
    <w:p w14:paraId="2B45FD9A" w14:textId="1381F034" w:rsidR="00541AC2" w:rsidRDefault="00541AC2" w:rsidP="00BF6319">
      <w:pPr>
        <w:pStyle w:val="NoteLevel1"/>
        <w:numPr>
          <w:ilvl w:val="0"/>
          <w:numId w:val="0"/>
        </w:numPr>
        <w:rPr>
          <w:rFonts w:ascii="Arial" w:hAnsi="Arial" w:cs="Arial"/>
          <w:color w:val="800000"/>
        </w:rPr>
      </w:pPr>
    </w:p>
    <w:p w14:paraId="7AE8C524" w14:textId="77777777" w:rsidR="00BF6319" w:rsidRPr="00A31AFE" w:rsidRDefault="00BF6319" w:rsidP="00BF6319">
      <w:pPr>
        <w:pStyle w:val="NoteLevel1"/>
        <w:numPr>
          <w:ilvl w:val="0"/>
          <w:numId w:val="0"/>
        </w:numPr>
        <w:rPr>
          <w:rFonts w:ascii="Arial" w:hAnsi="Arial" w:cs="Arial"/>
          <w:color w:val="800000"/>
        </w:rPr>
      </w:pPr>
    </w:p>
    <w:p w14:paraId="371EB79D" w14:textId="77777777" w:rsidR="00541AC2" w:rsidRPr="00BF6319" w:rsidRDefault="00541AC2" w:rsidP="00F542D7">
      <w:pPr>
        <w:pStyle w:val="NoteLevel1"/>
        <w:numPr>
          <w:ilvl w:val="0"/>
          <w:numId w:val="0"/>
        </w:numPr>
        <w:rPr>
          <w:rFonts w:ascii="Arial" w:hAnsi="Arial" w:cs="Arial"/>
          <w:b/>
          <w:color w:val="800000"/>
        </w:rPr>
      </w:pPr>
      <w:r w:rsidRPr="00BF6319">
        <w:rPr>
          <w:rFonts w:ascii="Arial" w:hAnsi="Arial" w:cs="Arial"/>
          <w:b/>
          <w:color w:val="800000"/>
        </w:rPr>
        <w:t>Summary</w:t>
      </w:r>
    </w:p>
    <w:p w14:paraId="4EDFF681" w14:textId="77777777" w:rsidR="00BF6319" w:rsidRDefault="00BF6319" w:rsidP="00F542D7">
      <w:pPr>
        <w:pStyle w:val="NoteLevel1"/>
        <w:numPr>
          <w:ilvl w:val="0"/>
          <w:numId w:val="0"/>
        </w:numPr>
        <w:rPr>
          <w:rFonts w:ascii="Arial" w:hAnsi="Arial" w:cs="Arial"/>
          <w:color w:val="800000"/>
        </w:rPr>
      </w:pPr>
    </w:p>
    <w:p w14:paraId="3076E47E" w14:textId="7A10760E" w:rsidR="00541AC2" w:rsidRPr="00A31AFE" w:rsidRDefault="00541AC2" w:rsidP="00F542D7">
      <w:pPr>
        <w:pStyle w:val="NoteLevel1"/>
        <w:numPr>
          <w:ilvl w:val="0"/>
          <w:numId w:val="0"/>
        </w:numPr>
        <w:rPr>
          <w:rFonts w:ascii="Arial" w:hAnsi="Arial" w:cs="Arial"/>
          <w:color w:val="800000"/>
        </w:rPr>
      </w:pPr>
      <w:r w:rsidRPr="00A31AFE">
        <w:rPr>
          <w:rFonts w:ascii="Arial" w:hAnsi="Arial" w:cs="Arial"/>
          <w:color w:val="800000"/>
        </w:rPr>
        <w:t xml:space="preserve">You have just been given information that will help you in your cultural awareness journey. You won't learn all of this information about a culture immediately. If fact, it may take quite some time before the layers of similarity begin to peel away and the differences begin to show themselves. But at least with this knowledge, you'll be better able to surmount challenges when they do arrive. </w:t>
      </w:r>
    </w:p>
    <w:p w14:paraId="193D212E" w14:textId="68BE897E" w:rsidR="00541AC2" w:rsidRDefault="00541AC2" w:rsidP="00BF6319">
      <w:pPr>
        <w:pStyle w:val="NoteLevel1"/>
        <w:numPr>
          <w:ilvl w:val="0"/>
          <w:numId w:val="0"/>
        </w:numPr>
        <w:rPr>
          <w:rFonts w:ascii="Arial" w:hAnsi="Arial" w:cs="Arial"/>
          <w:color w:val="800000"/>
        </w:rPr>
      </w:pPr>
    </w:p>
    <w:p w14:paraId="7F03A2F3" w14:textId="77777777" w:rsidR="00B52D44" w:rsidRPr="00A31AFE" w:rsidRDefault="00B52D44" w:rsidP="00BF6319">
      <w:pPr>
        <w:pStyle w:val="NoteLevel1"/>
        <w:numPr>
          <w:ilvl w:val="0"/>
          <w:numId w:val="0"/>
        </w:numPr>
        <w:rPr>
          <w:rFonts w:ascii="Arial" w:hAnsi="Arial" w:cs="Arial"/>
          <w:color w:val="800000"/>
        </w:rPr>
      </w:pPr>
    </w:p>
    <w:p w14:paraId="2B2CD154" w14:textId="77777777" w:rsidR="00100C6D" w:rsidRPr="00100C6D" w:rsidRDefault="00541AC2" w:rsidP="00813D03">
      <w:pPr>
        <w:pStyle w:val="Heading3"/>
      </w:pPr>
      <w:bookmarkStart w:id="265" w:name="_Toc150821522"/>
      <w:r w:rsidRPr="00100C6D">
        <w:lastRenderedPageBreak/>
        <w:t>Lesson 1</w:t>
      </w:r>
      <w:r w:rsidR="00BF6319" w:rsidRPr="00100C6D">
        <w:t>:</w:t>
      </w:r>
      <w:r w:rsidRPr="00100C6D">
        <w:t xml:space="preserve"> Exercises</w:t>
      </w:r>
      <w:bookmarkEnd w:id="265"/>
    </w:p>
    <w:p w14:paraId="6A15B001" w14:textId="71675C4E" w:rsidR="00541AC2" w:rsidRPr="00100C6D" w:rsidRDefault="00541AC2" w:rsidP="00100C6D">
      <w:pPr>
        <w:jc w:val="both"/>
        <w:rPr>
          <w:rFonts w:ascii="Arial" w:hAnsi="Arial" w:cs="Arial"/>
          <w:color w:val="800000"/>
          <w:sz w:val="24"/>
          <w:szCs w:val="24"/>
        </w:rPr>
      </w:pPr>
      <w:r w:rsidRPr="00100C6D">
        <w:rPr>
          <w:rFonts w:ascii="Arial" w:hAnsi="Arial" w:cs="Arial"/>
          <w:color w:val="800000"/>
          <w:sz w:val="24"/>
          <w:szCs w:val="24"/>
        </w:rPr>
        <w:t xml:space="preserve">In David Eaton's article, "A Cultureless World? -- Not So Fast!" he refers to culture in terms of an iceberg. There are some indicators of a person's culture that are obvious. These things are the part of the iceberg that you can see -its tip. There are other things that aren't so obvious or are hidden. This is the part of the iceberg that is underwater, that can't be seen and are often the foundations for those elements floating on the surface. </w:t>
      </w:r>
    </w:p>
    <w:p w14:paraId="0D98EDBC" w14:textId="77777777" w:rsidR="00BF6319" w:rsidRDefault="00BF6319" w:rsidP="00F542D7">
      <w:pPr>
        <w:pStyle w:val="NoteLevel1"/>
        <w:numPr>
          <w:ilvl w:val="0"/>
          <w:numId w:val="0"/>
        </w:numPr>
        <w:rPr>
          <w:rFonts w:ascii="Arial" w:hAnsi="Arial" w:cs="Arial"/>
          <w:color w:val="800000"/>
        </w:rPr>
      </w:pPr>
    </w:p>
    <w:p w14:paraId="3EE4FADF" w14:textId="77777777" w:rsidR="00BF6319" w:rsidRDefault="00541AC2" w:rsidP="00F542D7">
      <w:pPr>
        <w:pStyle w:val="NoteLevel1"/>
        <w:numPr>
          <w:ilvl w:val="0"/>
          <w:numId w:val="0"/>
        </w:numPr>
        <w:rPr>
          <w:rFonts w:ascii="Arial" w:hAnsi="Arial" w:cs="Arial"/>
          <w:color w:val="800000"/>
        </w:rPr>
      </w:pPr>
      <w:r w:rsidRPr="00A31AFE">
        <w:rPr>
          <w:rFonts w:ascii="Arial" w:hAnsi="Arial" w:cs="Arial"/>
          <w:color w:val="800000"/>
        </w:rPr>
        <w:t xml:space="preserve">The Peace Corps also refers to culture in this way and has formulated a list of cultural aspects some of which you may find above the surface, and some below. You'll find them below. </w:t>
      </w:r>
    </w:p>
    <w:p w14:paraId="00D57105" w14:textId="3354CA30" w:rsidR="00BF6319" w:rsidRPr="00A31AFE" w:rsidRDefault="00541AC2" w:rsidP="00F542D7">
      <w:pPr>
        <w:pStyle w:val="NoteLevel1"/>
        <w:numPr>
          <w:ilvl w:val="0"/>
          <w:numId w:val="0"/>
        </w:numPr>
        <w:rPr>
          <w:rFonts w:ascii="Arial" w:hAnsi="Arial" w:cs="Arial"/>
          <w:color w:val="800000"/>
        </w:rPr>
      </w:pPr>
      <w:r w:rsidRPr="00A31AFE">
        <w:rPr>
          <w:rFonts w:ascii="Arial" w:hAnsi="Arial" w:cs="Arial"/>
          <w:color w:val="800000"/>
        </w:rPr>
        <w:t xml:space="preserve">State which are </w:t>
      </w:r>
      <w:r w:rsidR="00BF6319" w:rsidRPr="00A31AFE">
        <w:rPr>
          <w:rFonts w:ascii="Arial" w:hAnsi="Arial" w:cs="Arial"/>
          <w:color w:val="800000"/>
        </w:rPr>
        <w:t xml:space="preserve">above the surface </w:t>
      </w:r>
      <w:r w:rsidR="00BF6319">
        <w:rPr>
          <w:rFonts w:ascii="Arial" w:hAnsi="Arial" w:cs="Arial"/>
          <w:color w:val="800000"/>
        </w:rPr>
        <w:t xml:space="preserve"> and </w:t>
      </w:r>
      <w:r w:rsidR="00BF6319" w:rsidRPr="00A31AFE">
        <w:rPr>
          <w:rFonts w:ascii="Arial" w:hAnsi="Arial" w:cs="Arial"/>
          <w:color w:val="800000"/>
        </w:rPr>
        <w:t>which are</w:t>
      </w:r>
      <w:r w:rsidR="00BF6319">
        <w:rPr>
          <w:rFonts w:ascii="Arial" w:hAnsi="Arial" w:cs="Arial"/>
          <w:color w:val="800000"/>
        </w:rPr>
        <w:t xml:space="preserve"> </w:t>
      </w:r>
      <w:r w:rsidR="00BF6319" w:rsidRPr="00A31AFE">
        <w:rPr>
          <w:rFonts w:ascii="Arial" w:hAnsi="Arial" w:cs="Arial"/>
          <w:color w:val="800000"/>
        </w:rPr>
        <w:t>below</w:t>
      </w:r>
      <w:r w:rsidR="00BF6319">
        <w:rPr>
          <w:rFonts w:ascii="Arial" w:hAnsi="Arial" w:cs="Arial"/>
          <w:color w:val="800000"/>
        </w:rPr>
        <w:t xml:space="preserve"> </w:t>
      </w:r>
      <w:r w:rsidR="00BF6319" w:rsidRPr="00A31AFE">
        <w:rPr>
          <w:rFonts w:ascii="Arial" w:hAnsi="Arial" w:cs="Arial"/>
          <w:color w:val="800000"/>
        </w:rPr>
        <w:t>the surface</w:t>
      </w:r>
      <w:r w:rsidR="00BF6319">
        <w:rPr>
          <w:rFonts w:ascii="Arial" w:hAnsi="Arial" w:cs="Arial"/>
          <w:color w:val="800000"/>
        </w:rPr>
        <w:t>:</w:t>
      </w:r>
    </w:p>
    <w:p w14:paraId="56DD736B" w14:textId="77777777" w:rsidR="00BF6319" w:rsidRDefault="00BF6319" w:rsidP="00F542D7">
      <w:pPr>
        <w:pStyle w:val="NoteLevel1"/>
        <w:numPr>
          <w:ilvl w:val="0"/>
          <w:numId w:val="0"/>
        </w:numPr>
        <w:rPr>
          <w:rFonts w:ascii="Arial" w:hAnsi="Arial" w:cs="Arial"/>
          <w:color w:val="800000"/>
        </w:rPr>
      </w:pPr>
    </w:p>
    <w:tbl>
      <w:tblPr>
        <w:tblStyle w:val="TableGrid"/>
        <w:tblW w:w="0" w:type="auto"/>
        <w:tblInd w:w="108" w:type="dxa"/>
        <w:tblLook w:val="04A0" w:firstRow="1" w:lastRow="0" w:firstColumn="1" w:lastColumn="0" w:noHBand="0" w:noVBand="1"/>
      </w:tblPr>
      <w:tblGrid>
        <w:gridCol w:w="3139"/>
        <w:gridCol w:w="897"/>
        <w:gridCol w:w="870"/>
        <w:gridCol w:w="3181"/>
        <w:gridCol w:w="897"/>
        <w:gridCol w:w="870"/>
      </w:tblGrid>
      <w:tr w:rsidR="000C0977" w:rsidRPr="000C0977" w14:paraId="69802BFA" w14:textId="77777777" w:rsidTr="000C0977">
        <w:tc>
          <w:tcPr>
            <w:tcW w:w="3402" w:type="dxa"/>
          </w:tcPr>
          <w:p w14:paraId="4DEC095C" w14:textId="77777777" w:rsidR="000C0977" w:rsidRPr="000C0977" w:rsidRDefault="000C0977" w:rsidP="000C0977">
            <w:pPr>
              <w:pStyle w:val="NoteLevel1"/>
              <w:numPr>
                <w:ilvl w:val="0"/>
                <w:numId w:val="0"/>
              </w:numPr>
              <w:rPr>
                <w:rFonts w:ascii="Arial" w:hAnsi="Arial" w:cs="Arial"/>
                <w:color w:val="800000"/>
              </w:rPr>
            </w:pPr>
          </w:p>
        </w:tc>
        <w:tc>
          <w:tcPr>
            <w:tcW w:w="851" w:type="dxa"/>
          </w:tcPr>
          <w:p w14:paraId="732FF7D8" w14:textId="7523F5A7" w:rsidR="000C0977" w:rsidRPr="000C0977" w:rsidRDefault="000C0977" w:rsidP="000C0977">
            <w:pPr>
              <w:pStyle w:val="NoteLevel1"/>
              <w:numPr>
                <w:ilvl w:val="0"/>
                <w:numId w:val="0"/>
              </w:numPr>
              <w:rPr>
                <w:rFonts w:ascii="Arial" w:hAnsi="Arial" w:cs="Arial"/>
                <w:color w:val="800000"/>
              </w:rPr>
            </w:pPr>
            <w:r>
              <w:rPr>
                <w:rFonts w:ascii="Arial" w:hAnsi="Arial" w:cs="Arial"/>
                <w:color w:val="800000"/>
              </w:rPr>
              <w:t>Above</w:t>
            </w:r>
          </w:p>
        </w:tc>
        <w:tc>
          <w:tcPr>
            <w:tcW w:w="709" w:type="dxa"/>
          </w:tcPr>
          <w:p w14:paraId="1244091D" w14:textId="7F93EDB7" w:rsidR="000C0977" w:rsidRPr="000C0977" w:rsidRDefault="000C0977" w:rsidP="000C0977">
            <w:pPr>
              <w:pStyle w:val="NoteLevel1"/>
              <w:numPr>
                <w:ilvl w:val="0"/>
                <w:numId w:val="0"/>
              </w:numPr>
              <w:rPr>
                <w:rFonts w:ascii="Arial" w:hAnsi="Arial" w:cs="Arial"/>
                <w:color w:val="800000"/>
              </w:rPr>
            </w:pPr>
            <w:r>
              <w:rPr>
                <w:rFonts w:ascii="Arial" w:hAnsi="Arial" w:cs="Arial"/>
                <w:color w:val="800000"/>
              </w:rPr>
              <w:t>Below</w:t>
            </w:r>
          </w:p>
        </w:tc>
        <w:tc>
          <w:tcPr>
            <w:tcW w:w="3412" w:type="dxa"/>
          </w:tcPr>
          <w:p w14:paraId="571E69E3" w14:textId="77777777" w:rsidR="000C0977" w:rsidRPr="000C0977" w:rsidRDefault="000C0977" w:rsidP="000C0977">
            <w:pPr>
              <w:pStyle w:val="NoteLevel1"/>
              <w:numPr>
                <w:ilvl w:val="0"/>
                <w:numId w:val="0"/>
              </w:numPr>
              <w:rPr>
                <w:rFonts w:ascii="Arial" w:hAnsi="Arial" w:cs="Arial"/>
                <w:color w:val="800000"/>
              </w:rPr>
            </w:pPr>
          </w:p>
        </w:tc>
        <w:tc>
          <w:tcPr>
            <w:tcW w:w="740" w:type="dxa"/>
          </w:tcPr>
          <w:p w14:paraId="44D106D3" w14:textId="691394F7" w:rsidR="000C0977" w:rsidRPr="000C0977" w:rsidRDefault="000C0977" w:rsidP="000C0977">
            <w:pPr>
              <w:pStyle w:val="NoteLevel1"/>
              <w:numPr>
                <w:ilvl w:val="0"/>
                <w:numId w:val="0"/>
              </w:numPr>
              <w:rPr>
                <w:rFonts w:ascii="Arial" w:hAnsi="Arial" w:cs="Arial"/>
                <w:color w:val="800000"/>
              </w:rPr>
            </w:pPr>
            <w:r>
              <w:rPr>
                <w:rFonts w:ascii="Arial" w:hAnsi="Arial" w:cs="Arial"/>
                <w:color w:val="800000"/>
              </w:rPr>
              <w:t>Above</w:t>
            </w:r>
          </w:p>
        </w:tc>
        <w:tc>
          <w:tcPr>
            <w:tcW w:w="740" w:type="dxa"/>
          </w:tcPr>
          <w:p w14:paraId="21FFB2EE" w14:textId="2F46C1F1" w:rsidR="000C0977" w:rsidRPr="000C0977" w:rsidRDefault="000C0977" w:rsidP="000C0977">
            <w:pPr>
              <w:pStyle w:val="NoteLevel1"/>
              <w:numPr>
                <w:ilvl w:val="0"/>
                <w:numId w:val="0"/>
              </w:numPr>
              <w:rPr>
                <w:rFonts w:ascii="Arial" w:hAnsi="Arial" w:cs="Arial"/>
                <w:color w:val="800000"/>
              </w:rPr>
            </w:pPr>
            <w:r>
              <w:rPr>
                <w:rFonts w:ascii="Arial" w:hAnsi="Arial" w:cs="Arial"/>
                <w:color w:val="800000"/>
              </w:rPr>
              <w:t>Below</w:t>
            </w:r>
          </w:p>
        </w:tc>
      </w:tr>
      <w:tr w:rsidR="000C0977" w:rsidRPr="000C0977" w14:paraId="47D6A017" w14:textId="4E185EBB" w:rsidTr="000C0977">
        <w:tc>
          <w:tcPr>
            <w:tcW w:w="3402" w:type="dxa"/>
          </w:tcPr>
          <w:p w14:paraId="271CA56F"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importance of time</w:t>
            </w:r>
          </w:p>
        </w:tc>
        <w:tc>
          <w:tcPr>
            <w:tcW w:w="851" w:type="dxa"/>
          </w:tcPr>
          <w:p w14:paraId="3D1B777F" w14:textId="77777777" w:rsidR="000C0977" w:rsidRPr="000C0977" w:rsidRDefault="000C0977" w:rsidP="000C0977">
            <w:pPr>
              <w:pStyle w:val="NoteLevel1"/>
              <w:numPr>
                <w:ilvl w:val="0"/>
                <w:numId w:val="0"/>
              </w:numPr>
              <w:rPr>
                <w:rFonts w:ascii="Arial" w:hAnsi="Arial" w:cs="Arial"/>
                <w:color w:val="800000"/>
              </w:rPr>
            </w:pPr>
          </w:p>
        </w:tc>
        <w:tc>
          <w:tcPr>
            <w:tcW w:w="709" w:type="dxa"/>
          </w:tcPr>
          <w:p w14:paraId="61C311D1" w14:textId="77777777" w:rsidR="000C0977" w:rsidRPr="000C0977" w:rsidRDefault="000C0977" w:rsidP="000C0977">
            <w:pPr>
              <w:pStyle w:val="NoteLevel1"/>
              <w:numPr>
                <w:ilvl w:val="0"/>
                <w:numId w:val="0"/>
              </w:numPr>
              <w:rPr>
                <w:rFonts w:ascii="Arial" w:hAnsi="Arial" w:cs="Arial"/>
                <w:color w:val="800000"/>
              </w:rPr>
            </w:pPr>
          </w:p>
        </w:tc>
        <w:tc>
          <w:tcPr>
            <w:tcW w:w="3412" w:type="dxa"/>
          </w:tcPr>
          <w:p w14:paraId="110354BD" w14:textId="207FCC08"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music</w:t>
            </w:r>
          </w:p>
        </w:tc>
        <w:tc>
          <w:tcPr>
            <w:tcW w:w="740" w:type="dxa"/>
          </w:tcPr>
          <w:p w14:paraId="37FE76D0" w14:textId="77777777" w:rsidR="000C0977" w:rsidRPr="000C0977" w:rsidRDefault="000C0977" w:rsidP="000C0977">
            <w:pPr>
              <w:pStyle w:val="NoteLevel1"/>
              <w:numPr>
                <w:ilvl w:val="0"/>
                <w:numId w:val="0"/>
              </w:numPr>
              <w:rPr>
                <w:rFonts w:ascii="Arial" w:hAnsi="Arial" w:cs="Arial"/>
                <w:color w:val="800000"/>
              </w:rPr>
            </w:pPr>
          </w:p>
        </w:tc>
        <w:tc>
          <w:tcPr>
            <w:tcW w:w="740" w:type="dxa"/>
          </w:tcPr>
          <w:p w14:paraId="17F71D01" w14:textId="77777777" w:rsidR="000C0977" w:rsidRPr="000C0977" w:rsidRDefault="000C0977" w:rsidP="000C0977">
            <w:pPr>
              <w:pStyle w:val="NoteLevel1"/>
              <w:numPr>
                <w:ilvl w:val="0"/>
                <w:numId w:val="0"/>
              </w:numPr>
              <w:rPr>
                <w:rFonts w:ascii="Arial" w:hAnsi="Arial" w:cs="Arial"/>
                <w:color w:val="800000"/>
              </w:rPr>
            </w:pPr>
          </w:p>
        </w:tc>
      </w:tr>
      <w:tr w:rsidR="000C0977" w:rsidRPr="000C0977" w14:paraId="1E7A11B2" w14:textId="7E206682" w:rsidTr="000C0977">
        <w:tc>
          <w:tcPr>
            <w:tcW w:w="3402" w:type="dxa"/>
          </w:tcPr>
          <w:p w14:paraId="0FC86C7F"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concept of beauty</w:t>
            </w:r>
          </w:p>
        </w:tc>
        <w:tc>
          <w:tcPr>
            <w:tcW w:w="851" w:type="dxa"/>
          </w:tcPr>
          <w:p w14:paraId="3C4D8C58" w14:textId="77777777" w:rsidR="000C0977" w:rsidRPr="000C0977" w:rsidRDefault="000C0977" w:rsidP="000C0977">
            <w:pPr>
              <w:pStyle w:val="NoteLevel1"/>
              <w:numPr>
                <w:ilvl w:val="0"/>
                <w:numId w:val="0"/>
              </w:numPr>
              <w:rPr>
                <w:rFonts w:ascii="Arial" w:hAnsi="Arial" w:cs="Arial"/>
                <w:color w:val="800000"/>
              </w:rPr>
            </w:pPr>
          </w:p>
        </w:tc>
        <w:tc>
          <w:tcPr>
            <w:tcW w:w="709" w:type="dxa"/>
          </w:tcPr>
          <w:p w14:paraId="7E7AFB4B" w14:textId="77777777" w:rsidR="000C0977" w:rsidRPr="000C0977" w:rsidRDefault="000C0977" w:rsidP="000C0977">
            <w:pPr>
              <w:pStyle w:val="NoteLevel1"/>
              <w:numPr>
                <w:ilvl w:val="0"/>
                <w:numId w:val="0"/>
              </w:numPr>
              <w:rPr>
                <w:rFonts w:ascii="Arial" w:hAnsi="Arial" w:cs="Arial"/>
                <w:color w:val="800000"/>
              </w:rPr>
            </w:pPr>
          </w:p>
        </w:tc>
        <w:tc>
          <w:tcPr>
            <w:tcW w:w="3412" w:type="dxa"/>
          </w:tcPr>
          <w:p w14:paraId="16F70B52" w14:textId="138F60A3"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literature</w:t>
            </w:r>
          </w:p>
        </w:tc>
        <w:tc>
          <w:tcPr>
            <w:tcW w:w="740" w:type="dxa"/>
          </w:tcPr>
          <w:p w14:paraId="60EBED27" w14:textId="77777777" w:rsidR="000C0977" w:rsidRPr="000C0977" w:rsidRDefault="000C0977" w:rsidP="000C0977">
            <w:pPr>
              <w:pStyle w:val="NoteLevel1"/>
              <w:numPr>
                <w:ilvl w:val="0"/>
                <w:numId w:val="0"/>
              </w:numPr>
              <w:rPr>
                <w:rFonts w:ascii="Arial" w:hAnsi="Arial" w:cs="Arial"/>
                <w:color w:val="800000"/>
              </w:rPr>
            </w:pPr>
          </w:p>
        </w:tc>
        <w:tc>
          <w:tcPr>
            <w:tcW w:w="740" w:type="dxa"/>
          </w:tcPr>
          <w:p w14:paraId="3C097D71" w14:textId="77777777" w:rsidR="000C0977" w:rsidRPr="000C0977" w:rsidRDefault="000C0977" w:rsidP="000C0977">
            <w:pPr>
              <w:pStyle w:val="NoteLevel1"/>
              <w:numPr>
                <w:ilvl w:val="0"/>
                <w:numId w:val="0"/>
              </w:numPr>
              <w:rPr>
                <w:rFonts w:ascii="Arial" w:hAnsi="Arial" w:cs="Arial"/>
                <w:color w:val="800000"/>
              </w:rPr>
            </w:pPr>
          </w:p>
        </w:tc>
      </w:tr>
      <w:tr w:rsidR="000C0977" w:rsidRPr="000C0977" w14:paraId="06F1E2EC" w14:textId="531E2766" w:rsidTr="000C0977">
        <w:tc>
          <w:tcPr>
            <w:tcW w:w="3402" w:type="dxa"/>
          </w:tcPr>
          <w:p w14:paraId="4C05A963"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nature of friendship</w:t>
            </w:r>
          </w:p>
        </w:tc>
        <w:tc>
          <w:tcPr>
            <w:tcW w:w="851" w:type="dxa"/>
          </w:tcPr>
          <w:p w14:paraId="5F7AD941" w14:textId="77777777" w:rsidR="000C0977" w:rsidRPr="000C0977" w:rsidRDefault="000C0977" w:rsidP="000C0977">
            <w:pPr>
              <w:pStyle w:val="NoteLevel1"/>
              <w:numPr>
                <w:ilvl w:val="0"/>
                <w:numId w:val="0"/>
              </w:numPr>
              <w:rPr>
                <w:rFonts w:ascii="Arial" w:hAnsi="Arial" w:cs="Arial"/>
                <w:color w:val="800000"/>
              </w:rPr>
            </w:pPr>
          </w:p>
        </w:tc>
        <w:tc>
          <w:tcPr>
            <w:tcW w:w="709" w:type="dxa"/>
          </w:tcPr>
          <w:p w14:paraId="692BFCDE" w14:textId="77777777" w:rsidR="000C0977" w:rsidRPr="000C0977" w:rsidRDefault="000C0977" w:rsidP="000C0977">
            <w:pPr>
              <w:pStyle w:val="NoteLevel1"/>
              <w:numPr>
                <w:ilvl w:val="0"/>
                <w:numId w:val="0"/>
              </w:numPr>
              <w:rPr>
                <w:rFonts w:ascii="Arial" w:hAnsi="Arial" w:cs="Arial"/>
                <w:color w:val="800000"/>
              </w:rPr>
            </w:pPr>
          </w:p>
        </w:tc>
        <w:tc>
          <w:tcPr>
            <w:tcW w:w="3412" w:type="dxa"/>
          </w:tcPr>
          <w:p w14:paraId="10401EFF" w14:textId="4F076149"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concept of self</w:t>
            </w:r>
          </w:p>
        </w:tc>
        <w:tc>
          <w:tcPr>
            <w:tcW w:w="740" w:type="dxa"/>
          </w:tcPr>
          <w:p w14:paraId="5248D416" w14:textId="77777777" w:rsidR="000C0977" w:rsidRPr="000C0977" w:rsidRDefault="000C0977" w:rsidP="000C0977">
            <w:pPr>
              <w:pStyle w:val="NoteLevel1"/>
              <w:numPr>
                <w:ilvl w:val="0"/>
                <w:numId w:val="0"/>
              </w:numPr>
              <w:rPr>
                <w:rFonts w:ascii="Arial" w:hAnsi="Arial" w:cs="Arial"/>
                <w:color w:val="800000"/>
              </w:rPr>
            </w:pPr>
          </w:p>
        </w:tc>
        <w:tc>
          <w:tcPr>
            <w:tcW w:w="740" w:type="dxa"/>
          </w:tcPr>
          <w:p w14:paraId="46DA5B9B" w14:textId="77777777" w:rsidR="000C0977" w:rsidRPr="000C0977" w:rsidRDefault="000C0977" w:rsidP="000C0977">
            <w:pPr>
              <w:pStyle w:val="NoteLevel1"/>
              <w:numPr>
                <w:ilvl w:val="0"/>
                <w:numId w:val="0"/>
              </w:numPr>
              <w:rPr>
                <w:rFonts w:ascii="Arial" w:hAnsi="Arial" w:cs="Arial"/>
                <w:color w:val="800000"/>
              </w:rPr>
            </w:pPr>
          </w:p>
        </w:tc>
      </w:tr>
      <w:tr w:rsidR="000C0977" w:rsidRPr="000C0977" w14:paraId="03369711" w14:textId="41F92432" w:rsidTr="000C0977">
        <w:tc>
          <w:tcPr>
            <w:tcW w:w="3402" w:type="dxa"/>
          </w:tcPr>
          <w:p w14:paraId="089B39C0"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eating habits</w:t>
            </w:r>
          </w:p>
        </w:tc>
        <w:tc>
          <w:tcPr>
            <w:tcW w:w="851" w:type="dxa"/>
          </w:tcPr>
          <w:p w14:paraId="6248D78E" w14:textId="77777777" w:rsidR="000C0977" w:rsidRPr="000C0977" w:rsidRDefault="000C0977" w:rsidP="000C0977">
            <w:pPr>
              <w:pStyle w:val="NoteLevel1"/>
              <w:numPr>
                <w:ilvl w:val="0"/>
                <w:numId w:val="0"/>
              </w:numPr>
              <w:rPr>
                <w:rFonts w:ascii="Arial" w:hAnsi="Arial" w:cs="Arial"/>
                <w:color w:val="800000"/>
              </w:rPr>
            </w:pPr>
          </w:p>
        </w:tc>
        <w:tc>
          <w:tcPr>
            <w:tcW w:w="709" w:type="dxa"/>
          </w:tcPr>
          <w:p w14:paraId="65F7576A" w14:textId="77777777" w:rsidR="000C0977" w:rsidRPr="000C0977" w:rsidRDefault="000C0977" w:rsidP="000C0977">
            <w:pPr>
              <w:pStyle w:val="NoteLevel1"/>
              <w:numPr>
                <w:ilvl w:val="0"/>
                <w:numId w:val="0"/>
              </w:numPr>
              <w:rPr>
                <w:rFonts w:ascii="Arial" w:hAnsi="Arial" w:cs="Arial"/>
                <w:color w:val="800000"/>
              </w:rPr>
            </w:pPr>
          </w:p>
        </w:tc>
        <w:tc>
          <w:tcPr>
            <w:tcW w:w="3412" w:type="dxa"/>
          </w:tcPr>
          <w:p w14:paraId="46032F33" w14:textId="5790B833"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religious rituals</w:t>
            </w:r>
          </w:p>
        </w:tc>
        <w:tc>
          <w:tcPr>
            <w:tcW w:w="740" w:type="dxa"/>
          </w:tcPr>
          <w:p w14:paraId="62B0513D" w14:textId="77777777" w:rsidR="000C0977" w:rsidRPr="000C0977" w:rsidRDefault="000C0977" w:rsidP="000C0977">
            <w:pPr>
              <w:pStyle w:val="NoteLevel1"/>
              <w:numPr>
                <w:ilvl w:val="0"/>
                <w:numId w:val="0"/>
              </w:numPr>
              <w:rPr>
                <w:rFonts w:ascii="Arial" w:hAnsi="Arial" w:cs="Arial"/>
                <w:color w:val="800000"/>
              </w:rPr>
            </w:pPr>
          </w:p>
        </w:tc>
        <w:tc>
          <w:tcPr>
            <w:tcW w:w="740" w:type="dxa"/>
          </w:tcPr>
          <w:p w14:paraId="0DEE78AB" w14:textId="77777777" w:rsidR="000C0977" w:rsidRPr="000C0977" w:rsidRDefault="000C0977" w:rsidP="000C0977">
            <w:pPr>
              <w:pStyle w:val="NoteLevel1"/>
              <w:numPr>
                <w:ilvl w:val="0"/>
                <w:numId w:val="0"/>
              </w:numPr>
              <w:rPr>
                <w:rFonts w:ascii="Arial" w:hAnsi="Arial" w:cs="Arial"/>
                <w:color w:val="800000"/>
              </w:rPr>
            </w:pPr>
          </w:p>
        </w:tc>
      </w:tr>
      <w:tr w:rsidR="000C0977" w:rsidRPr="000C0977" w14:paraId="3AF168DA" w14:textId="1097FE2F" w:rsidTr="000C0977">
        <w:tc>
          <w:tcPr>
            <w:tcW w:w="3402" w:type="dxa"/>
          </w:tcPr>
          <w:p w14:paraId="604E0AFD"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facial expressions</w:t>
            </w:r>
          </w:p>
        </w:tc>
        <w:tc>
          <w:tcPr>
            <w:tcW w:w="851" w:type="dxa"/>
          </w:tcPr>
          <w:p w14:paraId="63D34211" w14:textId="77777777" w:rsidR="000C0977" w:rsidRPr="000C0977" w:rsidRDefault="000C0977" w:rsidP="000C0977">
            <w:pPr>
              <w:pStyle w:val="NoteLevel1"/>
              <w:numPr>
                <w:ilvl w:val="0"/>
                <w:numId w:val="0"/>
              </w:numPr>
              <w:rPr>
                <w:rFonts w:ascii="Arial" w:hAnsi="Arial" w:cs="Arial"/>
                <w:color w:val="800000"/>
              </w:rPr>
            </w:pPr>
          </w:p>
        </w:tc>
        <w:tc>
          <w:tcPr>
            <w:tcW w:w="709" w:type="dxa"/>
          </w:tcPr>
          <w:p w14:paraId="4DC68D26" w14:textId="77777777" w:rsidR="000C0977" w:rsidRPr="000C0977" w:rsidRDefault="000C0977" w:rsidP="000C0977">
            <w:pPr>
              <w:pStyle w:val="NoteLevel1"/>
              <w:numPr>
                <w:ilvl w:val="0"/>
                <w:numId w:val="0"/>
              </w:numPr>
              <w:rPr>
                <w:rFonts w:ascii="Arial" w:hAnsi="Arial" w:cs="Arial"/>
                <w:color w:val="800000"/>
              </w:rPr>
            </w:pPr>
          </w:p>
        </w:tc>
        <w:tc>
          <w:tcPr>
            <w:tcW w:w="3412" w:type="dxa"/>
          </w:tcPr>
          <w:p w14:paraId="2D08855F" w14:textId="5CE16402"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understanding of the natural world</w:t>
            </w:r>
          </w:p>
        </w:tc>
        <w:tc>
          <w:tcPr>
            <w:tcW w:w="740" w:type="dxa"/>
          </w:tcPr>
          <w:p w14:paraId="4D1D2F1F" w14:textId="77777777" w:rsidR="000C0977" w:rsidRPr="000C0977" w:rsidRDefault="000C0977" w:rsidP="000C0977">
            <w:pPr>
              <w:pStyle w:val="NoteLevel1"/>
              <w:numPr>
                <w:ilvl w:val="0"/>
                <w:numId w:val="0"/>
              </w:numPr>
              <w:rPr>
                <w:rFonts w:ascii="Arial" w:hAnsi="Arial" w:cs="Arial"/>
                <w:color w:val="800000"/>
              </w:rPr>
            </w:pPr>
          </w:p>
        </w:tc>
        <w:tc>
          <w:tcPr>
            <w:tcW w:w="740" w:type="dxa"/>
          </w:tcPr>
          <w:p w14:paraId="31FEFE2F" w14:textId="77777777" w:rsidR="000C0977" w:rsidRPr="000C0977" w:rsidRDefault="000C0977" w:rsidP="000C0977">
            <w:pPr>
              <w:pStyle w:val="NoteLevel1"/>
              <w:numPr>
                <w:ilvl w:val="0"/>
                <w:numId w:val="0"/>
              </w:numPr>
              <w:rPr>
                <w:rFonts w:ascii="Arial" w:hAnsi="Arial" w:cs="Arial"/>
                <w:color w:val="800000"/>
              </w:rPr>
            </w:pPr>
          </w:p>
        </w:tc>
      </w:tr>
      <w:tr w:rsidR="000C0977" w:rsidRPr="000C0977" w14:paraId="3EC6D46A" w14:textId="1E6A11E4" w:rsidTr="000C0977">
        <w:tc>
          <w:tcPr>
            <w:tcW w:w="3402" w:type="dxa"/>
          </w:tcPr>
          <w:p w14:paraId="5A5036C8"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concept of leadership</w:t>
            </w:r>
          </w:p>
        </w:tc>
        <w:tc>
          <w:tcPr>
            <w:tcW w:w="851" w:type="dxa"/>
          </w:tcPr>
          <w:p w14:paraId="536A3CB2" w14:textId="77777777" w:rsidR="000C0977" w:rsidRPr="000C0977" w:rsidRDefault="000C0977" w:rsidP="000C0977">
            <w:pPr>
              <w:pStyle w:val="NoteLevel1"/>
              <w:numPr>
                <w:ilvl w:val="0"/>
                <w:numId w:val="0"/>
              </w:numPr>
              <w:rPr>
                <w:rFonts w:ascii="Arial" w:hAnsi="Arial" w:cs="Arial"/>
                <w:color w:val="800000"/>
              </w:rPr>
            </w:pPr>
          </w:p>
        </w:tc>
        <w:tc>
          <w:tcPr>
            <w:tcW w:w="709" w:type="dxa"/>
          </w:tcPr>
          <w:p w14:paraId="0A8D6A9C" w14:textId="77777777" w:rsidR="000C0977" w:rsidRPr="000C0977" w:rsidRDefault="000C0977" w:rsidP="000C0977">
            <w:pPr>
              <w:pStyle w:val="NoteLevel1"/>
              <w:numPr>
                <w:ilvl w:val="0"/>
                <w:numId w:val="0"/>
              </w:numPr>
              <w:rPr>
                <w:rFonts w:ascii="Arial" w:hAnsi="Arial" w:cs="Arial"/>
                <w:color w:val="800000"/>
              </w:rPr>
            </w:pPr>
          </w:p>
        </w:tc>
        <w:tc>
          <w:tcPr>
            <w:tcW w:w="3412" w:type="dxa"/>
          </w:tcPr>
          <w:p w14:paraId="52526A5A" w14:textId="5521BE46"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notions of modesty</w:t>
            </w:r>
          </w:p>
        </w:tc>
        <w:tc>
          <w:tcPr>
            <w:tcW w:w="740" w:type="dxa"/>
          </w:tcPr>
          <w:p w14:paraId="30281509" w14:textId="77777777" w:rsidR="000C0977" w:rsidRPr="000C0977" w:rsidRDefault="000C0977" w:rsidP="000C0977">
            <w:pPr>
              <w:pStyle w:val="NoteLevel1"/>
              <w:numPr>
                <w:ilvl w:val="0"/>
                <w:numId w:val="0"/>
              </w:numPr>
              <w:rPr>
                <w:rFonts w:ascii="Arial" w:hAnsi="Arial" w:cs="Arial"/>
                <w:color w:val="800000"/>
              </w:rPr>
            </w:pPr>
          </w:p>
        </w:tc>
        <w:tc>
          <w:tcPr>
            <w:tcW w:w="740" w:type="dxa"/>
          </w:tcPr>
          <w:p w14:paraId="663D0FDF" w14:textId="77777777" w:rsidR="000C0977" w:rsidRPr="000C0977" w:rsidRDefault="000C0977" w:rsidP="000C0977">
            <w:pPr>
              <w:pStyle w:val="NoteLevel1"/>
              <w:numPr>
                <w:ilvl w:val="0"/>
                <w:numId w:val="0"/>
              </w:numPr>
              <w:rPr>
                <w:rFonts w:ascii="Arial" w:hAnsi="Arial" w:cs="Arial"/>
                <w:color w:val="800000"/>
              </w:rPr>
            </w:pPr>
          </w:p>
        </w:tc>
      </w:tr>
      <w:tr w:rsidR="000C0977" w:rsidRPr="000C0977" w14:paraId="18C04347" w14:textId="4F96D91E" w:rsidTr="000C0977">
        <w:tc>
          <w:tcPr>
            <w:tcW w:w="3402" w:type="dxa"/>
          </w:tcPr>
          <w:p w14:paraId="6CCFB88D"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work ethic</w:t>
            </w:r>
          </w:p>
        </w:tc>
        <w:tc>
          <w:tcPr>
            <w:tcW w:w="851" w:type="dxa"/>
          </w:tcPr>
          <w:p w14:paraId="0984B47A" w14:textId="77777777" w:rsidR="000C0977" w:rsidRPr="000C0977" w:rsidRDefault="000C0977" w:rsidP="000C0977">
            <w:pPr>
              <w:pStyle w:val="NoteLevel1"/>
              <w:numPr>
                <w:ilvl w:val="0"/>
                <w:numId w:val="0"/>
              </w:numPr>
              <w:rPr>
                <w:rFonts w:ascii="Arial" w:hAnsi="Arial" w:cs="Arial"/>
                <w:color w:val="800000"/>
              </w:rPr>
            </w:pPr>
          </w:p>
        </w:tc>
        <w:tc>
          <w:tcPr>
            <w:tcW w:w="709" w:type="dxa"/>
          </w:tcPr>
          <w:p w14:paraId="191F5997" w14:textId="77777777" w:rsidR="000C0977" w:rsidRPr="000C0977" w:rsidRDefault="000C0977" w:rsidP="000C0977">
            <w:pPr>
              <w:pStyle w:val="NoteLevel1"/>
              <w:numPr>
                <w:ilvl w:val="0"/>
                <w:numId w:val="0"/>
              </w:numPr>
              <w:rPr>
                <w:rFonts w:ascii="Arial" w:hAnsi="Arial" w:cs="Arial"/>
                <w:color w:val="800000"/>
              </w:rPr>
            </w:pPr>
          </w:p>
        </w:tc>
        <w:tc>
          <w:tcPr>
            <w:tcW w:w="3412" w:type="dxa"/>
          </w:tcPr>
          <w:p w14:paraId="77E7F573" w14:textId="6E3F9AB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styles of dress</w:t>
            </w:r>
          </w:p>
        </w:tc>
        <w:tc>
          <w:tcPr>
            <w:tcW w:w="740" w:type="dxa"/>
          </w:tcPr>
          <w:p w14:paraId="1A1326E2" w14:textId="77777777" w:rsidR="000C0977" w:rsidRPr="000C0977" w:rsidRDefault="000C0977" w:rsidP="000C0977">
            <w:pPr>
              <w:pStyle w:val="NoteLevel1"/>
              <w:numPr>
                <w:ilvl w:val="0"/>
                <w:numId w:val="0"/>
              </w:numPr>
              <w:rPr>
                <w:rFonts w:ascii="Arial" w:hAnsi="Arial" w:cs="Arial"/>
                <w:color w:val="800000"/>
              </w:rPr>
            </w:pPr>
          </w:p>
        </w:tc>
        <w:tc>
          <w:tcPr>
            <w:tcW w:w="740" w:type="dxa"/>
          </w:tcPr>
          <w:p w14:paraId="69143E72" w14:textId="77777777" w:rsidR="000C0977" w:rsidRPr="000C0977" w:rsidRDefault="000C0977" w:rsidP="000C0977">
            <w:pPr>
              <w:pStyle w:val="NoteLevel1"/>
              <w:numPr>
                <w:ilvl w:val="0"/>
                <w:numId w:val="0"/>
              </w:numPr>
              <w:rPr>
                <w:rFonts w:ascii="Arial" w:hAnsi="Arial" w:cs="Arial"/>
                <w:color w:val="800000"/>
              </w:rPr>
            </w:pPr>
          </w:p>
        </w:tc>
      </w:tr>
      <w:tr w:rsidR="000C0977" w:rsidRPr="000C0977" w14:paraId="0BC43F6E" w14:textId="48AC807E" w:rsidTr="000C0977">
        <w:tc>
          <w:tcPr>
            <w:tcW w:w="3402" w:type="dxa"/>
          </w:tcPr>
          <w:p w14:paraId="22E1B012"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holiday customs</w:t>
            </w:r>
          </w:p>
        </w:tc>
        <w:tc>
          <w:tcPr>
            <w:tcW w:w="851" w:type="dxa"/>
          </w:tcPr>
          <w:p w14:paraId="4AE99C1F" w14:textId="77777777" w:rsidR="000C0977" w:rsidRPr="000C0977" w:rsidRDefault="000C0977" w:rsidP="000C0977">
            <w:pPr>
              <w:pStyle w:val="NoteLevel1"/>
              <w:numPr>
                <w:ilvl w:val="0"/>
                <w:numId w:val="0"/>
              </w:numPr>
              <w:rPr>
                <w:rFonts w:ascii="Arial" w:hAnsi="Arial" w:cs="Arial"/>
                <w:color w:val="800000"/>
              </w:rPr>
            </w:pPr>
          </w:p>
        </w:tc>
        <w:tc>
          <w:tcPr>
            <w:tcW w:w="709" w:type="dxa"/>
          </w:tcPr>
          <w:p w14:paraId="7D3CD694" w14:textId="77777777" w:rsidR="000C0977" w:rsidRPr="000C0977" w:rsidRDefault="000C0977" w:rsidP="000C0977">
            <w:pPr>
              <w:pStyle w:val="NoteLevel1"/>
              <w:numPr>
                <w:ilvl w:val="0"/>
                <w:numId w:val="0"/>
              </w:numPr>
              <w:rPr>
                <w:rFonts w:ascii="Arial" w:hAnsi="Arial" w:cs="Arial"/>
                <w:color w:val="800000"/>
              </w:rPr>
            </w:pPr>
          </w:p>
        </w:tc>
        <w:tc>
          <w:tcPr>
            <w:tcW w:w="3412" w:type="dxa"/>
          </w:tcPr>
          <w:p w14:paraId="472C5BA2" w14:textId="62BCBA1D"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childraising beliefs</w:t>
            </w:r>
          </w:p>
        </w:tc>
        <w:tc>
          <w:tcPr>
            <w:tcW w:w="740" w:type="dxa"/>
          </w:tcPr>
          <w:p w14:paraId="5F170F7B" w14:textId="77777777" w:rsidR="000C0977" w:rsidRPr="000C0977" w:rsidRDefault="000C0977" w:rsidP="000C0977">
            <w:pPr>
              <w:pStyle w:val="NoteLevel1"/>
              <w:numPr>
                <w:ilvl w:val="0"/>
                <w:numId w:val="0"/>
              </w:numPr>
              <w:rPr>
                <w:rFonts w:ascii="Arial" w:hAnsi="Arial" w:cs="Arial"/>
                <w:color w:val="800000"/>
              </w:rPr>
            </w:pPr>
          </w:p>
        </w:tc>
        <w:tc>
          <w:tcPr>
            <w:tcW w:w="740" w:type="dxa"/>
          </w:tcPr>
          <w:p w14:paraId="1CCA3CE4" w14:textId="77777777" w:rsidR="000C0977" w:rsidRPr="000C0977" w:rsidRDefault="000C0977" w:rsidP="000C0977">
            <w:pPr>
              <w:pStyle w:val="NoteLevel1"/>
              <w:numPr>
                <w:ilvl w:val="0"/>
                <w:numId w:val="0"/>
              </w:numPr>
              <w:rPr>
                <w:rFonts w:ascii="Arial" w:hAnsi="Arial" w:cs="Arial"/>
                <w:color w:val="800000"/>
              </w:rPr>
            </w:pPr>
          </w:p>
        </w:tc>
      </w:tr>
      <w:tr w:rsidR="000C0977" w:rsidRPr="000C0977" w14:paraId="25C13CA4" w14:textId="158EA583" w:rsidTr="000C0977">
        <w:tc>
          <w:tcPr>
            <w:tcW w:w="3402" w:type="dxa"/>
          </w:tcPr>
          <w:p w14:paraId="02C20FD1"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general world view</w:t>
            </w:r>
          </w:p>
        </w:tc>
        <w:tc>
          <w:tcPr>
            <w:tcW w:w="851" w:type="dxa"/>
          </w:tcPr>
          <w:p w14:paraId="3536C921" w14:textId="77777777" w:rsidR="000C0977" w:rsidRPr="000C0977" w:rsidRDefault="000C0977" w:rsidP="000C0977">
            <w:pPr>
              <w:pStyle w:val="NoteLevel1"/>
              <w:numPr>
                <w:ilvl w:val="0"/>
                <w:numId w:val="0"/>
              </w:numPr>
              <w:rPr>
                <w:rFonts w:ascii="Arial" w:hAnsi="Arial" w:cs="Arial"/>
                <w:color w:val="800000"/>
              </w:rPr>
            </w:pPr>
          </w:p>
        </w:tc>
        <w:tc>
          <w:tcPr>
            <w:tcW w:w="709" w:type="dxa"/>
          </w:tcPr>
          <w:p w14:paraId="17FC1FC2" w14:textId="77777777" w:rsidR="000C0977" w:rsidRPr="000C0977" w:rsidRDefault="000C0977" w:rsidP="000C0977">
            <w:pPr>
              <w:pStyle w:val="NoteLevel1"/>
              <w:numPr>
                <w:ilvl w:val="0"/>
                <w:numId w:val="0"/>
              </w:numPr>
              <w:rPr>
                <w:rFonts w:ascii="Arial" w:hAnsi="Arial" w:cs="Arial"/>
                <w:color w:val="800000"/>
              </w:rPr>
            </w:pPr>
          </w:p>
        </w:tc>
        <w:tc>
          <w:tcPr>
            <w:tcW w:w="3412" w:type="dxa"/>
          </w:tcPr>
          <w:p w14:paraId="69E588E2" w14:textId="2200E91F"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values</w:t>
            </w:r>
          </w:p>
        </w:tc>
        <w:tc>
          <w:tcPr>
            <w:tcW w:w="740" w:type="dxa"/>
          </w:tcPr>
          <w:p w14:paraId="7E2D2961" w14:textId="77777777" w:rsidR="000C0977" w:rsidRPr="000C0977" w:rsidRDefault="000C0977" w:rsidP="000C0977">
            <w:pPr>
              <w:pStyle w:val="NoteLevel1"/>
              <w:numPr>
                <w:ilvl w:val="0"/>
                <w:numId w:val="0"/>
              </w:numPr>
              <w:rPr>
                <w:rFonts w:ascii="Arial" w:hAnsi="Arial" w:cs="Arial"/>
                <w:color w:val="800000"/>
              </w:rPr>
            </w:pPr>
          </w:p>
        </w:tc>
        <w:tc>
          <w:tcPr>
            <w:tcW w:w="740" w:type="dxa"/>
          </w:tcPr>
          <w:p w14:paraId="1C704C4A" w14:textId="77777777" w:rsidR="000C0977" w:rsidRPr="000C0977" w:rsidRDefault="000C0977" w:rsidP="000C0977">
            <w:pPr>
              <w:pStyle w:val="NoteLevel1"/>
              <w:numPr>
                <w:ilvl w:val="0"/>
                <w:numId w:val="0"/>
              </w:numPr>
              <w:rPr>
                <w:rFonts w:ascii="Arial" w:hAnsi="Arial" w:cs="Arial"/>
                <w:color w:val="800000"/>
              </w:rPr>
            </w:pPr>
          </w:p>
        </w:tc>
      </w:tr>
      <w:tr w:rsidR="000C0977" w:rsidRPr="000C0977" w14:paraId="41271D67" w14:textId="1B2B611E" w:rsidTr="000C0977">
        <w:tc>
          <w:tcPr>
            <w:tcW w:w="3402" w:type="dxa"/>
          </w:tcPr>
          <w:p w14:paraId="014037B3"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paintings</w:t>
            </w:r>
          </w:p>
        </w:tc>
        <w:tc>
          <w:tcPr>
            <w:tcW w:w="851" w:type="dxa"/>
          </w:tcPr>
          <w:p w14:paraId="44EC352C" w14:textId="77777777" w:rsidR="000C0977" w:rsidRPr="000C0977" w:rsidRDefault="000C0977" w:rsidP="000C0977">
            <w:pPr>
              <w:pStyle w:val="NoteLevel1"/>
              <w:numPr>
                <w:ilvl w:val="0"/>
                <w:numId w:val="0"/>
              </w:numPr>
              <w:rPr>
                <w:rFonts w:ascii="Arial" w:hAnsi="Arial" w:cs="Arial"/>
                <w:color w:val="800000"/>
              </w:rPr>
            </w:pPr>
          </w:p>
        </w:tc>
        <w:tc>
          <w:tcPr>
            <w:tcW w:w="709" w:type="dxa"/>
          </w:tcPr>
          <w:p w14:paraId="46E619A1" w14:textId="77777777" w:rsidR="000C0977" w:rsidRPr="000C0977" w:rsidRDefault="000C0977" w:rsidP="000C0977">
            <w:pPr>
              <w:pStyle w:val="NoteLevel1"/>
              <w:numPr>
                <w:ilvl w:val="0"/>
                <w:numId w:val="0"/>
              </w:numPr>
              <w:rPr>
                <w:rFonts w:ascii="Arial" w:hAnsi="Arial" w:cs="Arial"/>
                <w:color w:val="800000"/>
              </w:rPr>
            </w:pPr>
          </w:p>
        </w:tc>
        <w:tc>
          <w:tcPr>
            <w:tcW w:w="3412" w:type="dxa"/>
          </w:tcPr>
          <w:p w14:paraId="17A57285" w14:textId="3E5B129E"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concept of fairness</w:t>
            </w:r>
          </w:p>
        </w:tc>
        <w:tc>
          <w:tcPr>
            <w:tcW w:w="740" w:type="dxa"/>
          </w:tcPr>
          <w:p w14:paraId="071B1A3D" w14:textId="77777777" w:rsidR="000C0977" w:rsidRPr="000C0977" w:rsidRDefault="000C0977" w:rsidP="000C0977">
            <w:pPr>
              <w:pStyle w:val="NoteLevel1"/>
              <w:numPr>
                <w:ilvl w:val="0"/>
                <w:numId w:val="0"/>
              </w:numPr>
              <w:rPr>
                <w:rFonts w:ascii="Arial" w:hAnsi="Arial" w:cs="Arial"/>
                <w:color w:val="800000"/>
              </w:rPr>
            </w:pPr>
          </w:p>
        </w:tc>
        <w:tc>
          <w:tcPr>
            <w:tcW w:w="740" w:type="dxa"/>
          </w:tcPr>
          <w:p w14:paraId="6A397225" w14:textId="77777777" w:rsidR="000C0977" w:rsidRPr="000C0977" w:rsidRDefault="000C0977" w:rsidP="000C0977">
            <w:pPr>
              <w:pStyle w:val="NoteLevel1"/>
              <w:numPr>
                <w:ilvl w:val="0"/>
                <w:numId w:val="0"/>
              </w:numPr>
              <w:rPr>
                <w:rFonts w:ascii="Arial" w:hAnsi="Arial" w:cs="Arial"/>
                <w:color w:val="800000"/>
              </w:rPr>
            </w:pPr>
          </w:p>
        </w:tc>
      </w:tr>
      <w:tr w:rsidR="000C0977" w:rsidRPr="000C0977" w14:paraId="7FBF9C5D" w14:textId="38DCE2C3" w:rsidTr="000C0977">
        <w:tc>
          <w:tcPr>
            <w:tcW w:w="3402" w:type="dxa"/>
          </w:tcPr>
          <w:p w14:paraId="149FC988"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gestures</w:t>
            </w:r>
          </w:p>
        </w:tc>
        <w:tc>
          <w:tcPr>
            <w:tcW w:w="851" w:type="dxa"/>
          </w:tcPr>
          <w:p w14:paraId="5FB5D908" w14:textId="77777777" w:rsidR="000C0977" w:rsidRPr="000C0977" w:rsidRDefault="000C0977" w:rsidP="000C0977">
            <w:pPr>
              <w:pStyle w:val="NoteLevel1"/>
              <w:numPr>
                <w:ilvl w:val="0"/>
                <w:numId w:val="0"/>
              </w:numPr>
              <w:rPr>
                <w:rFonts w:ascii="Arial" w:hAnsi="Arial" w:cs="Arial"/>
                <w:color w:val="800000"/>
              </w:rPr>
            </w:pPr>
          </w:p>
        </w:tc>
        <w:tc>
          <w:tcPr>
            <w:tcW w:w="709" w:type="dxa"/>
          </w:tcPr>
          <w:p w14:paraId="27837286" w14:textId="77777777" w:rsidR="000C0977" w:rsidRPr="000C0977" w:rsidRDefault="000C0977" w:rsidP="000C0977">
            <w:pPr>
              <w:pStyle w:val="NoteLevel1"/>
              <w:numPr>
                <w:ilvl w:val="0"/>
                <w:numId w:val="0"/>
              </w:numPr>
              <w:rPr>
                <w:rFonts w:ascii="Arial" w:hAnsi="Arial" w:cs="Arial"/>
                <w:color w:val="800000"/>
              </w:rPr>
            </w:pPr>
          </w:p>
        </w:tc>
        <w:tc>
          <w:tcPr>
            <w:tcW w:w="3412" w:type="dxa"/>
          </w:tcPr>
          <w:p w14:paraId="51031EC0" w14:textId="0472145A"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food</w:t>
            </w:r>
          </w:p>
        </w:tc>
        <w:tc>
          <w:tcPr>
            <w:tcW w:w="740" w:type="dxa"/>
          </w:tcPr>
          <w:p w14:paraId="2A303E24" w14:textId="77777777" w:rsidR="000C0977" w:rsidRPr="000C0977" w:rsidRDefault="000C0977" w:rsidP="000C0977">
            <w:pPr>
              <w:pStyle w:val="NoteLevel1"/>
              <w:numPr>
                <w:ilvl w:val="0"/>
                <w:numId w:val="0"/>
              </w:numPr>
              <w:rPr>
                <w:rFonts w:ascii="Arial" w:hAnsi="Arial" w:cs="Arial"/>
                <w:color w:val="800000"/>
              </w:rPr>
            </w:pPr>
          </w:p>
        </w:tc>
        <w:tc>
          <w:tcPr>
            <w:tcW w:w="740" w:type="dxa"/>
          </w:tcPr>
          <w:p w14:paraId="0CF42D35" w14:textId="77777777" w:rsidR="000C0977" w:rsidRPr="000C0977" w:rsidRDefault="000C0977" w:rsidP="000C0977">
            <w:pPr>
              <w:pStyle w:val="NoteLevel1"/>
              <w:numPr>
                <w:ilvl w:val="0"/>
                <w:numId w:val="0"/>
              </w:numPr>
              <w:rPr>
                <w:rFonts w:ascii="Arial" w:hAnsi="Arial" w:cs="Arial"/>
                <w:color w:val="800000"/>
              </w:rPr>
            </w:pPr>
          </w:p>
        </w:tc>
      </w:tr>
      <w:tr w:rsidR="000C0977" w:rsidRPr="000C0977" w14:paraId="0F62CD03" w14:textId="0E76FFFB" w:rsidTr="000C0977">
        <w:tc>
          <w:tcPr>
            <w:tcW w:w="3402" w:type="dxa"/>
          </w:tcPr>
          <w:p w14:paraId="74DE9C36"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religious beliefs</w:t>
            </w:r>
          </w:p>
        </w:tc>
        <w:tc>
          <w:tcPr>
            <w:tcW w:w="851" w:type="dxa"/>
          </w:tcPr>
          <w:p w14:paraId="5289B3C0" w14:textId="77777777" w:rsidR="000C0977" w:rsidRPr="000C0977" w:rsidRDefault="000C0977" w:rsidP="000C0977">
            <w:pPr>
              <w:pStyle w:val="NoteLevel1"/>
              <w:numPr>
                <w:ilvl w:val="0"/>
                <w:numId w:val="0"/>
              </w:numPr>
              <w:rPr>
                <w:rFonts w:ascii="Arial" w:hAnsi="Arial" w:cs="Arial"/>
                <w:color w:val="800000"/>
              </w:rPr>
            </w:pPr>
          </w:p>
        </w:tc>
        <w:tc>
          <w:tcPr>
            <w:tcW w:w="709" w:type="dxa"/>
          </w:tcPr>
          <w:p w14:paraId="779625D3" w14:textId="77777777" w:rsidR="000C0977" w:rsidRPr="000C0977" w:rsidRDefault="000C0977" w:rsidP="000C0977">
            <w:pPr>
              <w:pStyle w:val="NoteLevel1"/>
              <w:numPr>
                <w:ilvl w:val="0"/>
                <w:numId w:val="0"/>
              </w:numPr>
              <w:rPr>
                <w:rFonts w:ascii="Arial" w:hAnsi="Arial" w:cs="Arial"/>
                <w:color w:val="800000"/>
              </w:rPr>
            </w:pPr>
          </w:p>
        </w:tc>
        <w:tc>
          <w:tcPr>
            <w:tcW w:w="3412" w:type="dxa"/>
          </w:tcPr>
          <w:p w14:paraId="1B1BAA59" w14:textId="78CD5080"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concept of personal space</w:t>
            </w:r>
          </w:p>
        </w:tc>
        <w:tc>
          <w:tcPr>
            <w:tcW w:w="740" w:type="dxa"/>
          </w:tcPr>
          <w:p w14:paraId="247D6AA0" w14:textId="77777777" w:rsidR="000C0977" w:rsidRPr="000C0977" w:rsidRDefault="000C0977" w:rsidP="000C0977">
            <w:pPr>
              <w:pStyle w:val="NoteLevel1"/>
              <w:numPr>
                <w:ilvl w:val="0"/>
                <w:numId w:val="0"/>
              </w:numPr>
              <w:rPr>
                <w:rFonts w:ascii="Arial" w:hAnsi="Arial" w:cs="Arial"/>
                <w:color w:val="800000"/>
              </w:rPr>
            </w:pPr>
          </w:p>
        </w:tc>
        <w:tc>
          <w:tcPr>
            <w:tcW w:w="740" w:type="dxa"/>
          </w:tcPr>
          <w:p w14:paraId="0646FCBB" w14:textId="77777777" w:rsidR="000C0977" w:rsidRPr="000C0977" w:rsidRDefault="000C0977" w:rsidP="000C0977">
            <w:pPr>
              <w:pStyle w:val="NoteLevel1"/>
              <w:numPr>
                <w:ilvl w:val="0"/>
                <w:numId w:val="0"/>
              </w:numPr>
              <w:rPr>
                <w:rFonts w:ascii="Arial" w:hAnsi="Arial" w:cs="Arial"/>
                <w:color w:val="800000"/>
              </w:rPr>
            </w:pPr>
          </w:p>
        </w:tc>
      </w:tr>
      <w:tr w:rsidR="000C0977" w:rsidRPr="000C0977" w14:paraId="36B6F1E3" w14:textId="6C5A3C6A" w:rsidTr="000C0977">
        <w:tc>
          <w:tcPr>
            <w:tcW w:w="3402" w:type="dxa"/>
          </w:tcPr>
          <w:p w14:paraId="5C5F93CD"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rules of social etiquette</w:t>
            </w:r>
          </w:p>
        </w:tc>
        <w:tc>
          <w:tcPr>
            <w:tcW w:w="851" w:type="dxa"/>
          </w:tcPr>
          <w:p w14:paraId="297D1369" w14:textId="77777777" w:rsidR="000C0977" w:rsidRPr="000C0977" w:rsidRDefault="000C0977" w:rsidP="000C0977">
            <w:pPr>
              <w:pStyle w:val="NoteLevel1"/>
              <w:numPr>
                <w:ilvl w:val="0"/>
                <w:numId w:val="0"/>
              </w:numPr>
              <w:rPr>
                <w:rFonts w:ascii="Arial" w:hAnsi="Arial" w:cs="Arial"/>
                <w:color w:val="800000"/>
              </w:rPr>
            </w:pPr>
          </w:p>
        </w:tc>
        <w:tc>
          <w:tcPr>
            <w:tcW w:w="709" w:type="dxa"/>
          </w:tcPr>
          <w:p w14:paraId="70143872" w14:textId="77777777" w:rsidR="000C0977" w:rsidRPr="000C0977" w:rsidRDefault="000C0977" w:rsidP="000C0977">
            <w:pPr>
              <w:pStyle w:val="NoteLevel1"/>
              <w:numPr>
                <w:ilvl w:val="0"/>
                <w:numId w:val="0"/>
              </w:numPr>
              <w:rPr>
                <w:rFonts w:ascii="Arial" w:hAnsi="Arial" w:cs="Arial"/>
                <w:color w:val="800000"/>
              </w:rPr>
            </w:pPr>
          </w:p>
        </w:tc>
        <w:tc>
          <w:tcPr>
            <w:tcW w:w="3412" w:type="dxa"/>
          </w:tcPr>
          <w:p w14:paraId="59B603A7" w14:textId="5635FC13"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negotiation style</w:t>
            </w:r>
          </w:p>
        </w:tc>
        <w:tc>
          <w:tcPr>
            <w:tcW w:w="740" w:type="dxa"/>
          </w:tcPr>
          <w:p w14:paraId="3E68C6E6" w14:textId="77777777" w:rsidR="000C0977" w:rsidRPr="000C0977" w:rsidRDefault="000C0977" w:rsidP="000C0977">
            <w:pPr>
              <w:pStyle w:val="NoteLevel1"/>
              <w:numPr>
                <w:ilvl w:val="0"/>
                <w:numId w:val="0"/>
              </w:numPr>
              <w:rPr>
                <w:rFonts w:ascii="Arial" w:hAnsi="Arial" w:cs="Arial"/>
                <w:color w:val="800000"/>
              </w:rPr>
            </w:pPr>
          </w:p>
        </w:tc>
        <w:tc>
          <w:tcPr>
            <w:tcW w:w="740" w:type="dxa"/>
          </w:tcPr>
          <w:p w14:paraId="5CCCAE56" w14:textId="77777777" w:rsidR="000C0977" w:rsidRPr="000C0977" w:rsidRDefault="000C0977" w:rsidP="000C0977">
            <w:pPr>
              <w:pStyle w:val="NoteLevel1"/>
              <w:numPr>
                <w:ilvl w:val="0"/>
                <w:numId w:val="0"/>
              </w:numPr>
              <w:rPr>
                <w:rFonts w:ascii="Arial" w:hAnsi="Arial" w:cs="Arial"/>
                <w:color w:val="800000"/>
              </w:rPr>
            </w:pPr>
          </w:p>
        </w:tc>
      </w:tr>
      <w:tr w:rsidR="000C0977" w:rsidRPr="00A31AFE" w14:paraId="79E821EE" w14:textId="3348EE96" w:rsidTr="000C0977">
        <w:tc>
          <w:tcPr>
            <w:tcW w:w="3402" w:type="dxa"/>
          </w:tcPr>
          <w:p w14:paraId="236A719A"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adaptability to change</w:t>
            </w:r>
          </w:p>
        </w:tc>
        <w:tc>
          <w:tcPr>
            <w:tcW w:w="851" w:type="dxa"/>
          </w:tcPr>
          <w:p w14:paraId="480AB6F2" w14:textId="77777777" w:rsidR="000C0977" w:rsidRPr="000C0977" w:rsidRDefault="000C0977" w:rsidP="000C0977">
            <w:pPr>
              <w:pStyle w:val="NoteLevel1"/>
              <w:numPr>
                <w:ilvl w:val="0"/>
                <w:numId w:val="0"/>
              </w:numPr>
              <w:rPr>
                <w:rFonts w:ascii="Arial" w:hAnsi="Arial" w:cs="Arial"/>
                <w:color w:val="800000"/>
              </w:rPr>
            </w:pPr>
          </w:p>
        </w:tc>
        <w:tc>
          <w:tcPr>
            <w:tcW w:w="709" w:type="dxa"/>
          </w:tcPr>
          <w:p w14:paraId="1EB35764" w14:textId="77777777" w:rsidR="000C0977" w:rsidRPr="000C0977" w:rsidRDefault="000C0977" w:rsidP="000C0977">
            <w:pPr>
              <w:pStyle w:val="NoteLevel1"/>
              <w:numPr>
                <w:ilvl w:val="0"/>
                <w:numId w:val="0"/>
              </w:numPr>
              <w:rPr>
                <w:rFonts w:ascii="Arial" w:hAnsi="Arial" w:cs="Arial"/>
                <w:color w:val="800000"/>
              </w:rPr>
            </w:pPr>
          </w:p>
        </w:tc>
        <w:tc>
          <w:tcPr>
            <w:tcW w:w="3412" w:type="dxa"/>
          </w:tcPr>
          <w:p w14:paraId="4594D625" w14:textId="52C65B8F" w:rsidR="000C0977" w:rsidRPr="00A31AFE" w:rsidRDefault="000C0977" w:rsidP="000C0977">
            <w:pPr>
              <w:pStyle w:val="NoteLevel1"/>
              <w:numPr>
                <w:ilvl w:val="0"/>
                <w:numId w:val="0"/>
              </w:numPr>
              <w:rPr>
                <w:rFonts w:ascii="Arial" w:hAnsi="Arial" w:cs="Arial"/>
                <w:bCs/>
                <w:color w:val="800000"/>
              </w:rPr>
            </w:pPr>
            <w:r w:rsidRPr="000C0977">
              <w:rPr>
                <w:rFonts w:ascii="Arial" w:hAnsi="Arial" w:cs="Arial"/>
                <w:color w:val="800000"/>
              </w:rPr>
              <w:t xml:space="preserve">value of relationships </w:t>
            </w:r>
            <w:r w:rsidRPr="000C0977">
              <w:rPr>
                <w:rFonts w:ascii="Arial" w:hAnsi="Arial" w:cs="Arial"/>
                <w:color w:val="800000"/>
              </w:rPr>
              <w:br/>
            </w:r>
          </w:p>
        </w:tc>
        <w:tc>
          <w:tcPr>
            <w:tcW w:w="740" w:type="dxa"/>
          </w:tcPr>
          <w:p w14:paraId="17564543" w14:textId="77777777" w:rsidR="000C0977" w:rsidRPr="000C0977" w:rsidRDefault="000C0977" w:rsidP="000C0977">
            <w:pPr>
              <w:pStyle w:val="NoteLevel1"/>
              <w:numPr>
                <w:ilvl w:val="0"/>
                <w:numId w:val="0"/>
              </w:numPr>
              <w:rPr>
                <w:rFonts w:ascii="Arial" w:hAnsi="Arial" w:cs="Arial"/>
                <w:color w:val="800000"/>
              </w:rPr>
            </w:pPr>
          </w:p>
        </w:tc>
        <w:tc>
          <w:tcPr>
            <w:tcW w:w="740" w:type="dxa"/>
          </w:tcPr>
          <w:p w14:paraId="0FF5C610" w14:textId="77777777" w:rsidR="000C0977" w:rsidRPr="000C0977" w:rsidRDefault="000C0977" w:rsidP="000C0977">
            <w:pPr>
              <w:pStyle w:val="NoteLevel1"/>
              <w:numPr>
                <w:ilvl w:val="0"/>
                <w:numId w:val="0"/>
              </w:numPr>
              <w:rPr>
                <w:rFonts w:ascii="Arial" w:hAnsi="Arial" w:cs="Arial"/>
                <w:color w:val="800000"/>
              </w:rPr>
            </w:pPr>
          </w:p>
        </w:tc>
      </w:tr>
    </w:tbl>
    <w:p w14:paraId="6EE3382F" w14:textId="7EAB644C" w:rsidR="00541AC2" w:rsidRPr="00A31AFE" w:rsidRDefault="00541AC2" w:rsidP="000C0977">
      <w:pPr>
        <w:pStyle w:val="NoteLevel1"/>
        <w:numPr>
          <w:ilvl w:val="0"/>
          <w:numId w:val="0"/>
        </w:numPr>
        <w:rPr>
          <w:rFonts w:ascii="Arial" w:hAnsi="Arial" w:cs="Arial"/>
          <w:color w:val="800000"/>
        </w:rPr>
      </w:pPr>
      <w:r w:rsidRPr="00A31AFE">
        <w:rPr>
          <w:rFonts w:ascii="Arial" w:hAnsi="Arial" w:cs="Arial"/>
          <w:color w:val="800000"/>
        </w:rPr>
        <w:br/>
      </w:r>
    </w:p>
    <w:p w14:paraId="1DEF54D1" w14:textId="77777777" w:rsidR="00541AC2" w:rsidRPr="000C0977" w:rsidRDefault="00541AC2" w:rsidP="00F542D7">
      <w:pPr>
        <w:pStyle w:val="NoteLevel1"/>
        <w:numPr>
          <w:ilvl w:val="0"/>
          <w:numId w:val="0"/>
        </w:numPr>
        <w:rPr>
          <w:rFonts w:ascii="Arial" w:hAnsi="Arial" w:cs="Arial"/>
          <w:b/>
          <w:color w:val="800000"/>
        </w:rPr>
      </w:pPr>
      <w:r w:rsidRPr="000C0977">
        <w:rPr>
          <w:rFonts w:ascii="Arial" w:hAnsi="Arial" w:cs="Arial"/>
          <w:b/>
          <w:color w:val="800000"/>
        </w:rPr>
        <w:lastRenderedPageBreak/>
        <w:t>Answers to Lesson 1 Exercises</w:t>
      </w:r>
    </w:p>
    <w:p w14:paraId="0195A594" w14:textId="77777777" w:rsidR="00541AC2" w:rsidRPr="00A31AFE" w:rsidRDefault="00541AC2" w:rsidP="00F542D7">
      <w:pPr>
        <w:pStyle w:val="NoteLevel1"/>
        <w:numPr>
          <w:ilvl w:val="0"/>
          <w:numId w:val="0"/>
        </w:numPr>
        <w:rPr>
          <w:rFonts w:ascii="Arial" w:hAnsi="Arial" w:cs="Arial"/>
          <w:color w:val="800000"/>
        </w:rPr>
      </w:pPr>
      <w:r w:rsidRPr="00A31AFE">
        <w:rPr>
          <w:rFonts w:ascii="Arial" w:hAnsi="Arial" w:cs="Arial"/>
          <w:color w:val="800000"/>
        </w:rPr>
        <w:t xml:space="preserve">Here are the suggested answers. </w:t>
      </w:r>
    </w:p>
    <w:p w14:paraId="64FDD576" w14:textId="0034B9D5" w:rsidR="00541AC2" w:rsidRPr="00A31AFE" w:rsidRDefault="00541AC2" w:rsidP="00F542D7">
      <w:pPr>
        <w:pStyle w:val="NoteLevel1"/>
        <w:numPr>
          <w:ilvl w:val="0"/>
          <w:numId w:val="0"/>
        </w:numPr>
        <w:rPr>
          <w:rFonts w:ascii="Arial" w:hAnsi="Arial" w:cs="Arial"/>
          <w:color w:val="800000"/>
        </w:rPr>
      </w:pPr>
      <w:r w:rsidRPr="00A31AFE">
        <w:rPr>
          <w:rFonts w:ascii="Arial" w:hAnsi="Arial" w:cs="Arial"/>
          <w:color w:val="800000"/>
        </w:rPr>
        <w:t xml:space="preserve">Cultural Aspects You'll Find on the Surface: </w:t>
      </w:r>
    </w:p>
    <w:p w14:paraId="52EBB1B3" w14:textId="77777777" w:rsidR="000C0977" w:rsidRPr="00A31AFE" w:rsidRDefault="00541AC2" w:rsidP="00F542D7">
      <w:pPr>
        <w:pStyle w:val="NoteLevel1"/>
        <w:numPr>
          <w:ilvl w:val="0"/>
          <w:numId w:val="0"/>
        </w:numPr>
        <w:rPr>
          <w:rFonts w:ascii="Arial" w:hAnsi="Arial" w:cs="Arial"/>
          <w:color w:val="800000"/>
        </w:rPr>
      </w:pPr>
      <w:r w:rsidRPr="00A31AFE">
        <w:rPr>
          <w:rFonts w:ascii="Arial" w:hAnsi="Arial" w:cs="Arial"/>
          <w:color w:val="800000"/>
        </w:rPr>
        <w:t xml:space="preserve">  </w:t>
      </w:r>
    </w:p>
    <w:tbl>
      <w:tblPr>
        <w:tblStyle w:val="TableGrid"/>
        <w:tblW w:w="0" w:type="auto"/>
        <w:tblLook w:val="04A0" w:firstRow="1" w:lastRow="0" w:firstColumn="1" w:lastColumn="0" w:noHBand="0" w:noVBand="1"/>
      </w:tblPr>
      <w:tblGrid>
        <w:gridCol w:w="4981"/>
        <w:gridCol w:w="4981"/>
      </w:tblGrid>
      <w:tr w:rsidR="000C0977" w:rsidRPr="000C0977" w14:paraId="37479FC3" w14:textId="77777777" w:rsidTr="000C0977">
        <w:tc>
          <w:tcPr>
            <w:tcW w:w="4981" w:type="dxa"/>
          </w:tcPr>
          <w:p w14:paraId="17B0522A"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music</w:t>
            </w:r>
          </w:p>
        </w:tc>
        <w:tc>
          <w:tcPr>
            <w:tcW w:w="4981" w:type="dxa"/>
          </w:tcPr>
          <w:p w14:paraId="624CCC54"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literature</w:t>
            </w:r>
          </w:p>
        </w:tc>
      </w:tr>
      <w:tr w:rsidR="000C0977" w:rsidRPr="000C0977" w14:paraId="197035E6" w14:textId="77777777" w:rsidTr="000C0977">
        <w:tc>
          <w:tcPr>
            <w:tcW w:w="4981" w:type="dxa"/>
          </w:tcPr>
          <w:p w14:paraId="51C8CF3C"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eating habits</w:t>
            </w:r>
          </w:p>
        </w:tc>
        <w:tc>
          <w:tcPr>
            <w:tcW w:w="4981" w:type="dxa"/>
          </w:tcPr>
          <w:p w14:paraId="1FC31102"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religious rituals</w:t>
            </w:r>
          </w:p>
        </w:tc>
      </w:tr>
      <w:tr w:rsidR="000C0977" w:rsidRPr="000C0977" w14:paraId="291F1524" w14:textId="77777777" w:rsidTr="000C0977">
        <w:tc>
          <w:tcPr>
            <w:tcW w:w="4981" w:type="dxa"/>
          </w:tcPr>
          <w:p w14:paraId="00D06691"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facial expressions</w:t>
            </w:r>
          </w:p>
        </w:tc>
        <w:tc>
          <w:tcPr>
            <w:tcW w:w="4981" w:type="dxa"/>
          </w:tcPr>
          <w:p w14:paraId="55FB6A05"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styles of dress</w:t>
            </w:r>
          </w:p>
        </w:tc>
      </w:tr>
      <w:tr w:rsidR="000C0977" w:rsidRPr="000C0977" w14:paraId="66020D83" w14:textId="77777777" w:rsidTr="000C0977">
        <w:tc>
          <w:tcPr>
            <w:tcW w:w="4981" w:type="dxa"/>
          </w:tcPr>
          <w:p w14:paraId="287AC46C"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holiday customs</w:t>
            </w:r>
          </w:p>
        </w:tc>
        <w:tc>
          <w:tcPr>
            <w:tcW w:w="4981" w:type="dxa"/>
          </w:tcPr>
          <w:p w14:paraId="08CE1B82"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paintings</w:t>
            </w:r>
          </w:p>
        </w:tc>
      </w:tr>
      <w:tr w:rsidR="000C0977" w:rsidRPr="000C0977" w14:paraId="25ADEAE7" w14:textId="77777777" w:rsidTr="000C0977">
        <w:tc>
          <w:tcPr>
            <w:tcW w:w="4981" w:type="dxa"/>
          </w:tcPr>
          <w:p w14:paraId="77CD38C6"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gestures</w:t>
            </w:r>
          </w:p>
        </w:tc>
        <w:tc>
          <w:tcPr>
            <w:tcW w:w="4981" w:type="dxa"/>
          </w:tcPr>
          <w:p w14:paraId="1707EA22"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food</w:t>
            </w:r>
          </w:p>
        </w:tc>
      </w:tr>
    </w:tbl>
    <w:p w14:paraId="1C195D83" w14:textId="77777777" w:rsidR="000C0977" w:rsidRDefault="000C0977" w:rsidP="00F542D7">
      <w:pPr>
        <w:pStyle w:val="NoteLevel1"/>
        <w:numPr>
          <w:ilvl w:val="0"/>
          <w:numId w:val="0"/>
        </w:numPr>
        <w:rPr>
          <w:rFonts w:ascii="Arial" w:hAnsi="Arial" w:cs="Arial"/>
          <w:color w:val="800000"/>
        </w:rPr>
      </w:pPr>
    </w:p>
    <w:p w14:paraId="57809A0B" w14:textId="77777777" w:rsidR="000C0977" w:rsidRDefault="000C0977" w:rsidP="00F542D7">
      <w:pPr>
        <w:pStyle w:val="NoteLevel1"/>
        <w:numPr>
          <w:ilvl w:val="0"/>
          <w:numId w:val="0"/>
        </w:numPr>
        <w:rPr>
          <w:rFonts w:ascii="Arial" w:hAnsi="Arial" w:cs="Arial"/>
          <w:color w:val="800000"/>
        </w:rPr>
      </w:pPr>
    </w:p>
    <w:p w14:paraId="7BA27DBF" w14:textId="77777777" w:rsidR="000C0977" w:rsidRDefault="000C0977" w:rsidP="00F542D7">
      <w:pPr>
        <w:pStyle w:val="NoteLevel1"/>
        <w:numPr>
          <w:ilvl w:val="0"/>
          <w:numId w:val="0"/>
        </w:numPr>
        <w:rPr>
          <w:rFonts w:ascii="Arial" w:hAnsi="Arial" w:cs="Arial"/>
          <w:color w:val="800000"/>
        </w:rPr>
      </w:pPr>
    </w:p>
    <w:p w14:paraId="4042618C" w14:textId="77777777" w:rsidR="00541AC2" w:rsidRPr="00A31AFE" w:rsidRDefault="00541AC2" w:rsidP="00F542D7">
      <w:pPr>
        <w:pStyle w:val="NoteLevel1"/>
        <w:numPr>
          <w:ilvl w:val="0"/>
          <w:numId w:val="0"/>
        </w:numPr>
        <w:rPr>
          <w:rFonts w:ascii="Arial" w:hAnsi="Arial" w:cs="Arial"/>
          <w:color w:val="800000"/>
        </w:rPr>
      </w:pPr>
      <w:r w:rsidRPr="00A31AFE">
        <w:rPr>
          <w:rFonts w:ascii="Arial" w:hAnsi="Arial" w:cs="Arial"/>
          <w:color w:val="800000"/>
        </w:rPr>
        <w:t xml:space="preserve">Cultural Aspects You'll Find beneath the Surface: </w:t>
      </w:r>
    </w:p>
    <w:tbl>
      <w:tblPr>
        <w:tblStyle w:val="TableGrid"/>
        <w:tblW w:w="0" w:type="auto"/>
        <w:tblLook w:val="04A0" w:firstRow="1" w:lastRow="0" w:firstColumn="1" w:lastColumn="0" w:noHBand="0" w:noVBand="1"/>
      </w:tblPr>
      <w:tblGrid>
        <w:gridCol w:w="4981"/>
        <w:gridCol w:w="4981"/>
      </w:tblGrid>
      <w:tr w:rsidR="000C0977" w:rsidRPr="000C0977" w14:paraId="596E6605" w14:textId="77777777" w:rsidTr="000C0977">
        <w:tc>
          <w:tcPr>
            <w:tcW w:w="4981" w:type="dxa"/>
          </w:tcPr>
          <w:p w14:paraId="5FE03612"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Importance of time</w:t>
            </w:r>
          </w:p>
        </w:tc>
        <w:tc>
          <w:tcPr>
            <w:tcW w:w="4981" w:type="dxa"/>
          </w:tcPr>
          <w:p w14:paraId="378737A4"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concept of beauty</w:t>
            </w:r>
          </w:p>
        </w:tc>
      </w:tr>
      <w:tr w:rsidR="000C0977" w:rsidRPr="000C0977" w14:paraId="018FD748" w14:textId="77777777" w:rsidTr="000C0977">
        <w:tc>
          <w:tcPr>
            <w:tcW w:w="4981" w:type="dxa"/>
          </w:tcPr>
          <w:p w14:paraId="7B4CA6AE"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nature of friendship</w:t>
            </w:r>
          </w:p>
        </w:tc>
        <w:tc>
          <w:tcPr>
            <w:tcW w:w="4981" w:type="dxa"/>
          </w:tcPr>
          <w:p w14:paraId="46A34B62"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concept of self</w:t>
            </w:r>
          </w:p>
        </w:tc>
      </w:tr>
      <w:tr w:rsidR="000C0977" w:rsidRPr="000C0977" w14:paraId="40BD8174" w14:textId="77777777" w:rsidTr="000C0977">
        <w:tc>
          <w:tcPr>
            <w:tcW w:w="4981" w:type="dxa"/>
          </w:tcPr>
          <w:p w14:paraId="06428F1F"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understanding of the natural world</w:t>
            </w:r>
          </w:p>
        </w:tc>
        <w:tc>
          <w:tcPr>
            <w:tcW w:w="4981" w:type="dxa"/>
          </w:tcPr>
          <w:p w14:paraId="427940F3"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concept of leadership</w:t>
            </w:r>
          </w:p>
        </w:tc>
      </w:tr>
      <w:tr w:rsidR="000C0977" w:rsidRPr="000C0977" w14:paraId="7AFE5D10" w14:textId="77777777" w:rsidTr="000C0977">
        <w:tc>
          <w:tcPr>
            <w:tcW w:w="4981" w:type="dxa"/>
          </w:tcPr>
          <w:p w14:paraId="411C0B31"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notions of modesty</w:t>
            </w:r>
          </w:p>
        </w:tc>
        <w:tc>
          <w:tcPr>
            <w:tcW w:w="4981" w:type="dxa"/>
          </w:tcPr>
          <w:p w14:paraId="6BE63EA6"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work ethic</w:t>
            </w:r>
          </w:p>
        </w:tc>
      </w:tr>
      <w:tr w:rsidR="000C0977" w:rsidRPr="000C0977" w14:paraId="611A9C5A" w14:textId="77777777" w:rsidTr="000C0977">
        <w:tc>
          <w:tcPr>
            <w:tcW w:w="4981" w:type="dxa"/>
          </w:tcPr>
          <w:p w14:paraId="0B452B46"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childraising beliefs</w:t>
            </w:r>
          </w:p>
        </w:tc>
        <w:tc>
          <w:tcPr>
            <w:tcW w:w="4981" w:type="dxa"/>
          </w:tcPr>
          <w:p w14:paraId="7799C4AA"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general world view</w:t>
            </w:r>
          </w:p>
        </w:tc>
      </w:tr>
      <w:tr w:rsidR="000C0977" w:rsidRPr="000C0977" w14:paraId="764F31C0" w14:textId="77777777" w:rsidTr="000C0977">
        <w:tc>
          <w:tcPr>
            <w:tcW w:w="4981" w:type="dxa"/>
          </w:tcPr>
          <w:p w14:paraId="54ED066E"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values</w:t>
            </w:r>
          </w:p>
        </w:tc>
        <w:tc>
          <w:tcPr>
            <w:tcW w:w="4981" w:type="dxa"/>
          </w:tcPr>
          <w:p w14:paraId="241C8CB8"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concept of fairness</w:t>
            </w:r>
          </w:p>
        </w:tc>
      </w:tr>
      <w:tr w:rsidR="000C0977" w:rsidRPr="000C0977" w14:paraId="418780F9" w14:textId="77777777" w:rsidTr="000C0977">
        <w:tc>
          <w:tcPr>
            <w:tcW w:w="4981" w:type="dxa"/>
          </w:tcPr>
          <w:p w14:paraId="57349AD2"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religious beliefs</w:t>
            </w:r>
          </w:p>
        </w:tc>
        <w:tc>
          <w:tcPr>
            <w:tcW w:w="4981" w:type="dxa"/>
          </w:tcPr>
          <w:p w14:paraId="18243EBC"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concept of personal space</w:t>
            </w:r>
          </w:p>
        </w:tc>
      </w:tr>
      <w:tr w:rsidR="000C0977" w:rsidRPr="000C0977" w14:paraId="3CBCA212" w14:textId="77777777" w:rsidTr="000C0977">
        <w:tc>
          <w:tcPr>
            <w:tcW w:w="4981" w:type="dxa"/>
          </w:tcPr>
          <w:p w14:paraId="066B9FA9"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rules of social etiquette</w:t>
            </w:r>
          </w:p>
        </w:tc>
        <w:tc>
          <w:tcPr>
            <w:tcW w:w="4981" w:type="dxa"/>
          </w:tcPr>
          <w:p w14:paraId="69D8C9A5"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negotiation style</w:t>
            </w:r>
          </w:p>
        </w:tc>
      </w:tr>
      <w:tr w:rsidR="000C0977" w:rsidRPr="00A31AFE" w14:paraId="430750A6" w14:textId="77777777" w:rsidTr="000C0977">
        <w:tc>
          <w:tcPr>
            <w:tcW w:w="4981" w:type="dxa"/>
          </w:tcPr>
          <w:p w14:paraId="2BA2724B" w14:textId="77777777" w:rsidR="000C0977" w:rsidRPr="000C0977" w:rsidRDefault="000C0977" w:rsidP="000C0977">
            <w:pPr>
              <w:pStyle w:val="NoteLevel1"/>
              <w:numPr>
                <w:ilvl w:val="0"/>
                <w:numId w:val="0"/>
              </w:numPr>
              <w:rPr>
                <w:rFonts w:ascii="Arial" w:hAnsi="Arial" w:cs="Arial"/>
                <w:color w:val="800000"/>
              </w:rPr>
            </w:pPr>
            <w:r w:rsidRPr="000C0977">
              <w:rPr>
                <w:rFonts w:ascii="Arial" w:hAnsi="Arial" w:cs="Arial"/>
                <w:color w:val="800000"/>
              </w:rPr>
              <w:t>  adaptability to change</w:t>
            </w:r>
          </w:p>
        </w:tc>
        <w:tc>
          <w:tcPr>
            <w:tcW w:w="4981" w:type="dxa"/>
          </w:tcPr>
          <w:p w14:paraId="1207745A" w14:textId="77777777" w:rsidR="000C0977" w:rsidRPr="00A31AFE" w:rsidRDefault="000C0977" w:rsidP="000C0977">
            <w:pPr>
              <w:pStyle w:val="NoteLevel1"/>
              <w:numPr>
                <w:ilvl w:val="0"/>
                <w:numId w:val="0"/>
              </w:numPr>
              <w:rPr>
                <w:rFonts w:ascii="Arial" w:hAnsi="Arial" w:cs="Arial"/>
                <w:bCs/>
                <w:color w:val="800000"/>
              </w:rPr>
            </w:pPr>
            <w:r w:rsidRPr="000C0977">
              <w:rPr>
                <w:rFonts w:ascii="Arial" w:hAnsi="Arial" w:cs="Arial"/>
                <w:color w:val="800000"/>
              </w:rPr>
              <w:t xml:space="preserve">  value of relationships </w:t>
            </w:r>
            <w:r w:rsidRPr="000C0977">
              <w:rPr>
                <w:rFonts w:ascii="Arial" w:hAnsi="Arial" w:cs="Arial"/>
                <w:color w:val="800000"/>
              </w:rPr>
              <w:br/>
            </w:r>
          </w:p>
        </w:tc>
      </w:tr>
    </w:tbl>
    <w:p w14:paraId="24BD30DD" w14:textId="77777777" w:rsidR="007F636C" w:rsidRDefault="007F636C" w:rsidP="00813D03">
      <w:pPr>
        <w:pStyle w:val="Heading3"/>
      </w:pPr>
    </w:p>
    <w:p w14:paraId="4E7A224F" w14:textId="77777777" w:rsidR="000C0977" w:rsidRDefault="000C0977" w:rsidP="00F542D7">
      <w:pPr>
        <w:pStyle w:val="NoteLevel1"/>
        <w:numPr>
          <w:ilvl w:val="0"/>
          <w:numId w:val="0"/>
        </w:numPr>
        <w:rPr>
          <w:rFonts w:ascii="Arial" w:hAnsi="Arial" w:cs="Arial"/>
          <w:color w:val="800000"/>
        </w:rPr>
      </w:pPr>
    </w:p>
    <w:p w14:paraId="4FC872CB" w14:textId="22AA4D98" w:rsidR="00541AC2" w:rsidRPr="00A31AFE" w:rsidRDefault="00541AC2" w:rsidP="00F542D7">
      <w:pPr>
        <w:pStyle w:val="NoteLevel1"/>
        <w:numPr>
          <w:ilvl w:val="0"/>
          <w:numId w:val="0"/>
        </w:numPr>
        <w:rPr>
          <w:rFonts w:ascii="Arial" w:hAnsi="Arial" w:cs="Arial"/>
          <w:color w:val="800000"/>
        </w:rPr>
      </w:pPr>
      <w:r w:rsidRPr="00100C6D">
        <w:rPr>
          <w:rStyle w:val="Heading1Char"/>
        </w:rPr>
        <w:t>Peace Corps, "Culture Matters</w:t>
      </w:r>
      <w:r w:rsidRPr="00A31AFE">
        <w:rPr>
          <w:rFonts w:ascii="Arial" w:hAnsi="Arial" w:cs="Arial"/>
          <w:color w:val="800000"/>
        </w:rPr>
        <w:t xml:space="preserve">" </w:t>
      </w:r>
      <w:hyperlink r:id="rId105" w:history="1">
        <w:r w:rsidRPr="00A31AFE">
          <w:rPr>
            <w:rStyle w:val="Hyperlink"/>
            <w:rFonts w:ascii="Arial" w:hAnsi="Arial" w:cs="Arial"/>
            <w:color w:val="800000"/>
          </w:rPr>
          <w:t>http://www.peacecorps.gov/wws/culturemat...</w:t>
        </w:r>
      </w:hyperlink>
    </w:p>
    <w:p w14:paraId="57E8AB8A" w14:textId="3E830B70" w:rsidR="00541AC2" w:rsidRPr="00A31AFE" w:rsidRDefault="00541AC2" w:rsidP="00F542D7">
      <w:pPr>
        <w:pStyle w:val="NoteLevel1"/>
        <w:numPr>
          <w:ilvl w:val="0"/>
          <w:numId w:val="0"/>
        </w:numPr>
        <w:rPr>
          <w:rFonts w:ascii="Arial" w:hAnsi="Arial" w:cs="Arial"/>
          <w:color w:val="800000"/>
        </w:rPr>
      </w:pPr>
    </w:p>
    <w:p w14:paraId="1409BD27" w14:textId="4AA3D313" w:rsidR="00541AC2" w:rsidRPr="000C0977" w:rsidRDefault="00B52D44" w:rsidP="00813D03">
      <w:pPr>
        <w:pStyle w:val="Heading3"/>
      </w:pPr>
      <w:bookmarkStart w:id="266" w:name="_Toc150821523"/>
      <w:r w:rsidRPr="000C0977">
        <w:t>CROSS-CULTURAL TRAINING</w:t>
      </w:r>
      <w:bookmarkEnd w:id="266"/>
    </w:p>
    <w:p w14:paraId="445AA041" w14:textId="4164A894" w:rsidR="000C0977" w:rsidRDefault="00B52D44" w:rsidP="00813D03">
      <w:pPr>
        <w:pStyle w:val="Heading3"/>
      </w:pPr>
      <w:bookmarkStart w:id="267" w:name="_Toc150821524"/>
      <w:r w:rsidRPr="000C0977">
        <w:t>LESSON 2: WHAT IS YOUR CULTURE?</w:t>
      </w:r>
      <w:bookmarkEnd w:id="267"/>
    </w:p>
    <w:p w14:paraId="23DFEB04" w14:textId="2E9FF0EB" w:rsidR="00541AC2" w:rsidRPr="00A31AFE" w:rsidRDefault="00541AC2" w:rsidP="00100C6D">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It is only through self awareness that you'll really know how you will react in a different culture. This lesson will help you identify your own personal cultural values and beliefs and will help you discover your reactions to common situations in foreign lands. </w:t>
      </w:r>
    </w:p>
    <w:p w14:paraId="63C2ABE9" w14:textId="77777777" w:rsidR="000C0977" w:rsidRDefault="000C0977" w:rsidP="00100C6D">
      <w:pPr>
        <w:pStyle w:val="NoteLevel1"/>
        <w:numPr>
          <w:ilvl w:val="0"/>
          <w:numId w:val="0"/>
        </w:numPr>
        <w:spacing w:line="360" w:lineRule="auto"/>
        <w:rPr>
          <w:rFonts w:ascii="Arial" w:hAnsi="Arial" w:cs="Arial"/>
          <w:color w:val="800000"/>
        </w:rPr>
      </w:pPr>
    </w:p>
    <w:p w14:paraId="6047C27B" w14:textId="2AF4739A" w:rsidR="00541AC2" w:rsidRPr="00A31AFE" w:rsidRDefault="00B52D44" w:rsidP="00F542D7">
      <w:pPr>
        <w:pStyle w:val="NoteLevel1"/>
        <w:numPr>
          <w:ilvl w:val="0"/>
          <w:numId w:val="0"/>
        </w:numPr>
        <w:rPr>
          <w:rFonts w:ascii="Arial" w:hAnsi="Arial" w:cs="Arial"/>
          <w:color w:val="800000"/>
        </w:rPr>
      </w:pPr>
      <w:r w:rsidRPr="00A31AFE">
        <w:rPr>
          <w:rFonts w:ascii="Arial" w:hAnsi="Arial" w:cs="Arial"/>
          <w:color w:val="800000"/>
        </w:rPr>
        <w:t>LESSON OBJECTIVES</w:t>
      </w:r>
    </w:p>
    <w:p w14:paraId="3BFCD435" w14:textId="77777777" w:rsidR="00541AC2" w:rsidRPr="00A31AFE" w:rsidRDefault="00541AC2" w:rsidP="00100C6D">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Students will be able to: </w:t>
      </w:r>
    </w:p>
    <w:p w14:paraId="6D65C1D4" w14:textId="385787CA" w:rsidR="00541AC2" w:rsidRPr="00A31AFE" w:rsidRDefault="00541AC2" w:rsidP="00100C6D">
      <w:pPr>
        <w:pStyle w:val="NoteLevel1"/>
        <w:numPr>
          <w:ilvl w:val="0"/>
          <w:numId w:val="119"/>
        </w:numPr>
        <w:spacing w:line="360" w:lineRule="auto"/>
        <w:rPr>
          <w:rFonts w:ascii="Arial" w:hAnsi="Arial" w:cs="Arial"/>
          <w:color w:val="800000"/>
        </w:rPr>
      </w:pPr>
      <w:r w:rsidRPr="00A31AFE">
        <w:rPr>
          <w:rFonts w:ascii="Arial" w:hAnsi="Arial" w:cs="Arial"/>
          <w:color w:val="800000"/>
        </w:rPr>
        <w:t xml:space="preserve">Identify and examine their own values and beliefs, </w:t>
      </w:r>
    </w:p>
    <w:p w14:paraId="3BE1C71B" w14:textId="77777777" w:rsidR="000C0977" w:rsidRDefault="00541AC2" w:rsidP="00100C6D">
      <w:pPr>
        <w:pStyle w:val="NoteLevel1"/>
        <w:numPr>
          <w:ilvl w:val="0"/>
          <w:numId w:val="119"/>
        </w:numPr>
        <w:spacing w:line="360" w:lineRule="auto"/>
        <w:rPr>
          <w:rFonts w:ascii="Arial" w:hAnsi="Arial" w:cs="Arial"/>
          <w:color w:val="800000"/>
        </w:rPr>
      </w:pPr>
      <w:r w:rsidRPr="00A31AFE">
        <w:rPr>
          <w:rFonts w:ascii="Arial" w:hAnsi="Arial" w:cs="Arial"/>
          <w:color w:val="800000"/>
        </w:rPr>
        <w:t xml:space="preserve">Compare their values and beliefs with those of the typical American, </w:t>
      </w:r>
    </w:p>
    <w:p w14:paraId="20E1A826" w14:textId="5FA01A78" w:rsidR="00541AC2" w:rsidRPr="00A31AFE" w:rsidRDefault="00541AC2" w:rsidP="00100C6D">
      <w:pPr>
        <w:pStyle w:val="NoteLevel1"/>
        <w:numPr>
          <w:ilvl w:val="0"/>
          <w:numId w:val="119"/>
        </w:numPr>
        <w:spacing w:line="360" w:lineRule="auto"/>
        <w:rPr>
          <w:rFonts w:ascii="Arial" w:hAnsi="Arial" w:cs="Arial"/>
          <w:color w:val="800000"/>
        </w:rPr>
      </w:pPr>
      <w:r w:rsidRPr="00A31AFE">
        <w:rPr>
          <w:rFonts w:ascii="Arial" w:hAnsi="Arial" w:cs="Arial"/>
          <w:color w:val="800000"/>
        </w:rPr>
        <w:t xml:space="preserve">Analyze why Americans are the way they are (or any other country for that matter), </w:t>
      </w:r>
    </w:p>
    <w:p w14:paraId="0BFC7321" w14:textId="53AD9AC9" w:rsidR="00541AC2" w:rsidRPr="00A31AFE" w:rsidRDefault="00541AC2" w:rsidP="00100C6D">
      <w:pPr>
        <w:pStyle w:val="NoteLevel1"/>
        <w:numPr>
          <w:ilvl w:val="0"/>
          <w:numId w:val="119"/>
        </w:numPr>
        <w:spacing w:line="360" w:lineRule="auto"/>
        <w:rPr>
          <w:rFonts w:ascii="Arial" w:hAnsi="Arial" w:cs="Arial"/>
          <w:color w:val="800000"/>
        </w:rPr>
      </w:pPr>
      <w:r w:rsidRPr="00A31AFE">
        <w:rPr>
          <w:rFonts w:ascii="Arial" w:hAnsi="Arial" w:cs="Arial"/>
          <w:color w:val="800000"/>
        </w:rPr>
        <w:t xml:space="preserve">Judge how well they would cope with some common situations that they could face when they go abroad, </w:t>
      </w:r>
    </w:p>
    <w:p w14:paraId="45D6F26D" w14:textId="784293A7" w:rsidR="00100C6D" w:rsidRPr="00100C6D" w:rsidRDefault="00541AC2" w:rsidP="00100C6D">
      <w:pPr>
        <w:pStyle w:val="NoteLevel1"/>
        <w:numPr>
          <w:ilvl w:val="0"/>
          <w:numId w:val="119"/>
        </w:numPr>
        <w:spacing w:line="360" w:lineRule="auto"/>
        <w:rPr>
          <w:rFonts w:ascii="Arial" w:hAnsi="Arial" w:cs="Arial"/>
          <w:color w:val="800000"/>
        </w:rPr>
      </w:pPr>
      <w:r w:rsidRPr="00A31AFE">
        <w:rPr>
          <w:rFonts w:ascii="Arial" w:hAnsi="Arial" w:cs="Arial"/>
          <w:color w:val="800000"/>
        </w:rPr>
        <w:t xml:space="preserve">Recognize the importance of understanding themselves in the cultural awareness process </w:t>
      </w:r>
    </w:p>
    <w:p w14:paraId="3B140DE6" w14:textId="59604F84" w:rsidR="00541AC2" w:rsidRPr="00A31AFE" w:rsidRDefault="00541AC2" w:rsidP="00813D03">
      <w:pPr>
        <w:pStyle w:val="Heading3"/>
      </w:pPr>
      <w:bookmarkStart w:id="268" w:name="_Toc150821525"/>
      <w:r w:rsidRPr="00A31AFE">
        <w:t>Answers to Lesson 2 Exercises</w:t>
      </w:r>
      <w:bookmarkEnd w:id="268"/>
    </w:p>
    <w:p w14:paraId="0B65FD23" w14:textId="77777777" w:rsidR="00541AC2" w:rsidRPr="00A31AFE" w:rsidRDefault="00541AC2" w:rsidP="00F542D7">
      <w:pPr>
        <w:pStyle w:val="NoteLevel1"/>
        <w:numPr>
          <w:ilvl w:val="0"/>
          <w:numId w:val="0"/>
        </w:numPr>
        <w:rPr>
          <w:rFonts w:ascii="Arial" w:hAnsi="Arial" w:cs="Arial"/>
          <w:color w:val="800000"/>
        </w:rPr>
      </w:pPr>
      <w:r w:rsidRPr="00A31AFE">
        <w:rPr>
          <w:rFonts w:ascii="Arial" w:hAnsi="Arial" w:cs="Arial"/>
          <w:color w:val="800000"/>
        </w:rPr>
        <w:t>Qualities Most Associated with Americans (ranked in order)</w:t>
      </w:r>
    </w:p>
    <w:p w14:paraId="62ACCD41" w14:textId="77777777" w:rsidR="00541AC2" w:rsidRPr="00A31AFE" w:rsidRDefault="00541AC2" w:rsidP="00F542D7">
      <w:pPr>
        <w:pStyle w:val="NoteLevel1"/>
        <w:numPr>
          <w:ilvl w:val="0"/>
          <w:numId w:val="0"/>
        </w:numPr>
        <w:rPr>
          <w:rFonts w:ascii="Arial" w:hAnsi="Arial" w:cs="Arial"/>
          <w:color w:val="800000"/>
        </w:rPr>
      </w:pPr>
      <w:r w:rsidRPr="00A31AFE">
        <w:rPr>
          <w:rFonts w:ascii="Arial" w:hAnsi="Arial" w:cs="Arial"/>
          <w:color w:val="800000"/>
        </w:rPr>
        <w:t>1.Energetic</w:t>
      </w:r>
      <w:r w:rsidRPr="00A31AFE">
        <w:rPr>
          <w:rFonts w:ascii="Arial" w:hAnsi="Arial" w:cs="Arial"/>
          <w:color w:val="800000"/>
        </w:rPr>
        <w:br/>
        <w:t>2.Industrious</w:t>
      </w:r>
      <w:r w:rsidRPr="00A31AFE">
        <w:rPr>
          <w:rFonts w:ascii="Arial" w:hAnsi="Arial" w:cs="Arial"/>
          <w:color w:val="800000"/>
        </w:rPr>
        <w:br/>
      </w:r>
      <w:r w:rsidRPr="00A31AFE">
        <w:rPr>
          <w:rFonts w:ascii="Arial" w:hAnsi="Arial" w:cs="Arial"/>
          <w:color w:val="800000"/>
        </w:rPr>
        <w:lastRenderedPageBreak/>
        <w:t>3.Inventive</w:t>
      </w:r>
      <w:r w:rsidRPr="00A31AFE">
        <w:rPr>
          <w:rFonts w:ascii="Arial" w:hAnsi="Arial" w:cs="Arial"/>
          <w:color w:val="800000"/>
        </w:rPr>
        <w:br/>
        <w:t>4.Friendly</w:t>
      </w:r>
    </w:p>
    <w:p w14:paraId="0356CA8E" w14:textId="77777777" w:rsidR="00275B94" w:rsidRDefault="00275B94" w:rsidP="00F542D7">
      <w:pPr>
        <w:pStyle w:val="NoteLevel1"/>
        <w:numPr>
          <w:ilvl w:val="0"/>
          <w:numId w:val="0"/>
        </w:numPr>
        <w:rPr>
          <w:rFonts w:ascii="Arial" w:hAnsi="Arial" w:cs="Arial"/>
          <w:color w:val="800000"/>
        </w:rPr>
      </w:pPr>
    </w:p>
    <w:p w14:paraId="1A4B1088" w14:textId="77777777" w:rsidR="00541AC2" w:rsidRPr="00A31AFE" w:rsidRDefault="00541AC2" w:rsidP="00F542D7">
      <w:pPr>
        <w:pStyle w:val="NoteLevel1"/>
        <w:numPr>
          <w:ilvl w:val="0"/>
          <w:numId w:val="0"/>
        </w:numPr>
        <w:rPr>
          <w:rFonts w:ascii="Arial" w:hAnsi="Arial" w:cs="Arial"/>
          <w:color w:val="800000"/>
        </w:rPr>
      </w:pPr>
      <w:r w:rsidRPr="00A31AFE">
        <w:rPr>
          <w:rFonts w:ascii="Arial" w:hAnsi="Arial" w:cs="Arial"/>
          <w:color w:val="800000"/>
        </w:rPr>
        <w:t>Qualities Least Associated with Americans (ranked in order)</w:t>
      </w:r>
    </w:p>
    <w:p w14:paraId="4CC5E3AF" w14:textId="77777777" w:rsidR="00541AC2" w:rsidRPr="00A31AFE" w:rsidRDefault="00541AC2" w:rsidP="00F542D7">
      <w:pPr>
        <w:pStyle w:val="NoteLevel1"/>
        <w:numPr>
          <w:ilvl w:val="0"/>
          <w:numId w:val="0"/>
        </w:numPr>
        <w:rPr>
          <w:rFonts w:ascii="Arial" w:hAnsi="Arial" w:cs="Arial"/>
          <w:color w:val="800000"/>
        </w:rPr>
      </w:pPr>
      <w:r w:rsidRPr="00A31AFE">
        <w:rPr>
          <w:rFonts w:ascii="Arial" w:hAnsi="Arial" w:cs="Arial"/>
          <w:color w:val="800000"/>
        </w:rPr>
        <w:t>1.Lazy</w:t>
      </w:r>
      <w:r w:rsidRPr="00A31AFE">
        <w:rPr>
          <w:rFonts w:ascii="Arial" w:hAnsi="Arial" w:cs="Arial"/>
          <w:color w:val="800000"/>
        </w:rPr>
        <w:br/>
        <w:t>2.Sexy</w:t>
      </w:r>
      <w:r w:rsidRPr="00A31AFE">
        <w:rPr>
          <w:rFonts w:ascii="Arial" w:hAnsi="Arial" w:cs="Arial"/>
          <w:color w:val="800000"/>
        </w:rPr>
        <w:br/>
        <w:t>3.Honest</w:t>
      </w:r>
      <w:r w:rsidRPr="00A31AFE">
        <w:rPr>
          <w:rFonts w:ascii="Arial" w:hAnsi="Arial" w:cs="Arial"/>
          <w:color w:val="800000"/>
        </w:rPr>
        <w:br/>
        <w:t>4.Sophisticated</w:t>
      </w:r>
    </w:p>
    <w:p w14:paraId="01677E13" w14:textId="07CC42E1" w:rsidR="00541AC2" w:rsidRPr="00A31AFE" w:rsidRDefault="00541AC2" w:rsidP="000C0977">
      <w:pPr>
        <w:pStyle w:val="NoteLevel1"/>
        <w:numPr>
          <w:ilvl w:val="0"/>
          <w:numId w:val="0"/>
        </w:numPr>
        <w:rPr>
          <w:rFonts w:ascii="Arial" w:hAnsi="Arial" w:cs="Arial"/>
          <w:color w:val="800000"/>
        </w:rPr>
      </w:pPr>
    </w:p>
    <w:p w14:paraId="7A5C40C4" w14:textId="77777777" w:rsidR="00541AC2" w:rsidRPr="000C0977" w:rsidRDefault="00541AC2" w:rsidP="00F542D7">
      <w:pPr>
        <w:pStyle w:val="NoteLevel1"/>
        <w:numPr>
          <w:ilvl w:val="0"/>
          <w:numId w:val="0"/>
        </w:numPr>
        <w:rPr>
          <w:rFonts w:ascii="Arial" w:hAnsi="Arial" w:cs="Arial"/>
          <w:b/>
          <w:color w:val="800000"/>
        </w:rPr>
      </w:pPr>
      <w:r w:rsidRPr="000C0977">
        <w:rPr>
          <w:rFonts w:ascii="Arial" w:hAnsi="Arial" w:cs="Arial"/>
          <w:b/>
          <w:color w:val="800000"/>
        </w:rPr>
        <w:t>Suggested Activities</w:t>
      </w:r>
    </w:p>
    <w:p w14:paraId="0391AC8A" w14:textId="77777777" w:rsidR="000C0977" w:rsidRDefault="000C0977" w:rsidP="00F542D7">
      <w:pPr>
        <w:pStyle w:val="NoteLevel1"/>
        <w:numPr>
          <w:ilvl w:val="0"/>
          <w:numId w:val="0"/>
        </w:numPr>
        <w:rPr>
          <w:rFonts w:ascii="Arial" w:hAnsi="Arial" w:cs="Arial"/>
          <w:color w:val="800000"/>
        </w:rPr>
      </w:pPr>
    </w:p>
    <w:p w14:paraId="402DA34E" w14:textId="77777777" w:rsidR="00541AC2" w:rsidRPr="00A31AFE" w:rsidRDefault="00541AC2" w:rsidP="00F542D7">
      <w:pPr>
        <w:pStyle w:val="NoteLevel1"/>
        <w:numPr>
          <w:ilvl w:val="0"/>
          <w:numId w:val="0"/>
        </w:numPr>
        <w:rPr>
          <w:rFonts w:ascii="Arial" w:hAnsi="Arial" w:cs="Arial"/>
          <w:color w:val="800000"/>
        </w:rPr>
      </w:pPr>
      <w:r w:rsidRPr="00A31AFE">
        <w:rPr>
          <w:rFonts w:ascii="Arial" w:hAnsi="Arial" w:cs="Arial"/>
          <w:color w:val="800000"/>
        </w:rPr>
        <w:t xml:space="preserve">Here is a fun activity that illustrates how people from different countries view the same thing in different ways. </w:t>
      </w:r>
    </w:p>
    <w:p w14:paraId="31DEAF58" w14:textId="77777777" w:rsidR="00541AC2" w:rsidRPr="00A31AFE" w:rsidRDefault="00000000" w:rsidP="00F542D7">
      <w:pPr>
        <w:pStyle w:val="NoteLevel1"/>
        <w:numPr>
          <w:ilvl w:val="0"/>
          <w:numId w:val="0"/>
        </w:numPr>
        <w:rPr>
          <w:rFonts w:ascii="Arial" w:hAnsi="Arial" w:cs="Arial"/>
          <w:color w:val="800000"/>
        </w:rPr>
      </w:pPr>
      <w:hyperlink r:id="rId106" w:history="1">
        <w:r w:rsidR="00541AC2" w:rsidRPr="00A31AFE">
          <w:rPr>
            <w:rStyle w:val="Hyperlink"/>
            <w:rFonts w:ascii="Arial" w:hAnsi="Arial" w:cs="Arial"/>
            <w:color w:val="800000"/>
          </w:rPr>
          <w:t>http://www.info.wau.nl/people/gertjan/ex...</w:t>
        </w:r>
      </w:hyperlink>
      <w:r w:rsidR="00541AC2" w:rsidRPr="00A31AFE">
        <w:rPr>
          <w:rFonts w:ascii="Arial" w:hAnsi="Arial" w:cs="Arial"/>
          <w:color w:val="800000"/>
        </w:rPr>
        <w:t xml:space="preserve"> </w:t>
      </w:r>
    </w:p>
    <w:p w14:paraId="19969939" w14:textId="0031EC54" w:rsidR="00541AC2" w:rsidRPr="009415D5" w:rsidRDefault="009415D5" w:rsidP="00813D03">
      <w:pPr>
        <w:pStyle w:val="Heading3"/>
      </w:pPr>
      <w:r>
        <w:br/>
      </w:r>
      <w:bookmarkStart w:id="269" w:name="_Toc150821526"/>
      <w:r w:rsidR="00B52D44" w:rsidRPr="009415D5">
        <w:t>BIBLIOGRAPHY</w:t>
      </w:r>
      <w:bookmarkEnd w:id="269"/>
    </w:p>
    <w:p w14:paraId="4180E5C4" w14:textId="72C5DBA6" w:rsidR="00541AC2" w:rsidRPr="00A31AFE" w:rsidRDefault="00541AC2" w:rsidP="00522E4C">
      <w:pPr>
        <w:pStyle w:val="NoteLevel1"/>
        <w:numPr>
          <w:ilvl w:val="0"/>
          <w:numId w:val="120"/>
        </w:numPr>
        <w:rPr>
          <w:rFonts w:ascii="Arial" w:hAnsi="Arial" w:cs="Arial"/>
          <w:color w:val="800000"/>
        </w:rPr>
      </w:pPr>
      <w:r w:rsidRPr="00A31AFE">
        <w:rPr>
          <w:rFonts w:ascii="Arial" w:hAnsi="Arial" w:cs="Arial"/>
          <w:color w:val="800000"/>
        </w:rPr>
        <w:t xml:space="preserve">Philip R. Cateora, "International Marketing" (Boston, MA and Homewood, IL: Irwin, 1990)pp. 72 - 81. </w:t>
      </w:r>
    </w:p>
    <w:p w14:paraId="719BA711" w14:textId="77777777" w:rsidR="009415D5" w:rsidRDefault="009415D5" w:rsidP="00F542D7">
      <w:pPr>
        <w:pStyle w:val="NoteLevel1"/>
        <w:numPr>
          <w:ilvl w:val="0"/>
          <w:numId w:val="0"/>
        </w:numPr>
        <w:rPr>
          <w:rFonts w:ascii="Arial" w:hAnsi="Arial" w:cs="Arial"/>
          <w:color w:val="800000"/>
        </w:rPr>
      </w:pPr>
    </w:p>
    <w:p w14:paraId="08FB63AD" w14:textId="148D0EF3" w:rsidR="00541AC2" w:rsidRPr="00A31AFE" w:rsidRDefault="00541AC2" w:rsidP="00522E4C">
      <w:pPr>
        <w:pStyle w:val="NoteLevel1"/>
        <w:numPr>
          <w:ilvl w:val="0"/>
          <w:numId w:val="120"/>
        </w:numPr>
        <w:rPr>
          <w:rFonts w:ascii="Arial" w:hAnsi="Arial" w:cs="Arial"/>
          <w:color w:val="800000"/>
        </w:rPr>
      </w:pPr>
      <w:r w:rsidRPr="00A31AFE">
        <w:rPr>
          <w:rFonts w:ascii="Arial" w:hAnsi="Arial" w:cs="Arial"/>
          <w:color w:val="800000"/>
        </w:rPr>
        <w:t xml:space="preserve">Peace Corps, "Culture Matters" </w:t>
      </w:r>
      <w:hyperlink r:id="rId107" w:history="1">
        <w:r w:rsidRPr="00A31AFE">
          <w:rPr>
            <w:rStyle w:val="Hyperlink"/>
            <w:rFonts w:ascii="Arial" w:hAnsi="Arial" w:cs="Arial"/>
            <w:color w:val="800000"/>
          </w:rPr>
          <w:t>http://www.peacecorps.gov/wws/culturemat...</w:t>
        </w:r>
      </w:hyperlink>
      <w:r w:rsidRPr="00A31AFE">
        <w:rPr>
          <w:rFonts w:ascii="Arial" w:hAnsi="Arial" w:cs="Arial"/>
          <w:color w:val="800000"/>
        </w:rPr>
        <w:t xml:space="preserve"> </w:t>
      </w:r>
    </w:p>
    <w:p w14:paraId="2F2BA4A9" w14:textId="16B5C22E" w:rsidR="00541AC2" w:rsidRPr="009415D5" w:rsidRDefault="00541AC2" w:rsidP="00813D03">
      <w:pPr>
        <w:pStyle w:val="Heading3"/>
      </w:pPr>
      <w:r w:rsidRPr="00A31AFE">
        <w:br/>
      </w:r>
      <w:bookmarkStart w:id="270" w:name="_Toc150821527"/>
      <w:r w:rsidRPr="009415D5">
        <w:t>Cross-Cultural Training</w:t>
      </w:r>
      <w:bookmarkEnd w:id="270"/>
    </w:p>
    <w:p w14:paraId="48E1BF04" w14:textId="6976FDF9" w:rsidR="00275B94" w:rsidRDefault="00B52D44" w:rsidP="00813D03">
      <w:pPr>
        <w:pStyle w:val="Heading3"/>
      </w:pPr>
      <w:bookmarkStart w:id="271" w:name="_Toc150821528"/>
      <w:r w:rsidRPr="009415D5">
        <w:t>LESSON 3: INTRODUCTION TO BASIC CULTURAL DIFFERENCES</w:t>
      </w:r>
      <w:bookmarkEnd w:id="271"/>
    </w:p>
    <w:p w14:paraId="40A94495" w14:textId="6E8BBC3B" w:rsidR="00541AC2" w:rsidRPr="00275B94" w:rsidRDefault="00275B94" w:rsidP="00813D03">
      <w:pPr>
        <w:pStyle w:val="Heading3"/>
      </w:pPr>
      <w:bookmarkStart w:id="272" w:name="_Toc150821529"/>
      <w:r w:rsidRPr="00275B94">
        <w:t>While there are always exceptions, you can enter a foreign land armed with a basic knowledge of what a culture will be like. This lesson will give you some of that knowledge.</w:t>
      </w:r>
      <w:bookmarkEnd w:id="272"/>
      <w:r w:rsidRPr="00275B94">
        <w:t xml:space="preserve"> </w:t>
      </w:r>
    </w:p>
    <w:p w14:paraId="60740F61" w14:textId="77777777" w:rsidR="009415D5" w:rsidRDefault="009415D5" w:rsidP="00F542D7">
      <w:pPr>
        <w:pStyle w:val="NoteLevel1"/>
        <w:numPr>
          <w:ilvl w:val="0"/>
          <w:numId w:val="0"/>
        </w:numPr>
        <w:rPr>
          <w:rFonts w:ascii="Arial" w:hAnsi="Arial" w:cs="Arial"/>
          <w:color w:val="800000"/>
        </w:rPr>
      </w:pPr>
    </w:p>
    <w:p w14:paraId="38B8CC50" w14:textId="77777777" w:rsidR="00541AC2" w:rsidRPr="009415D5" w:rsidRDefault="00541AC2" w:rsidP="00F542D7">
      <w:pPr>
        <w:pStyle w:val="NoteLevel1"/>
        <w:numPr>
          <w:ilvl w:val="0"/>
          <w:numId w:val="0"/>
        </w:numPr>
        <w:rPr>
          <w:rFonts w:ascii="Arial" w:hAnsi="Arial" w:cs="Arial"/>
          <w:b/>
          <w:color w:val="800000"/>
        </w:rPr>
      </w:pPr>
      <w:r w:rsidRPr="009415D5">
        <w:rPr>
          <w:rFonts w:ascii="Arial" w:hAnsi="Arial" w:cs="Arial"/>
          <w:b/>
          <w:color w:val="800000"/>
        </w:rPr>
        <w:t>Lesson Objectives</w:t>
      </w:r>
    </w:p>
    <w:p w14:paraId="2482FE25" w14:textId="77777777" w:rsidR="00541AC2" w:rsidRPr="00A31AFE" w:rsidRDefault="00541AC2" w:rsidP="00F542D7">
      <w:pPr>
        <w:pStyle w:val="NoteLevel1"/>
        <w:numPr>
          <w:ilvl w:val="0"/>
          <w:numId w:val="0"/>
        </w:numPr>
        <w:rPr>
          <w:rFonts w:ascii="Arial" w:hAnsi="Arial" w:cs="Arial"/>
          <w:color w:val="800000"/>
        </w:rPr>
      </w:pPr>
      <w:r w:rsidRPr="00A31AFE">
        <w:rPr>
          <w:rFonts w:ascii="Arial" w:hAnsi="Arial" w:cs="Arial"/>
          <w:color w:val="800000"/>
        </w:rPr>
        <w:t>Students will be able to:</w:t>
      </w:r>
    </w:p>
    <w:p w14:paraId="505C8631" w14:textId="30CBD751" w:rsidR="00541AC2" w:rsidRPr="00A31AFE" w:rsidRDefault="00541AC2" w:rsidP="00522E4C">
      <w:pPr>
        <w:pStyle w:val="NoteLevel1"/>
        <w:numPr>
          <w:ilvl w:val="0"/>
          <w:numId w:val="121"/>
        </w:numPr>
        <w:rPr>
          <w:rFonts w:ascii="Arial" w:hAnsi="Arial" w:cs="Arial"/>
          <w:color w:val="800000"/>
        </w:rPr>
      </w:pPr>
      <w:r w:rsidRPr="00A31AFE">
        <w:rPr>
          <w:rFonts w:ascii="Arial" w:hAnsi="Arial" w:cs="Arial"/>
          <w:color w:val="800000"/>
        </w:rPr>
        <w:t xml:space="preserve">Identify different ways to classify cultures </w:t>
      </w:r>
    </w:p>
    <w:p w14:paraId="7990F40F" w14:textId="77777777" w:rsidR="009415D5" w:rsidRPr="009415D5" w:rsidRDefault="00541AC2" w:rsidP="00522E4C">
      <w:pPr>
        <w:pStyle w:val="NoteLevel1"/>
        <w:numPr>
          <w:ilvl w:val="0"/>
          <w:numId w:val="121"/>
        </w:numPr>
        <w:rPr>
          <w:rFonts w:ascii="Arial" w:hAnsi="Arial" w:cs="Arial"/>
          <w:bCs/>
          <w:color w:val="800000"/>
        </w:rPr>
      </w:pPr>
      <w:r w:rsidRPr="00A31AFE">
        <w:rPr>
          <w:rFonts w:ascii="Arial" w:hAnsi="Arial" w:cs="Arial"/>
          <w:color w:val="800000"/>
        </w:rPr>
        <w:t>Construct a profile of a cultu</w:t>
      </w:r>
      <w:r w:rsidR="009415D5">
        <w:rPr>
          <w:rFonts w:ascii="Arial" w:hAnsi="Arial" w:cs="Arial"/>
          <w:color w:val="800000"/>
        </w:rPr>
        <w:t>re based on its classification</w:t>
      </w:r>
    </w:p>
    <w:p w14:paraId="25ADF775" w14:textId="77777777" w:rsidR="009415D5" w:rsidRDefault="009415D5" w:rsidP="009415D5">
      <w:pPr>
        <w:pStyle w:val="NoteLevel1"/>
        <w:numPr>
          <w:ilvl w:val="0"/>
          <w:numId w:val="0"/>
        </w:numPr>
        <w:rPr>
          <w:rFonts w:ascii="Arial" w:hAnsi="Arial" w:cs="Arial"/>
          <w:color w:val="800000"/>
        </w:rPr>
      </w:pPr>
    </w:p>
    <w:p w14:paraId="0894DAD9" w14:textId="48EFE513" w:rsidR="00541AC2" w:rsidRPr="009415D5" w:rsidRDefault="00541AC2" w:rsidP="009415D5">
      <w:pPr>
        <w:pStyle w:val="NoteLevel1"/>
        <w:numPr>
          <w:ilvl w:val="0"/>
          <w:numId w:val="0"/>
        </w:numPr>
        <w:rPr>
          <w:rFonts w:ascii="Arial" w:hAnsi="Arial" w:cs="Arial"/>
          <w:b/>
          <w:bCs/>
          <w:color w:val="800000"/>
        </w:rPr>
      </w:pPr>
      <w:r w:rsidRPr="009415D5">
        <w:rPr>
          <w:rFonts w:ascii="Arial" w:hAnsi="Arial" w:cs="Arial"/>
          <w:b/>
          <w:bCs/>
          <w:color w:val="800000"/>
        </w:rPr>
        <w:t>Cross-Cultural Training</w:t>
      </w:r>
    </w:p>
    <w:p w14:paraId="519C7087" w14:textId="77777777" w:rsidR="00541AC2" w:rsidRPr="009415D5" w:rsidRDefault="00541AC2" w:rsidP="00813D03">
      <w:pPr>
        <w:pStyle w:val="Heading3"/>
      </w:pPr>
      <w:bookmarkStart w:id="273" w:name="_Toc150821530"/>
      <w:r w:rsidRPr="009415D5">
        <w:t>Lesson 5: Culture in the Workplace</w:t>
      </w:r>
      <w:bookmarkEnd w:id="273"/>
    </w:p>
    <w:p w14:paraId="1DFB0C09" w14:textId="77777777" w:rsidR="009415D5" w:rsidRDefault="009415D5" w:rsidP="00F542D7">
      <w:pPr>
        <w:pStyle w:val="NoteLevel1"/>
        <w:numPr>
          <w:ilvl w:val="0"/>
          <w:numId w:val="0"/>
        </w:numPr>
        <w:rPr>
          <w:rFonts w:ascii="Arial" w:hAnsi="Arial" w:cs="Arial"/>
          <w:color w:val="800000"/>
        </w:rPr>
      </w:pPr>
    </w:p>
    <w:p w14:paraId="7995BFA2" w14:textId="77777777" w:rsidR="00541AC2" w:rsidRPr="00A31AFE" w:rsidRDefault="00541AC2" w:rsidP="00F542D7">
      <w:pPr>
        <w:pStyle w:val="NoteLevel1"/>
        <w:numPr>
          <w:ilvl w:val="0"/>
          <w:numId w:val="0"/>
        </w:numPr>
        <w:rPr>
          <w:rFonts w:ascii="Arial" w:hAnsi="Arial" w:cs="Arial"/>
          <w:color w:val="800000"/>
        </w:rPr>
      </w:pPr>
      <w:r w:rsidRPr="00A31AFE">
        <w:rPr>
          <w:rFonts w:ascii="Arial" w:hAnsi="Arial" w:cs="Arial"/>
          <w:color w:val="800000"/>
        </w:rPr>
        <w:t xml:space="preserve">Learn how cultural differences come into play in the workplace and the art of being indirect. </w:t>
      </w:r>
    </w:p>
    <w:p w14:paraId="43098884" w14:textId="77777777" w:rsidR="009415D5" w:rsidRDefault="009415D5" w:rsidP="00F542D7">
      <w:pPr>
        <w:pStyle w:val="NoteLevel1"/>
        <w:numPr>
          <w:ilvl w:val="0"/>
          <w:numId w:val="0"/>
        </w:numPr>
        <w:rPr>
          <w:rFonts w:ascii="Arial" w:hAnsi="Arial" w:cs="Arial"/>
          <w:color w:val="800000"/>
        </w:rPr>
      </w:pPr>
    </w:p>
    <w:p w14:paraId="00E5ACD5" w14:textId="77777777" w:rsidR="00541AC2" w:rsidRPr="009415D5" w:rsidRDefault="00541AC2" w:rsidP="00F542D7">
      <w:pPr>
        <w:pStyle w:val="NoteLevel1"/>
        <w:numPr>
          <w:ilvl w:val="0"/>
          <w:numId w:val="0"/>
        </w:numPr>
        <w:rPr>
          <w:rFonts w:ascii="Arial" w:hAnsi="Arial" w:cs="Arial"/>
          <w:b/>
          <w:color w:val="800000"/>
        </w:rPr>
      </w:pPr>
      <w:r w:rsidRPr="009415D5">
        <w:rPr>
          <w:rFonts w:ascii="Arial" w:hAnsi="Arial" w:cs="Arial"/>
          <w:b/>
          <w:color w:val="800000"/>
        </w:rPr>
        <w:t>Lesson Objectives</w:t>
      </w:r>
    </w:p>
    <w:p w14:paraId="062407FA" w14:textId="77777777"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Students will be able to: </w:t>
      </w:r>
    </w:p>
    <w:p w14:paraId="2F52B5D3" w14:textId="5FC70239" w:rsidR="00541AC2" w:rsidRPr="00A31AFE" w:rsidRDefault="00541AC2" w:rsidP="00AD3EE1">
      <w:pPr>
        <w:pStyle w:val="NoteLevel1"/>
        <w:numPr>
          <w:ilvl w:val="0"/>
          <w:numId w:val="122"/>
        </w:numPr>
        <w:spacing w:line="360" w:lineRule="auto"/>
        <w:rPr>
          <w:rFonts w:ascii="Arial" w:hAnsi="Arial" w:cs="Arial"/>
          <w:color w:val="800000"/>
        </w:rPr>
      </w:pPr>
      <w:r w:rsidRPr="00A31AFE">
        <w:rPr>
          <w:rFonts w:ascii="Arial" w:hAnsi="Arial" w:cs="Arial"/>
          <w:color w:val="800000"/>
        </w:rPr>
        <w:t xml:space="preserve">Recognize cultural differences that are affecting behavior in the workplace </w:t>
      </w:r>
    </w:p>
    <w:p w14:paraId="131620E0" w14:textId="70AD2F7A" w:rsidR="00541AC2" w:rsidRPr="00A31AFE" w:rsidRDefault="00541AC2" w:rsidP="00AD3EE1">
      <w:pPr>
        <w:pStyle w:val="NoteLevel1"/>
        <w:numPr>
          <w:ilvl w:val="0"/>
          <w:numId w:val="122"/>
        </w:numPr>
        <w:spacing w:line="360" w:lineRule="auto"/>
        <w:rPr>
          <w:rFonts w:ascii="Arial" w:hAnsi="Arial" w:cs="Arial"/>
          <w:color w:val="800000"/>
        </w:rPr>
      </w:pPr>
      <w:r w:rsidRPr="00A31AFE">
        <w:rPr>
          <w:rFonts w:ascii="Arial" w:hAnsi="Arial" w:cs="Arial"/>
          <w:color w:val="800000"/>
        </w:rPr>
        <w:t xml:space="preserve">Assess the best actions to take given the culture in which they are working </w:t>
      </w:r>
    </w:p>
    <w:p w14:paraId="6F4695CE" w14:textId="77777777" w:rsidR="009415D5" w:rsidRPr="009415D5" w:rsidRDefault="00541AC2" w:rsidP="00AD3EE1">
      <w:pPr>
        <w:pStyle w:val="NoteLevel1"/>
        <w:numPr>
          <w:ilvl w:val="0"/>
          <w:numId w:val="122"/>
        </w:numPr>
        <w:spacing w:line="360" w:lineRule="auto"/>
        <w:rPr>
          <w:rFonts w:ascii="Arial" w:hAnsi="Arial" w:cs="Arial"/>
          <w:bCs/>
          <w:color w:val="800000"/>
        </w:rPr>
      </w:pPr>
      <w:r w:rsidRPr="00A31AFE">
        <w:rPr>
          <w:rFonts w:ascii="Arial" w:hAnsi="Arial" w:cs="Arial"/>
          <w:color w:val="800000"/>
        </w:rPr>
        <w:t>Practice using indirect communicatio</w:t>
      </w:r>
      <w:r w:rsidR="009415D5">
        <w:rPr>
          <w:rFonts w:ascii="Arial" w:hAnsi="Arial" w:cs="Arial"/>
          <w:color w:val="800000"/>
        </w:rPr>
        <w:t xml:space="preserve">n. </w:t>
      </w:r>
    </w:p>
    <w:p w14:paraId="21453FA9" w14:textId="77777777" w:rsidR="009415D5" w:rsidRDefault="009415D5" w:rsidP="00AD3EE1">
      <w:pPr>
        <w:pStyle w:val="NoteLevel1"/>
        <w:numPr>
          <w:ilvl w:val="0"/>
          <w:numId w:val="0"/>
        </w:numPr>
        <w:spacing w:line="360" w:lineRule="auto"/>
        <w:rPr>
          <w:rFonts w:ascii="Arial" w:hAnsi="Arial" w:cs="Arial"/>
          <w:color w:val="800000"/>
        </w:rPr>
      </w:pPr>
    </w:p>
    <w:p w14:paraId="52F7F4EC" w14:textId="01EDF7BA" w:rsidR="00541AC2" w:rsidRPr="009415D5" w:rsidRDefault="00541AC2" w:rsidP="00AD3EE1">
      <w:pPr>
        <w:pStyle w:val="NoteLevel1"/>
        <w:numPr>
          <w:ilvl w:val="0"/>
          <w:numId w:val="0"/>
        </w:numPr>
        <w:spacing w:line="360" w:lineRule="auto"/>
        <w:rPr>
          <w:rFonts w:ascii="Arial" w:hAnsi="Arial" w:cs="Arial"/>
          <w:b/>
          <w:bCs/>
          <w:color w:val="800000"/>
        </w:rPr>
      </w:pPr>
      <w:r w:rsidRPr="009415D5">
        <w:rPr>
          <w:rFonts w:ascii="Arial" w:hAnsi="Arial" w:cs="Arial"/>
          <w:b/>
          <w:bCs/>
          <w:color w:val="800000"/>
        </w:rPr>
        <w:t>Cross-Cultural Training</w:t>
      </w:r>
    </w:p>
    <w:p w14:paraId="0D7BE521" w14:textId="0FF68F0F" w:rsidR="00541AC2" w:rsidRPr="009415D5" w:rsidRDefault="00B52D44" w:rsidP="00813D03">
      <w:pPr>
        <w:pStyle w:val="Heading3"/>
      </w:pPr>
      <w:bookmarkStart w:id="274" w:name="_Toc150821531"/>
      <w:r w:rsidRPr="009415D5">
        <w:t>LESSON 5: CULTURE IN THE WORKPLACE</w:t>
      </w:r>
      <w:bookmarkEnd w:id="274"/>
    </w:p>
    <w:p w14:paraId="78A80CDC" w14:textId="77777777" w:rsidR="009415D5" w:rsidRDefault="009415D5" w:rsidP="00AD3EE1">
      <w:pPr>
        <w:pStyle w:val="NoteLevel1"/>
        <w:numPr>
          <w:ilvl w:val="0"/>
          <w:numId w:val="0"/>
        </w:numPr>
        <w:spacing w:line="360" w:lineRule="auto"/>
        <w:rPr>
          <w:rFonts w:ascii="Arial" w:hAnsi="Arial" w:cs="Arial"/>
          <w:color w:val="800000"/>
        </w:rPr>
      </w:pPr>
    </w:p>
    <w:p w14:paraId="62025C4A" w14:textId="3AC36568" w:rsidR="009415D5" w:rsidRPr="00B52D44" w:rsidRDefault="00541AC2" w:rsidP="00AD3EE1">
      <w:pPr>
        <w:pStyle w:val="NoteLevel1"/>
        <w:numPr>
          <w:ilvl w:val="0"/>
          <w:numId w:val="0"/>
        </w:numPr>
        <w:spacing w:line="360" w:lineRule="auto"/>
        <w:rPr>
          <w:rFonts w:ascii="Arial" w:hAnsi="Arial" w:cs="Arial"/>
          <w:b/>
          <w:color w:val="800000"/>
        </w:rPr>
      </w:pPr>
      <w:r w:rsidRPr="009415D5">
        <w:rPr>
          <w:rFonts w:ascii="Arial" w:hAnsi="Arial" w:cs="Arial"/>
          <w:b/>
          <w:color w:val="800000"/>
        </w:rPr>
        <w:t>Introduction</w:t>
      </w:r>
    </w:p>
    <w:p w14:paraId="0A6C2283" w14:textId="7BD1CD71"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In this module, we are going to explore the manner in which two of the dimensions of culture proposed by the Dutch anthropologist, Geert Hofstede, can impact the workplace. The two dimensions are power distance and uncertainty avoidance. </w:t>
      </w:r>
    </w:p>
    <w:p w14:paraId="75161C46" w14:textId="77777777" w:rsidR="00B52D44" w:rsidRDefault="00B52D44" w:rsidP="00813D03">
      <w:pPr>
        <w:pStyle w:val="Heading3"/>
      </w:pPr>
    </w:p>
    <w:p w14:paraId="2733B2F3" w14:textId="77777777" w:rsidR="00B52D44" w:rsidRDefault="00B52D44" w:rsidP="00813D03">
      <w:pPr>
        <w:pStyle w:val="Heading3"/>
      </w:pPr>
      <w:bookmarkStart w:id="275" w:name="_Toc150821532"/>
      <w:r w:rsidRPr="009415D5">
        <w:lastRenderedPageBreak/>
        <w:t>APPLICATION OF CULTURAL DIFFERENCES TO THE WORKPLACE</w:t>
      </w:r>
      <w:bookmarkEnd w:id="275"/>
    </w:p>
    <w:p w14:paraId="4E09C92C" w14:textId="77777777" w:rsidR="00B52D44" w:rsidRPr="00B52D44" w:rsidRDefault="00541AC2" w:rsidP="00813D03">
      <w:pPr>
        <w:pStyle w:val="Heading3"/>
      </w:pPr>
      <w:bookmarkStart w:id="276" w:name="_Toc150821533"/>
      <w:r w:rsidRPr="00B52D44">
        <w:t>According to Geert Hofstede, power distance refers to “the degree of inequality which people of a country view acceptable.”</w:t>
      </w:r>
      <w:bookmarkEnd w:id="276"/>
    </w:p>
    <w:p w14:paraId="49B1B2DA" w14:textId="77777777" w:rsidR="00B52D44" w:rsidRPr="00B52D44" w:rsidRDefault="00B52D44" w:rsidP="00813D03">
      <w:pPr>
        <w:pStyle w:val="Heading3"/>
      </w:pPr>
    </w:p>
    <w:p w14:paraId="15D16EA1" w14:textId="77777777" w:rsidR="00B52D44" w:rsidRPr="00B52D44" w:rsidRDefault="00541AC2" w:rsidP="00813D03">
      <w:pPr>
        <w:pStyle w:val="Heading3"/>
      </w:pPr>
      <w:r w:rsidRPr="00B52D44">
        <w:t xml:space="preserve"> </w:t>
      </w:r>
      <w:bookmarkStart w:id="277" w:name="_Toc150821534"/>
      <w:r w:rsidRPr="00B52D44">
        <w:t>In the workplace in cultures with high power distance, this means that it is only natural that everyone will not have the same amount of power. It is also quite natural to have smart people and those who are not so smart.</w:t>
      </w:r>
      <w:bookmarkEnd w:id="277"/>
      <w:r w:rsidRPr="00B52D44">
        <w:t xml:space="preserve"> </w:t>
      </w:r>
    </w:p>
    <w:p w14:paraId="3FA6C49F" w14:textId="77777777" w:rsidR="00B52D44" w:rsidRPr="00B52D44" w:rsidRDefault="00B52D44" w:rsidP="00813D03">
      <w:pPr>
        <w:pStyle w:val="Heading3"/>
      </w:pPr>
    </w:p>
    <w:p w14:paraId="24479288" w14:textId="1E8DC40C" w:rsidR="00541AC2" w:rsidRPr="00B52D44" w:rsidRDefault="00541AC2" w:rsidP="00813D03">
      <w:pPr>
        <w:pStyle w:val="Heading3"/>
      </w:pPr>
      <w:bookmarkStart w:id="278" w:name="_Toc150821535"/>
      <w:r w:rsidRPr="00B52D44">
        <w:t>Because of this belief, the people with power do not share it and they make a great deal about it. They also act in a way that lets it be known that they are the ones with the power, so as not to be confused with the ones who do not have power. At the same time, they realize that with power comes responsibility and they do what is necessary to take care of their subordinates. The powerful closely supervise those beneath them and subordinates usually do not take initiative.</w:t>
      </w:r>
      <w:bookmarkEnd w:id="278"/>
    </w:p>
    <w:p w14:paraId="533C3947" w14:textId="77777777" w:rsidR="009415D5" w:rsidRPr="00B52D44" w:rsidRDefault="009415D5" w:rsidP="00AD3EE1">
      <w:pPr>
        <w:pStyle w:val="NoteLevel1"/>
        <w:numPr>
          <w:ilvl w:val="0"/>
          <w:numId w:val="0"/>
        </w:numPr>
        <w:spacing w:line="360" w:lineRule="auto"/>
        <w:rPr>
          <w:rFonts w:ascii="Arial" w:hAnsi="Arial" w:cs="Arial"/>
          <w:color w:val="800000"/>
        </w:rPr>
      </w:pPr>
    </w:p>
    <w:p w14:paraId="68CD2DB7" w14:textId="77777777" w:rsidR="00541AC2" w:rsidRPr="00B52D44" w:rsidRDefault="00541AC2" w:rsidP="00AD3EE1">
      <w:pPr>
        <w:pStyle w:val="NoteLevel1"/>
        <w:numPr>
          <w:ilvl w:val="0"/>
          <w:numId w:val="0"/>
        </w:numPr>
        <w:spacing w:line="360" w:lineRule="auto"/>
        <w:rPr>
          <w:rFonts w:ascii="Arial" w:hAnsi="Arial" w:cs="Arial"/>
          <w:color w:val="800000"/>
        </w:rPr>
      </w:pPr>
      <w:r w:rsidRPr="00B52D44">
        <w:rPr>
          <w:rFonts w:ascii="Arial" w:hAnsi="Arial" w:cs="Arial"/>
          <w:color w:val="800000"/>
        </w:rPr>
        <w:t>Quite the opposite is true in low power distance cultures. It is not the normal flow for people to have power over others, but it may be the convenient way to operate. This outlook causes those with power to make themselves seem as much like their subordinates as possible. They delegate responsibilities and have no problem sharing their power. Taking initiative is rewarded and close supervision is frowned upon.</w:t>
      </w:r>
    </w:p>
    <w:p w14:paraId="486E35C7" w14:textId="77777777" w:rsidR="009415D5" w:rsidRPr="00B52D44" w:rsidRDefault="009415D5" w:rsidP="00AD3EE1">
      <w:pPr>
        <w:pStyle w:val="NoteLevel1"/>
        <w:numPr>
          <w:ilvl w:val="0"/>
          <w:numId w:val="0"/>
        </w:numPr>
        <w:spacing w:line="360" w:lineRule="auto"/>
        <w:rPr>
          <w:rFonts w:ascii="Arial" w:hAnsi="Arial" w:cs="Arial"/>
          <w:color w:val="800000"/>
        </w:rPr>
      </w:pPr>
    </w:p>
    <w:p w14:paraId="225FBC2B" w14:textId="036B3451"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The dimension of uncertainty avoidance is defined as "the extent to which people in a given culture prefer structured situations with clear rules over unstructured ones." Cultures with </w:t>
      </w:r>
      <w:r w:rsidRPr="00A31AFE">
        <w:rPr>
          <w:rFonts w:ascii="Arial" w:hAnsi="Arial" w:cs="Arial"/>
          <w:color w:val="800000"/>
        </w:rPr>
        <w:lastRenderedPageBreak/>
        <w:t>high uncertainty avoidance need rules. They need to control things because the uncertainty in life evokes fear.</w:t>
      </w:r>
    </w:p>
    <w:p w14:paraId="4711FD17" w14:textId="77777777" w:rsidR="009415D5" w:rsidRDefault="009415D5" w:rsidP="00AD3EE1">
      <w:pPr>
        <w:pStyle w:val="NoteLevel1"/>
        <w:numPr>
          <w:ilvl w:val="0"/>
          <w:numId w:val="0"/>
        </w:numPr>
        <w:spacing w:line="360" w:lineRule="auto"/>
        <w:rPr>
          <w:rFonts w:ascii="Arial" w:hAnsi="Arial" w:cs="Arial"/>
          <w:color w:val="800000"/>
        </w:rPr>
      </w:pPr>
    </w:p>
    <w:p w14:paraId="4DC28CAC" w14:textId="77777777"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Cultures with low uncertainty avoidance are not afraid of the unexpected. They see the uncertainty in life more as a challenge as opposed to something to be feared. Therefore, there is less need for them to control it. As a result, there are less rules and regulations, less structure, and far less systems. In fact, these things tend to stifle them. </w:t>
      </w:r>
    </w:p>
    <w:p w14:paraId="1827477B" w14:textId="77777777" w:rsidR="009415D5" w:rsidRDefault="009415D5" w:rsidP="00AD3EE1">
      <w:pPr>
        <w:pStyle w:val="NoteLevel1"/>
        <w:numPr>
          <w:ilvl w:val="0"/>
          <w:numId w:val="0"/>
        </w:numPr>
        <w:spacing w:line="360" w:lineRule="auto"/>
        <w:rPr>
          <w:rFonts w:ascii="Arial" w:hAnsi="Arial" w:cs="Arial"/>
          <w:color w:val="800000"/>
        </w:rPr>
      </w:pPr>
    </w:p>
    <w:p w14:paraId="3B9B6E2A" w14:textId="77777777"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In the next section, you will have the opportunity to assess your ability to recognize these influences as they may confront you in the workplace by completing a series of exercises designed by The Peace Corps. </w:t>
      </w:r>
      <w:r w:rsidRPr="00A31AFE">
        <w:rPr>
          <w:rFonts w:ascii="Arial" w:hAnsi="Arial" w:cs="Arial"/>
          <w:color w:val="800000"/>
        </w:rPr>
        <w:br/>
      </w:r>
      <w:r w:rsidRPr="00A31AFE">
        <w:rPr>
          <w:rFonts w:ascii="Arial" w:hAnsi="Arial" w:cs="Arial"/>
          <w:color w:val="800000"/>
        </w:rPr>
        <w:br/>
      </w:r>
    </w:p>
    <w:p w14:paraId="7356E36E" w14:textId="77777777" w:rsidR="00B52D44" w:rsidRDefault="00B52D44" w:rsidP="00813D03">
      <w:pPr>
        <w:pStyle w:val="Heading3"/>
      </w:pPr>
    </w:p>
    <w:p w14:paraId="66694AE5" w14:textId="0E3AC054" w:rsidR="00541AC2" w:rsidRPr="009415D5" w:rsidRDefault="00B52D44" w:rsidP="00813D03">
      <w:pPr>
        <w:pStyle w:val="Heading3"/>
      </w:pPr>
      <w:bookmarkStart w:id="279" w:name="_Toc150821536"/>
      <w:r w:rsidRPr="009415D5">
        <w:t>RECOGNIZING THE INFLUENCE OF CULTURAL DIFFERENCES IN THE WORKPLACE</w:t>
      </w:r>
      <w:bookmarkEnd w:id="279"/>
    </w:p>
    <w:p w14:paraId="706B32B7" w14:textId="77777777"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Here are some exercises created by The Peace Corps to help you identify the occurrence of Power Distance and Uncertainty Avoidance in the workplace. </w:t>
      </w:r>
    </w:p>
    <w:tbl>
      <w:tblPr>
        <w:tblStyle w:val="TableGrid"/>
        <w:tblpPr w:leftFromText="180" w:rightFromText="180" w:vertAnchor="text" w:horzAnchor="page" w:tblpX="1345" w:tblpY="26"/>
        <w:tblW w:w="0" w:type="auto"/>
        <w:tblLayout w:type="fixed"/>
        <w:tblLook w:val="04A0" w:firstRow="1" w:lastRow="0" w:firstColumn="1" w:lastColumn="0" w:noHBand="0" w:noVBand="1"/>
      </w:tblPr>
      <w:tblGrid>
        <w:gridCol w:w="3936"/>
        <w:gridCol w:w="425"/>
        <w:gridCol w:w="425"/>
        <w:gridCol w:w="4253"/>
        <w:gridCol w:w="425"/>
        <w:gridCol w:w="498"/>
      </w:tblGrid>
      <w:tr w:rsidR="00B52D44" w:rsidRPr="006B6634" w14:paraId="4B28BA1A" w14:textId="77777777" w:rsidTr="00B52D44">
        <w:tc>
          <w:tcPr>
            <w:tcW w:w="9962" w:type="dxa"/>
            <w:gridSpan w:val="6"/>
          </w:tcPr>
          <w:p w14:paraId="1A7665B6" w14:textId="77777777" w:rsidR="00B52D44" w:rsidRDefault="00B52D44" w:rsidP="00B52D44">
            <w:pPr>
              <w:pStyle w:val="NoteLevel3"/>
              <w:numPr>
                <w:ilvl w:val="0"/>
                <w:numId w:val="0"/>
              </w:numPr>
              <w:rPr>
                <w:rFonts w:ascii="Arial" w:hAnsi="Arial" w:cs="Arial"/>
                <w:color w:val="800000"/>
              </w:rPr>
            </w:pPr>
            <w:r w:rsidRPr="00A31AFE">
              <w:rPr>
                <w:rFonts w:ascii="Arial" w:hAnsi="Arial" w:cs="Arial"/>
                <w:color w:val="800000"/>
              </w:rPr>
              <w:t xml:space="preserve">Mark the statements below with an "H" if you think it reflects an attitude of high power distance, or an "L" if low power distance is more likely: </w:t>
            </w:r>
          </w:p>
        </w:tc>
      </w:tr>
      <w:tr w:rsidR="00B52D44" w:rsidRPr="006B6634" w14:paraId="4324BABD" w14:textId="77777777" w:rsidTr="00B52D44">
        <w:tc>
          <w:tcPr>
            <w:tcW w:w="3936" w:type="dxa"/>
          </w:tcPr>
          <w:p w14:paraId="7478601E" w14:textId="77777777" w:rsidR="00B52D44" w:rsidRPr="006B6634" w:rsidRDefault="00B52D44" w:rsidP="00B52D44">
            <w:pPr>
              <w:pStyle w:val="NoteLevel3"/>
              <w:numPr>
                <w:ilvl w:val="0"/>
                <w:numId w:val="0"/>
              </w:numPr>
              <w:jc w:val="center"/>
              <w:rPr>
                <w:rFonts w:ascii="Arial" w:hAnsi="Arial" w:cs="Arial"/>
                <w:color w:val="800000"/>
              </w:rPr>
            </w:pPr>
            <w:r>
              <w:rPr>
                <w:rFonts w:ascii="Arial" w:hAnsi="Arial" w:cs="Arial"/>
                <w:color w:val="800000"/>
              </w:rPr>
              <w:t>Statement</w:t>
            </w:r>
          </w:p>
        </w:tc>
        <w:tc>
          <w:tcPr>
            <w:tcW w:w="425" w:type="dxa"/>
          </w:tcPr>
          <w:p w14:paraId="490C5596" w14:textId="77777777" w:rsidR="00B52D44" w:rsidRPr="006B6634" w:rsidRDefault="00B52D44" w:rsidP="00B52D44">
            <w:pPr>
              <w:pStyle w:val="NoteLevel1"/>
              <w:numPr>
                <w:ilvl w:val="0"/>
                <w:numId w:val="0"/>
              </w:numPr>
              <w:rPr>
                <w:rFonts w:ascii="Arial" w:hAnsi="Arial" w:cs="Arial"/>
                <w:color w:val="800000"/>
              </w:rPr>
            </w:pPr>
            <w:r>
              <w:rPr>
                <w:rFonts w:ascii="Arial" w:hAnsi="Arial" w:cs="Arial"/>
                <w:color w:val="800000"/>
              </w:rPr>
              <w:t>H</w:t>
            </w:r>
          </w:p>
        </w:tc>
        <w:tc>
          <w:tcPr>
            <w:tcW w:w="425" w:type="dxa"/>
          </w:tcPr>
          <w:p w14:paraId="793C2A8A" w14:textId="77777777" w:rsidR="00B52D44" w:rsidRPr="006B6634" w:rsidRDefault="00B52D44" w:rsidP="00B52D44">
            <w:pPr>
              <w:pStyle w:val="NoteLevel1"/>
              <w:numPr>
                <w:ilvl w:val="0"/>
                <w:numId w:val="0"/>
              </w:numPr>
              <w:rPr>
                <w:rFonts w:ascii="Arial" w:hAnsi="Arial" w:cs="Arial"/>
                <w:color w:val="800000"/>
              </w:rPr>
            </w:pPr>
            <w:r>
              <w:rPr>
                <w:rFonts w:ascii="Arial" w:hAnsi="Arial" w:cs="Arial"/>
                <w:color w:val="800000"/>
              </w:rPr>
              <w:t>L</w:t>
            </w:r>
          </w:p>
        </w:tc>
        <w:tc>
          <w:tcPr>
            <w:tcW w:w="4253" w:type="dxa"/>
          </w:tcPr>
          <w:p w14:paraId="1438E22D" w14:textId="77777777" w:rsidR="00B52D44" w:rsidRPr="006B6634" w:rsidRDefault="00B52D44" w:rsidP="00B52D44">
            <w:pPr>
              <w:pStyle w:val="NoteLevel1"/>
              <w:numPr>
                <w:ilvl w:val="0"/>
                <w:numId w:val="0"/>
              </w:numPr>
              <w:jc w:val="center"/>
              <w:rPr>
                <w:rFonts w:ascii="Arial" w:hAnsi="Arial" w:cs="Arial"/>
                <w:color w:val="800000"/>
              </w:rPr>
            </w:pPr>
            <w:r>
              <w:rPr>
                <w:rFonts w:ascii="Arial" w:hAnsi="Arial" w:cs="Arial"/>
                <w:color w:val="800000"/>
              </w:rPr>
              <w:t>Statement</w:t>
            </w:r>
          </w:p>
        </w:tc>
        <w:tc>
          <w:tcPr>
            <w:tcW w:w="425" w:type="dxa"/>
          </w:tcPr>
          <w:p w14:paraId="65499D81" w14:textId="77777777" w:rsidR="00B52D44" w:rsidRPr="006B6634" w:rsidRDefault="00B52D44" w:rsidP="00B52D44">
            <w:pPr>
              <w:pStyle w:val="NoteLevel1"/>
              <w:numPr>
                <w:ilvl w:val="0"/>
                <w:numId w:val="0"/>
              </w:numPr>
              <w:rPr>
                <w:rFonts w:ascii="Arial" w:hAnsi="Arial" w:cs="Arial"/>
                <w:color w:val="800000"/>
              </w:rPr>
            </w:pPr>
            <w:r>
              <w:rPr>
                <w:rFonts w:ascii="Arial" w:hAnsi="Arial" w:cs="Arial"/>
                <w:color w:val="800000"/>
              </w:rPr>
              <w:t>H</w:t>
            </w:r>
          </w:p>
        </w:tc>
        <w:tc>
          <w:tcPr>
            <w:tcW w:w="498" w:type="dxa"/>
          </w:tcPr>
          <w:p w14:paraId="542C50CD" w14:textId="77777777" w:rsidR="00B52D44" w:rsidRPr="006B6634" w:rsidRDefault="00B52D44" w:rsidP="00B52D44">
            <w:pPr>
              <w:pStyle w:val="NoteLevel1"/>
              <w:numPr>
                <w:ilvl w:val="0"/>
                <w:numId w:val="0"/>
              </w:numPr>
              <w:rPr>
                <w:rFonts w:ascii="Arial" w:hAnsi="Arial" w:cs="Arial"/>
                <w:color w:val="800000"/>
              </w:rPr>
            </w:pPr>
            <w:r>
              <w:rPr>
                <w:rFonts w:ascii="Arial" w:hAnsi="Arial" w:cs="Arial"/>
                <w:color w:val="800000"/>
              </w:rPr>
              <w:t>L</w:t>
            </w:r>
          </w:p>
        </w:tc>
      </w:tr>
      <w:tr w:rsidR="00B52D44" w:rsidRPr="006B6634" w14:paraId="1B2C0E0E" w14:textId="77777777" w:rsidTr="00B52D44">
        <w:tc>
          <w:tcPr>
            <w:tcW w:w="3936" w:type="dxa"/>
          </w:tcPr>
          <w:p w14:paraId="731CBE92" w14:textId="77777777" w:rsidR="00B52D44" w:rsidRPr="006B6634" w:rsidRDefault="00B52D44" w:rsidP="00B52D44">
            <w:pPr>
              <w:pStyle w:val="NoteLevel1"/>
              <w:numPr>
                <w:ilvl w:val="0"/>
                <w:numId w:val="0"/>
              </w:numPr>
              <w:rPr>
                <w:rFonts w:ascii="Arial" w:hAnsi="Arial" w:cs="Arial"/>
                <w:color w:val="800000"/>
              </w:rPr>
            </w:pPr>
            <w:r w:rsidRPr="006B6634">
              <w:rPr>
                <w:rFonts w:ascii="Arial" w:hAnsi="Arial" w:cs="Arial"/>
                <w:color w:val="800000"/>
              </w:rPr>
              <w:t xml:space="preserve">People are less likely to question the boss. </w:t>
            </w:r>
          </w:p>
        </w:tc>
        <w:tc>
          <w:tcPr>
            <w:tcW w:w="425" w:type="dxa"/>
          </w:tcPr>
          <w:p w14:paraId="30C7E60B" w14:textId="77777777" w:rsidR="00B52D44" w:rsidRPr="006B6634" w:rsidRDefault="00B52D44" w:rsidP="00B52D44">
            <w:pPr>
              <w:pStyle w:val="NoteLevel1"/>
              <w:numPr>
                <w:ilvl w:val="0"/>
                <w:numId w:val="0"/>
              </w:numPr>
              <w:rPr>
                <w:rFonts w:ascii="Arial" w:hAnsi="Arial" w:cs="Arial"/>
                <w:color w:val="800000"/>
              </w:rPr>
            </w:pPr>
          </w:p>
        </w:tc>
        <w:tc>
          <w:tcPr>
            <w:tcW w:w="425" w:type="dxa"/>
          </w:tcPr>
          <w:p w14:paraId="7FD10956" w14:textId="77777777" w:rsidR="00B52D44" w:rsidRPr="006B6634" w:rsidRDefault="00B52D44" w:rsidP="00B52D44">
            <w:pPr>
              <w:pStyle w:val="NoteLevel1"/>
              <w:numPr>
                <w:ilvl w:val="0"/>
                <w:numId w:val="0"/>
              </w:numPr>
              <w:rPr>
                <w:rFonts w:ascii="Arial" w:hAnsi="Arial" w:cs="Arial"/>
                <w:color w:val="800000"/>
              </w:rPr>
            </w:pPr>
          </w:p>
        </w:tc>
        <w:tc>
          <w:tcPr>
            <w:tcW w:w="4253" w:type="dxa"/>
          </w:tcPr>
          <w:p w14:paraId="1160242D" w14:textId="77777777" w:rsidR="00B52D44" w:rsidRPr="006B6634" w:rsidRDefault="00B52D44" w:rsidP="00B52D44">
            <w:pPr>
              <w:pStyle w:val="NoteLevel1"/>
              <w:numPr>
                <w:ilvl w:val="0"/>
                <w:numId w:val="0"/>
              </w:numPr>
              <w:rPr>
                <w:rFonts w:ascii="Arial" w:hAnsi="Arial" w:cs="Arial"/>
                <w:color w:val="800000"/>
              </w:rPr>
            </w:pPr>
            <w:r w:rsidRPr="006B6634">
              <w:rPr>
                <w:rFonts w:ascii="Arial" w:hAnsi="Arial" w:cs="Arial"/>
                <w:color w:val="800000"/>
              </w:rPr>
              <w:t xml:space="preserve">Elitism is the norm. </w:t>
            </w:r>
          </w:p>
        </w:tc>
        <w:tc>
          <w:tcPr>
            <w:tcW w:w="425" w:type="dxa"/>
          </w:tcPr>
          <w:p w14:paraId="3058969C" w14:textId="77777777" w:rsidR="00B52D44" w:rsidRPr="006B6634" w:rsidRDefault="00B52D44" w:rsidP="00B52D44">
            <w:pPr>
              <w:pStyle w:val="NoteLevel1"/>
              <w:numPr>
                <w:ilvl w:val="0"/>
                <w:numId w:val="0"/>
              </w:numPr>
              <w:rPr>
                <w:rFonts w:ascii="Arial" w:hAnsi="Arial" w:cs="Arial"/>
                <w:color w:val="800000"/>
              </w:rPr>
            </w:pPr>
          </w:p>
        </w:tc>
        <w:tc>
          <w:tcPr>
            <w:tcW w:w="498" w:type="dxa"/>
          </w:tcPr>
          <w:p w14:paraId="5196A45B" w14:textId="77777777" w:rsidR="00B52D44" w:rsidRPr="006B6634" w:rsidRDefault="00B52D44" w:rsidP="00B52D44">
            <w:pPr>
              <w:pStyle w:val="NoteLevel1"/>
              <w:numPr>
                <w:ilvl w:val="0"/>
                <w:numId w:val="0"/>
              </w:numPr>
              <w:rPr>
                <w:rFonts w:ascii="Arial" w:hAnsi="Arial" w:cs="Arial"/>
                <w:color w:val="800000"/>
              </w:rPr>
            </w:pPr>
          </w:p>
        </w:tc>
      </w:tr>
      <w:tr w:rsidR="00B52D44" w:rsidRPr="006B6634" w14:paraId="59097F99" w14:textId="77777777" w:rsidTr="00B52D44">
        <w:tc>
          <w:tcPr>
            <w:tcW w:w="3936" w:type="dxa"/>
          </w:tcPr>
          <w:p w14:paraId="0423DE25" w14:textId="77777777" w:rsidR="00B52D44" w:rsidRPr="006B6634" w:rsidRDefault="00B52D44" w:rsidP="00B52D44">
            <w:pPr>
              <w:pStyle w:val="NoteLevel1"/>
              <w:numPr>
                <w:ilvl w:val="0"/>
                <w:numId w:val="0"/>
              </w:numPr>
              <w:rPr>
                <w:rFonts w:ascii="Arial" w:hAnsi="Arial" w:cs="Arial"/>
                <w:color w:val="800000"/>
              </w:rPr>
            </w:pPr>
            <w:r w:rsidRPr="006B6634">
              <w:rPr>
                <w:rFonts w:ascii="Arial" w:hAnsi="Arial" w:cs="Arial"/>
                <w:color w:val="800000"/>
              </w:rPr>
              <w:lastRenderedPageBreak/>
              <w:t xml:space="preserve">Students question teachers. </w:t>
            </w:r>
          </w:p>
        </w:tc>
        <w:tc>
          <w:tcPr>
            <w:tcW w:w="425" w:type="dxa"/>
          </w:tcPr>
          <w:p w14:paraId="6F0DE79D" w14:textId="77777777" w:rsidR="00B52D44" w:rsidRPr="006B6634" w:rsidRDefault="00B52D44" w:rsidP="00B52D44">
            <w:pPr>
              <w:pStyle w:val="NoteLevel1"/>
              <w:numPr>
                <w:ilvl w:val="0"/>
                <w:numId w:val="0"/>
              </w:numPr>
              <w:rPr>
                <w:rFonts w:ascii="Arial" w:hAnsi="Arial" w:cs="Arial"/>
                <w:color w:val="800000"/>
              </w:rPr>
            </w:pPr>
          </w:p>
        </w:tc>
        <w:tc>
          <w:tcPr>
            <w:tcW w:w="425" w:type="dxa"/>
          </w:tcPr>
          <w:p w14:paraId="037B5864" w14:textId="77777777" w:rsidR="00B52D44" w:rsidRPr="006B6634" w:rsidRDefault="00B52D44" w:rsidP="00B52D44">
            <w:pPr>
              <w:pStyle w:val="NoteLevel1"/>
              <w:numPr>
                <w:ilvl w:val="0"/>
                <w:numId w:val="0"/>
              </w:numPr>
              <w:rPr>
                <w:rFonts w:ascii="Arial" w:hAnsi="Arial" w:cs="Arial"/>
                <w:color w:val="800000"/>
              </w:rPr>
            </w:pPr>
          </w:p>
        </w:tc>
        <w:tc>
          <w:tcPr>
            <w:tcW w:w="4253" w:type="dxa"/>
          </w:tcPr>
          <w:p w14:paraId="2DFAAC9A" w14:textId="77777777" w:rsidR="00B52D44" w:rsidRPr="006B6634" w:rsidRDefault="00B52D44" w:rsidP="00B52D44">
            <w:pPr>
              <w:pStyle w:val="NoteLevel1"/>
              <w:numPr>
                <w:ilvl w:val="0"/>
                <w:numId w:val="0"/>
              </w:numPr>
              <w:rPr>
                <w:rFonts w:ascii="Arial" w:hAnsi="Arial" w:cs="Arial"/>
                <w:color w:val="800000"/>
              </w:rPr>
            </w:pPr>
            <w:r w:rsidRPr="006B6634">
              <w:rPr>
                <w:rFonts w:ascii="Arial" w:hAnsi="Arial" w:cs="Arial"/>
                <w:color w:val="800000"/>
              </w:rPr>
              <w:t xml:space="preserve">Freedom of thought is encouraged. </w:t>
            </w:r>
          </w:p>
        </w:tc>
        <w:tc>
          <w:tcPr>
            <w:tcW w:w="425" w:type="dxa"/>
          </w:tcPr>
          <w:p w14:paraId="04BC533C" w14:textId="77777777" w:rsidR="00B52D44" w:rsidRPr="006B6634" w:rsidRDefault="00B52D44" w:rsidP="00B52D44">
            <w:pPr>
              <w:pStyle w:val="NoteLevel1"/>
              <w:numPr>
                <w:ilvl w:val="0"/>
                <w:numId w:val="0"/>
              </w:numPr>
              <w:rPr>
                <w:rFonts w:ascii="Arial" w:hAnsi="Arial" w:cs="Arial"/>
                <w:color w:val="800000"/>
              </w:rPr>
            </w:pPr>
          </w:p>
        </w:tc>
        <w:tc>
          <w:tcPr>
            <w:tcW w:w="498" w:type="dxa"/>
          </w:tcPr>
          <w:p w14:paraId="47D1DC9E" w14:textId="77777777" w:rsidR="00B52D44" w:rsidRPr="006B6634" w:rsidRDefault="00B52D44" w:rsidP="00B52D44">
            <w:pPr>
              <w:pStyle w:val="NoteLevel1"/>
              <w:numPr>
                <w:ilvl w:val="0"/>
                <w:numId w:val="0"/>
              </w:numPr>
              <w:rPr>
                <w:rFonts w:ascii="Arial" w:hAnsi="Arial" w:cs="Arial"/>
                <w:color w:val="800000"/>
              </w:rPr>
            </w:pPr>
          </w:p>
        </w:tc>
      </w:tr>
      <w:tr w:rsidR="00B52D44" w:rsidRPr="006B6634" w14:paraId="4873A2D1" w14:textId="77777777" w:rsidTr="00B52D44">
        <w:tc>
          <w:tcPr>
            <w:tcW w:w="3936" w:type="dxa"/>
          </w:tcPr>
          <w:p w14:paraId="5C71077E" w14:textId="77777777" w:rsidR="00B52D44" w:rsidRPr="006B6634" w:rsidRDefault="00B52D44" w:rsidP="00B52D44">
            <w:pPr>
              <w:pStyle w:val="NoteLevel1"/>
              <w:numPr>
                <w:ilvl w:val="0"/>
                <w:numId w:val="0"/>
              </w:numPr>
              <w:rPr>
                <w:rFonts w:ascii="Arial" w:hAnsi="Arial" w:cs="Arial"/>
                <w:color w:val="800000"/>
              </w:rPr>
            </w:pPr>
            <w:r w:rsidRPr="006B6634">
              <w:rPr>
                <w:rFonts w:ascii="Arial" w:hAnsi="Arial" w:cs="Arial"/>
                <w:color w:val="800000"/>
              </w:rPr>
              <w:t xml:space="preserve">Those in power have special privileges. </w:t>
            </w:r>
          </w:p>
        </w:tc>
        <w:tc>
          <w:tcPr>
            <w:tcW w:w="425" w:type="dxa"/>
          </w:tcPr>
          <w:p w14:paraId="773950BA" w14:textId="77777777" w:rsidR="00B52D44" w:rsidRPr="006B6634" w:rsidRDefault="00B52D44" w:rsidP="00B52D44">
            <w:pPr>
              <w:pStyle w:val="NoteLevel1"/>
              <w:numPr>
                <w:ilvl w:val="0"/>
                <w:numId w:val="0"/>
              </w:numPr>
              <w:rPr>
                <w:rFonts w:ascii="Arial" w:hAnsi="Arial" w:cs="Arial"/>
                <w:color w:val="800000"/>
              </w:rPr>
            </w:pPr>
          </w:p>
        </w:tc>
        <w:tc>
          <w:tcPr>
            <w:tcW w:w="425" w:type="dxa"/>
          </w:tcPr>
          <w:p w14:paraId="6CDAD53F" w14:textId="77777777" w:rsidR="00B52D44" w:rsidRPr="006B6634" w:rsidRDefault="00B52D44" w:rsidP="00B52D44">
            <w:pPr>
              <w:pStyle w:val="NoteLevel1"/>
              <w:numPr>
                <w:ilvl w:val="0"/>
                <w:numId w:val="0"/>
              </w:numPr>
              <w:rPr>
                <w:rFonts w:ascii="Arial" w:hAnsi="Arial" w:cs="Arial"/>
                <w:color w:val="800000"/>
              </w:rPr>
            </w:pPr>
          </w:p>
        </w:tc>
        <w:tc>
          <w:tcPr>
            <w:tcW w:w="4253" w:type="dxa"/>
          </w:tcPr>
          <w:p w14:paraId="2233BE76" w14:textId="77777777" w:rsidR="00B52D44" w:rsidRPr="006B6634" w:rsidRDefault="00B52D44" w:rsidP="00B52D44">
            <w:pPr>
              <w:pStyle w:val="NoteLevel1"/>
              <w:numPr>
                <w:ilvl w:val="0"/>
                <w:numId w:val="0"/>
              </w:numPr>
              <w:rPr>
                <w:rFonts w:ascii="Arial" w:hAnsi="Arial" w:cs="Arial"/>
                <w:color w:val="800000"/>
              </w:rPr>
            </w:pPr>
            <w:r w:rsidRPr="006B6634">
              <w:rPr>
                <w:rFonts w:ascii="Arial" w:hAnsi="Arial" w:cs="Arial"/>
                <w:color w:val="800000"/>
              </w:rPr>
              <w:t xml:space="preserve">The chain of command is mainly for convenience. </w:t>
            </w:r>
          </w:p>
        </w:tc>
        <w:tc>
          <w:tcPr>
            <w:tcW w:w="425" w:type="dxa"/>
          </w:tcPr>
          <w:p w14:paraId="361E6FFD" w14:textId="77777777" w:rsidR="00B52D44" w:rsidRPr="006B6634" w:rsidRDefault="00B52D44" w:rsidP="00B52D44">
            <w:pPr>
              <w:pStyle w:val="NoteLevel1"/>
              <w:numPr>
                <w:ilvl w:val="0"/>
                <w:numId w:val="0"/>
              </w:numPr>
              <w:rPr>
                <w:rFonts w:ascii="Arial" w:hAnsi="Arial" w:cs="Arial"/>
                <w:color w:val="800000"/>
              </w:rPr>
            </w:pPr>
          </w:p>
        </w:tc>
        <w:tc>
          <w:tcPr>
            <w:tcW w:w="498" w:type="dxa"/>
          </w:tcPr>
          <w:p w14:paraId="48BAFC73" w14:textId="77777777" w:rsidR="00B52D44" w:rsidRPr="006B6634" w:rsidRDefault="00B52D44" w:rsidP="00B52D44">
            <w:pPr>
              <w:pStyle w:val="NoteLevel1"/>
              <w:numPr>
                <w:ilvl w:val="0"/>
                <w:numId w:val="0"/>
              </w:numPr>
              <w:rPr>
                <w:rFonts w:ascii="Arial" w:hAnsi="Arial" w:cs="Arial"/>
                <w:color w:val="800000"/>
              </w:rPr>
            </w:pPr>
          </w:p>
        </w:tc>
      </w:tr>
      <w:tr w:rsidR="00B52D44" w:rsidRPr="006B6634" w14:paraId="48470023" w14:textId="77777777" w:rsidTr="00B52D44">
        <w:tc>
          <w:tcPr>
            <w:tcW w:w="3936" w:type="dxa"/>
          </w:tcPr>
          <w:p w14:paraId="1739FA01" w14:textId="77777777" w:rsidR="00B52D44" w:rsidRPr="006B6634" w:rsidRDefault="00B52D44" w:rsidP="00B52D44">
            <w:pPr>
              <w:pStyle w:val="NoteLevel1"/>
              <w:numPr>
                <w:ilvl w:val="0"/>
                <w:numId w:val="0"/>
              </w:numPr>
              <w:rPr>
                <w:rFonts w:ascii="Arial" w:hAnsi="Arial" w:cs="Arial"/>
                <w:color w:val="800000"/>
              </w:rPr>
            </w:pPr>
            <w:r w:rsidRPr="006B6634">
              <w:rPr>
                <w:rFonts w:ascii="Arial" w:hAnsi="Arial" w:cs="Arial"/>
                <w:color w:val="800000"/>
              </w:rPr>
              <w:t xml:space="preserve">There are greater wage differences between managers and subordinates. </w:t>
            </w:r>
          </w:p>
        </w:tc>
        <w:tc>
          <w:tcPr>
            <w:tcW w:w="425" w:type="dxa"/>
          </w:tcPr>
          <w:p w14:paraId="2638B62E" w14:textId="77777777" w:rsidR="00B52D44" w:rsidRPr="006B6634" w:rsidRDefault="00B52D44" w:rsidP="00B52D44">
            <w:pPr>
              <w:pStyle w:val="NoteLevel1"/>
              <w:numPr>
                <w:ilvl w:val="0"/>
                <w:numId w:val="0"/>
              </w:numPr>
              <w:rPr>
                <w:rFonts w:ascii="Arial" w:hAnsi="Arial" w:cs="Arial"/>
                <w:color w:val="800000"/>
              </w:rPr>
            </w:pPr>
          </w:p>
        </w:tc>
        <w:tc>
          <w:tcPr>
            <w:tcW w:w="425" w:type="dxa"/>
          </w:tcPr>
          <w:p w14:paraId="68B1D6EE" w14:textId="77777777" w:rsidR="00B52D44" w:rsidRPr="006B6634" w:rsidRDefault="00B52D44" w:rsidP="00B52D44">
            <w:pPr>
              <w:pStyle w:val="NoteLevel1"/>
              <w:numPr>
                <w:ilvl w:val="0"/>
                <w:numId w:val="0"/>
              </w:numPr>
              <w:rPr>
                <w:rFonts w:ascii="Arial" w:hAnsi="Arial" w:cs="Arial"/>
                <w:color w:val="800000"/>
              </w:rPr>
            </w:pPr>
          </w:p>
        </w:tc>
        <w:tc>
          <w:tcPr>
            <w:tcW w:w="4253" w:type="dxa"/>
          </w:tcPr>
          <w:p w14:paraId="098F4899" w14:textId="77777777" w:rsidR="00B52D44" w:rsidRPr="006B6634" w:rsidRDefault="00B52D44" w:rsidP="00B52D44">
            <w:pPr>
              <w:pStyle w:val="NoteLevel1"/>
              <w:numPr>
                <w:ilvl w:val="0"/>
                <w:numId w:val="0"/>
              </w:numPr>
              <w:rPr>
                <w:rFonts w:ascii="Arial" w:hAnsi="Arial" w:cs="Arial"/>
                <w:color w:val="800000"/>
              </w:rPr>
            </w:pPr>
            <w:r w:rsidRPr="006B6634">
              <w:rPr>
                <w:rFonts w:ascii="Arial" w:hAnsi="Arial" w:cs="Arial"/>
                <w:color w:val="800000"/>
              </w:rPr>
              <w:t xml:space="preserve">Workers prefer precise instructions from superiors. </w:t>
            </w:r>
          </w:p>
        </w:tc>
        <w:tc>
          <w:tcPr>
            <w:tcW w:w="425" w:type="dxa"/>
          </w:tcPr>
          <w:p w14:paraId="58E0CAC8" w14:textId="77777777" w:rsidR="00B52D44" w:rsidRPr="006B6634" w:rsidRDefault="00B52D44" w:rsidP="00B52D44">
            <w:pPr>
              <w:pStyle w:val="NoteLevel1"/>
              <w:numPr>
                <w:ilvl w:val="0"/>
                <w:numId w:val="0"/>
              </w:numPr>
              <w:rPr>
                <w:rFonts w:ascii="Arial" w:hAnsi="Arial" w:cs="Arial"/>
                <w:color w:val="800000"/>
              </w:rPr>
            </w:pPr>
          </w:p>
        </w:tc>
        <w:tc>
          <w:tcPr>
            <w:tcW w:w="498" w:type="dxa"/>
          </w:tcPr>
          <w:p w14:paraId="42D03326" w14:textId="77777777" w:rsidR="00B52D44" w:rsidRPr="006B6634" w:rsidRDefault="00B52D44" w:rsidP="00B52D44">
            <w:pPr>
              <w:pStyle w:val="NoteLevel1"/>
              <w:numPr>
                <w:ilvl w:val="0"/>
                <w:numId w:val="0"/>
              </w:numPr>
              <w:rPr>
                <w:rFonts w:ascii="Arial" w:hAnsi="Arial" w:cs="Arial"/>
                <w:color w:val="800000"/>
              </w:rPr>
            </w:pPr>
          </w:p>
        </w:tc>
      </w:tr>
      <w:tr w:rsidR="00B52D44" w:rsidRPr="006B6634" w14:paraId="09E8A7CF" w14:textId="77777777" w:rsidTr="00B52D44">
        <w:tc>
          <w:tcPr>
            <w:tcW w:w="3936" w:type="dxa"/>
          </w:tcPr>
          <w:p w14:paraId="66DD158E" w14:textId="77777777" w:rsidR="00B52D44" w:rsidRPr="006B6634" w:rsidRDefault="00B52D44" w:rsidP="00B52D44">
            <w:pPr>
              <w:pStyle w:val="NoteLevel1"/>
              <w:numPr>
                <w:ilvl w:val="0"/>
                <w:numId w:val="0"/>
              </w:numPr>
              <w:rPr>
                <w:rFonts w:ascii="Arial" w:hAnsi="Arial" w:cs="Arial"/>
                <w:color w:val="800000"/>
              </w:rPr>
            </w:pPr>
            <w:r w:rsidRPr="006B6634">
              <w:rPr>
                <w:rFonts w:ascii="Arial" w:hAnsi="Arial" w:cs="Arial"/>
                <w:color w:val="800000"/>
              </w:rPr>
              <w:t xml:space="preserve">Interaction between boss and subordinate is more informal. </w:t>
            </w:r>
          </w:p>
        </w:tc>
        <w:tc>
          <w:tcPr>
            <w:tcW w:w="425" w:type="dxa"/>
          </w:tcPr>
          <w:p w14:paraId="4A90D66E" w14:textId="77777777" w:rsidR="00B52D44" w:rsidRPr="006B6634" w:rsidRDefault="00B52D44" w:rsidP="00B52D44">
            <w:pPr>
              <w:pStyle w:val="NoteLevel1"/>
              <w:numPr>
                <w:ilvl w:val="0"/>
                <w:numId w:val="0"/>
              </w:numPr>
              <w:rPr>
                <w:rFonts w:ascii="Arial" w:hAnsi="Arial" w:cs="Arial"/>
                <w:color w:val="800000"/>
              </w:rPr>
            </w:pPr>
          </w:p>
        </w:tc>
        <w:tc>
          <w:tcPr>
            <w:tcW w:w="425" w:type="dxa"/>
          </w:tcPr>
          <w:p w14:paraId="317F1EBE" w14:textId="77777777" w:rsidR="00B52D44" w:rsidRPr="006B6634" w:rsidRDefault="00B52D44" w:rsidP="00B52D44">
            <w:pPr>
              <w:pStyle w:val="NoteLevel1"/>
              <w:numPr>
                <w:ilvl w:val="0"/>
                <w:numId w:val="0"/>
              </w:numPr>
              <w:rPr>
                <w:rFonts w:ascii="Arial" w:hAnsi="Arial" w:cs="Arial"/>
                <w:color w:val="800000"/>
              </w:rPr>
            </w:pPr>
          </w:p>
        </w:tc>
        <w:tc>
          <w:tcPr>
            <w:tcW w:w="4253" w:type="dxa"/>
          </w:tcPr>
          <w:p w14:paraId="74CB1E43" w14:textId="77777777" w:rsidR="00B52D44" w:rsidRPr="006B6634" w:rsidRDefault="00B52D44" w:rsidP="00B52D44">
            <w:pPr>
              <w:pStyle w:val="NoteLevel1"/>
              <w:numPr>
                <w:ilvl w:val="0"/>
                <w:numId w:val="0"/>
              </w:numPr>
              <w:rPr>
                <w:rFonts w:ascii="Arial" w:hAnsi="Arial" w:cs="Arial"/>
                <w:color w:val="800000"/>
              </w:rPr>
            </w:pPr>
            <w:r w:rsidRPr="006B6634">
              <w:rPr>
                <w:rFonts w:ascii="Arial" w:hAnsi="Arial" w:cs="Arial"/>
                <w:color w:val="800000"/>
              </w:rPr>
              <w:t xml:space="preserve">Subordinates and bosses are independent. </w:t>
            </w:r>
          </w:p>
        </w:tc>
        <w:tc>
          <w:tcPr>
            <w:tcW w:w="425" w:type="dxa"/>
          </w:tcPr>
          <w:p w14:paraId="2F54D5DE" w14:textId="77777777" w:rsidR="00B52D44" w:rsidRPr="006B6634" w:rsidRDefault="00B52D44" w:rsidP="00B52D44">
            <w:pPr>
              <w:pStyle w:val="NoteLevel1"/>
              <w:numPr>
                <w:ilvl w:val="0"/>
                <w:numId w:val="0"/>
              </w:numPr>
              <w:rPr>
                <w:rFonts w:ascii="Arial" w:hAnsi="Arial" w:cs="Arial"/>
                <w:color w:val="800000"/>
              </w:rPr>
            </w:pPr>
          </w:p>
        </w:tc>
        <w:tc>
          <w:tcPr>
            <w:tcW w:w="498" w:type="dxa"/>
          </w:tcPr>
          <w:p w14:paraId="649D8448" w14:textId="77777777" w:rsidR="00B52D44" w:rsidRPr="006B6634" w:rsidRDefault="00B52D44" w:rsidP="00B52D44">
            <w:pPr>
              <w:pStyle w:val="NoteLevel1"/>
              <w:numPr>
                <w:ilvl w:val="0"/>
                <w:numId w:val="0"/>
              </w:numPr>
              <w:rPr>
                <w:rFonts w:ascii="Arial" w:hAnsi="Arial" w:cs="Arial"/>
                <w:color w:val="800000"/>
              </w:rPr>
            </w:pPr>
          </w:p>
        </w:tc>
      </w:tr>
      <w:tr w:rsidR="00B52D44" w:rsidRPr="006B6634" w14:paraId="2557DD1A" w14:textId="77777777" w:rsidTr="00B52D44">
        <w:tc>
          <w:tcPr>
            <w:tcW w:w="3936" w:type="dxa"/>
          </w:tcPr>
          <w:p w14:paraId="3D7A6805" w14:textId="77777777" w:rsidR="00B52D44" w:rsidRPr="006B6634" w:rsidRDefault="00B52D44" w:rsidP="00B52D44">
            <w:pPr>
              <w:pStyle w:val="NoteLevel1"/>
              <w:numPr>
                <w:ilvl w:val="0"/>
                <w:numId w:val="0"/>
              </w:numPr>
              <w:rPr>
                <w:rFonts w:ascii="Arial" w:hAnsi="Arial" w:cs="Arial"/>
                <w:color w:val="800000"/>
              </w:rPr>
            </w:pPr>
            <w:r w:rsidRPr="006B6634">
              <w:rPr>
                <w:rFonts w:ascii="Arial" w:hAnsi="Arial" w:cs="Arial"/>
                <w:color w:val="800000"/>
              </w:rPr>
              <w:t xml:space="preserve">Bosses are independent; subordinates are dependent. </w:t>
            </w:r>
          </w:p>
        </w:tc>
        <w:tc>
          <w:tcPr>
            <w:tcW w:w="425" w:type="dxa"/>
          </w:tcPr>
          <w:p w14:paraId="1BF56E05" w14:textId="77777777" w:rsidR="00B52D44" w:rsidRPr="006B6634" w:rsidRDefault="00B52D44" w:rsidP="00B52D44">
            <w:pPr>
              <w:pStyle w:val="NoteLevel1"/>
              <w:numPr>
                <w:ilvl w:val="0"/>
                <w:numId w:val="0"/>
              </w:numPr>
              <w:rPr>
                <w:rFonts w:ascii="Arial" w:hAnsi="Arial" w:cs="Arial"/>
                <w:color w:val="800000"/>
              </w:rPr>
            </w:pPr>
          </w:p>
        </w:tc>
        <w:tc>
          <w:tcPr>
            <w:tcW w:w="425" w:type="dxa"/>
          </w:tcPr>
          <w:p w14:paraId="318A865E" w14:textId="77777777" w:rsidR="00B52D44" w:rsidRPr="006B6634" w:rsidRDefault="00B52D44" w:rsidP="00B52D44">
            <w:pPr>
              <w:pStyle w:val="NoteLevel1"/>
              <w:numPr>
                <w:ilvl w:val="0"/>
                <w:numId w:val="0"/>
              </w:numPr>
              <w:rPr>
                <w:rFonts w:ascii="Arial" w:hAnsi="Arial" w:cs="Arial"/>
                <w:color w:val="800000"/>
              </w:rPr>
            </w:pPr>
          </w:p>
        </w:tc>
        <w:tc>
          <w:tcPr>
            <w:tcW w:w="4253" w:type="dxa"/>
          </w:tcPr>
          <w:p w14:paraId="2A5181BE" w14:textId="77777777" w:rsidR="00B52D44" w:rsidRPr="006B6634" w:rsidRDefault="00B52D44" w:rsidP="00B52D44">
            <w:pPr>
              <w:pStyle w:val="NoteLevel1"/>
              <w:numPr>
                <w:ilvl w:val="0"/>
                <w:numId w:val="0"/>
              </w:numPr>
              <w:rPr>
                <w:rFonts w:ascii="Arial" w:hAnsi="Arial" w:cs="Arial"/>
                <w:color w:val="800000"/>
              </w:rPr>
            </w:pPr>
            <w:r w:rsidRPr="006B6634">
              <w:rPr>
                <w:rFonts w:ascii="Arial" w:hAnsi="Arial" w:cs="Arial"/>
                <w:color w:val="800000"/>
              </w:rPr>
              <w:t xml:space="preserve">Freedom of thought could get you in trouble. </w:t>
            </w:r>
          </w:p>
        </w:tc>
        <w:tc>
          <w:tcPr>
            <w:tcW w:w="425" w:type="dxa"/>
          </w:tcPr>
          <w:p w14:paraId="13EB1557" w14:textId="77777777" w:rsidR="00B52D44" w:rsidRPr="006B6634" w:rsidRDefault="00B52D44" w:rsidP="00B52D44">
            <w:pPr>
              <w:pStyle w:val="NoteLevel1"/>
              <w:numPr>
                <w:ilvl w:val="0"/>
                <w:numId w:val="0"/>
              </w:numPr>
              <w:rPr>
                <w:rFonts w:ascii="Arial" w:hAnsi="Arial" w:cs="Arial"/>
                <w:color w:val="800000"/>
              </w:rPr>
            </w:pPr>
          </w:p>
        </w:tc>
        <w:tc>
          <w:tcPr>
            <w:tcW w:w="498" w:type="dxa"/>
          </w:tcPr>
          <w:p w14:paraId="3C9E70BD" w14:textId="77777777" w:rsidR="00B52D44" w:rsidRPr="006B6634" w:rsidRDefault="00B52D44" w:rsidP="00B52D44">
            <w:pPr>
              <w:pStyle w:val="NoteLevel1"/>
              <w:numPr>
                <w:ilvl w:val="0"/>
                <w:numId w:val="0"/>
              </w:numPr>
              <w:rPr>
                <w:rFonts w:ascii="Arial" w:hAnsi="Arial" w:cs="Arial"/>
                <w:color w:val="800000"/>
              </w:rPr>
            </w:pPr>
          </w:p>
        </w:tc>
      </w:tr>
      <w:tr w:rsidR="00B52D44" w:rsidRPr="006B6634" w14:paraId="1FB3EB09" w14:textId="77777777" w:rsidTr="00B52D44">
        <w:tc>
          <w:tcPr>
            <w:tcW w:w="3936" w:type="dxa"/>
          </w:tcPr>
          <w:p w14:paraId="36C9EB23" w14:textId="77777777" w:rsidR="00B52D44" w:rsidRPr="006B6634" w:rsidRDefault="00B52D44" w:rsidP="00B52D44">
            <w:pPr>
              <w:pStyle w:val="NoteLevel1"/>
              <w:numPr>
                <w:ilvl w:val="0"/>
                <w:numId w:val="0"/>
              </w:numPr>
              <w:rPr>
                <w:rFonts w:ascii="Arial" w:hAnsi="Arial" w:cs="Arial"/>
                <w:color w:val="800000"/>
              </w:rPr>
            </w:pPr>
            <w:r w:rsidRPr="006B6634">
              <w:rPr>
                <w:rFonts w:ascii="Arial" w:hAnsi="Arial" w:cs="Arial"/>
                <w:color w:val="800000"/>
              </w:rPr>
              <w:t xml:space="preserve">It's OK to question the boss. </w:t>
            </w:r>
          </w:p>
        </w:tc>
        <w:tc>
          <w:tcPr>
            <w:tcW w:w="425" w:type="dxa"/>
          </w:tcPr>
          <w:p w14:paraId="7B4E7C7F" w14:textId="77777777" w:rsidR="00B52D44" w:rsidRPr="006B6634" w:rsidRDefault="00B52D44" w:rsidP="00B52D44">
            <w:pPr>
              <w:pStyle w:val="NoteLevel1"/>
              <w:numPr>
                <w:ilvl w:val="0"/>
                <w:numId w:val="0"/>
              </w:numPr>
              <w:rPr>
                <w:rFonts w:ascii="Arial" w:hAnsi="Arial" w:cs="Arial"/>
                <w:color w:val="800000"/>
              </w:rPr>
            </w:pPr>
          </w:p>
        </w:tc>
        <w:tc>
          <w:tcPr>
            <w:tcW w:w="425" w:type="dxa"/>
          </w:tcPr>
          <w:p w14:paraId="0D0B0BBA" w14:textId="77777777" w:rsidR="00B52D44" w:rsidRPr="006B6634" w:rsidRDefault="00B52D44" w:rsidP="00B52D44">
            <w:pPr>
              <w:pStyle w:val="NoteLevel1"/>
              <w:numPr>
                <w:ilvl w:val="0"/>
                <w:numId w:val="0"/>
              </w:numPr>
              <w:rPr>
                <w:rFonts w:ascii="Arial" w:hAnsi="Arial" w:cs="Arial"/>
                <w:color w:val="800000"/>
              </w:rPr>
            </w:pPr>
          </w:p>
        </w:tc>
        <w:tc>
          <w:tcPr>
            <w:tcW w:w="4253" w:type="dxa"/>
          </w:tcPr>
          <w:p w14:paraId="7BCD8E25" w14:textId="77777777" w:rsidR="00B52D44" w:rsidRPr="006B6634" w:rsidRDefault="00B52D44" w:rsidP="00B52D44">
            <w:pPr>
              <w:pStyle w:val="NoteLevel1"/>
              <w:numPr>
                <w:ilvl w:val="0"/>
                <w:numId w:val="0"/>
              </w:numPr>
              <w:rPr>
                <w:rFonts w:ascii="Arial" w:hAnsi="Arial" w:cs="Arial"/>
                <w:color w:val="800000"/>
              </w:rPr>
            </w:pPr>
            <w:r w:rsidRPr="006B6634">
              <w:rPr>
                <w:rFonts w:ascii="Arial" w:hAnsi="Arial" w:cs="Arial"/>
                <w:color w:val="800000"/>
              </w:rPr>
              <w:t xml:space="preserve">Less social mobility is the norm. </w:t>
            </w:r>
          </w:p>
        </w:tc>
        <w:tc>
          <w:tcPr>
            <w:tcW w:w="425" w:type="dxa"/>
          </w:tcPr>
          <w:p w14:paraId="17D32EC2" w14:textId="77777777" w:rsidR="00B52D44" w:rsidRPr="006B6634" w:rsidRDefault="00B52D44" w:rsidP="00B52D44">
            <w:pPr>
              <w:pStyle w:val="NoteLevel1"/>
              <w:numPr>
                <w:ilvl w:val="0"/>
                <w:numId w:val="0"/>
              </w:numPr>
              <w:rPr>
                <w:rFonts w:ascii="Arial" w:hAnsi="Arial" w:cs="Arial"/>
                <w:color w:val="800000"/>
              </w:rPr>
            </w:pPr>
          </w:p>
        </w:tc>
        <w:tc>
          <w:tcPr>
            <w:tcW w:w="498" w:type="dxa"/>
          </w:tcPr>
          <w:p w14:paraId="1BB59222" w14:textId="77777777" w:rsidR="00B52D44" w:rsidRPr="006B6634" w:rsidRDefault="00B52D44" w:rsidP="00B52D44">
            <w:pPr>
              <w:pStyle w:val="NoteLevel1"/>
              <w:numPr>
                <w:ilvl w:val="0"/>
                <w:numId w:val="0"/>
              </w:numPr>
              <w:rPr>
                <w:rFonts w:ascii="Arial" w:hAnsi="Arial" w:cs="Arial"/>
                <w:color w:val="800000"/>
              </w:rPr>
            </w:pPr>
          </w:p>
        </w:tc>
      </w:tr>
      <w:tr w:rsidR="00B52D44" w:rsidRPr="006B6634" w14:paraId="4B014D09" w14:textId="77777777" w:rsidTr="00B52D44">
        <w:tc>
          <w:tcPr>
            <w:tcW w:w="3936" w:type="dxa"/>
          </w:tcPr>
          <w:p w14:paraId="544C7316" w14:textId="77777777" w:rsidR="00B52D44" w:rsidRPr="006B6634" w:rsidRDefault="00B52D44" w:rsidP="00B52D44">
            <w:pPr>
              <w:pStyle w:val="NoteLevel1"/>
              <w:numPr>
                <w:ilvl w:val="0"/>
                <w:numId w:val="0"/>
              </w:numPr>
              <w:rPr>
                <w:rFonts w:ascii="Arial" w:hAnsi="Arial" w:cs="Arial"/>
                <w:color w:val="800000"/>
              </w:rPr>
            </w:pPr>
            <w:r w:rsidRPr="006B6634">
              <w:rPr>
                <w:rFonts w:ascii="Arial" w:hAnsi="Arial" w:cs="Arial"/>
                <w:color w:val="800000"/>
              </w:rPr>
              <w:t xml:space="preserve">The chain of command is sacred. </w:t>
            </w:r>
          </w:p>
        </w:tc>
        <w:tc>
          <w:tcPr>
            <w:tcW w:w="425" w:type="dxa"/>
          </w:tcPr>
          <w:p w14:paraId="13E80363" w14:textId="77777777" w:rsidR="00B52D44" w:rsidRPr="006B6634" w:rsidRDefault="00B52D44" w:rsidP="00B52D44">
            <w:pPr>
              <w:pStyle w:val="NoteLevel1"/>
              <w:numPr>
                <w:ilvl w:val="0"/>
                <w:numId w:val="0"/>
              </w:numPr>
              <w:rPr>
                <w:rFonts w:ascii="Arial" w:hAnsi="Arial" w:cs="Arial"/>
                <w:color w:val="800000"/>
              </w:rPr>
            </w:pPr>
          </w:p>
        </w:tc>
        <w:tc>
          <w:tcPr>
            <w:tcW w:w="425" w:type="dxa"/>
          </w:tcPr>
          <w:p w14:paraId="46D6B220" w14:textId="77777777" w:rsidR="00B52D44" w:rsidRPr="006B6634" w:rsidRDefault="00B52D44" w:rsidP="00B52D44">
            <w:pPr>
              <w:pStyle w:val="NoteLevel1"/>
              <w:numPr>
                <w:ilvl w:val="0"/>
                <w:numId w:val="0"/>
              </w:numPr>
              <w:rPr>
                <w:rFonts w:ascii="Arial" w:hAnsi="Arial" w:cs="Arial"/>
                <w:color w:val="800000"/>
              </w:rPr>
            </w:pPr>
          </w:p>
        </w:tc>
        <w:tc>
          <w:tcPr>
            <w:tcW w:w="4253" w:type="dxa"/>
          </w:tcPr>
          <w:p w14:paraId="357C4234" w14:textId="77777777" w:rsidR="00B52D44" w:rsidRPr="006B6634" w:rsidRDefault="00B52D44" w:rsidP="00B52D44">
            <w:pPr>
              <w:pStyle w:val="NoteLevel1"/>
              <w:numPr>
                <w:ilvl w:val="0"/>
                <w:numId w:val="0"/>
              </w:numPr>
              <w:rPr>
                <w:rFonts w:ascii="Arial" w:hAnsi="Arial" w:cs="Arial"/>
                <w:color w:val="800000"/>
              </w:rPr>
            </w:pPr>
            <w:r w:rsidRPr="006B6634">
              <w:rPr>
                <w:rFonts w:ascii="Arial" w:hAnsi="Arial" w:cs="Arial"/>
                <w:color w:val="800000"/>
              </w:rPr>
              <w:t xml:space="preserve">The pecking order is clearly established. </w:t>
            </w:r>
          </w:p>
        </w:tc>
        <w:tc>
          <w:tcPr>
            <w:tcW w:w="425" w:type="dxa"/>
          </w:tcPr>
          <w:p w14:paraId="7B0490CA" w14:textId="77777777" w:rsidR="00B52D44" w:rsidRPr="006B6634" w:rsidRDefault="00B52D44" w:rsidP="00B52D44">
            <w:pPr>
              <w:pStyle w:val="NoteLevel1"/>
              <w:numPr>
                <w:ilvl w:val="0"/>
                <w:numId w:val="0"/>
              </w:numPr>
              <w:rPr>
                <w:rFonts w:ascii="Arial" w:hAnsi="Arial" w:cs="Arial"/>
                <w:color w:val="800000"/>
              </w:rPr>
            </w:pPr>
          </w:p>
        </w:tc>
        <w:tc>
          <w:tcPr>
            <w:tcW w:w="498" w:type="dxa"/>
          </w:tcPr>
          <w:p w14:paraId="793395A8" w14:textId="77777777" w:rsidR="00B52D44" w:rsidRPr="006B6634" w:rsidRDefault="00B52D44" w:rsidP="00B52D44">
            <w:pPr>
              <w:pStyle w:val="NoteLevel1"/>
              <w:numPr>
                <w:ilvl w:val="0"/>
                <w:numId w:val="0"/>
              </w:numPr>
              <w:rPr>
                <w:rFonts w:ascii="Arial" w:hAnsi="Arial" w:cs="Arial"/>
                <w:color w:val="800000"/>
              </w:rPr>
            </w:pPr>
          </w:p>
        </w:tc>
      </w:tr>
      <w:tr w:rsidR="00B52D44" w:rsidRPr="006B6634" w14:paraId="6C4A1936" w14:textId="77777777" w:rsidTr="00B52D44">
        <w:tc>
          <w:tcPr>
            <w:tcW w:w="3936" w:type="dxa"/>
          </w:tcPr>
          <w:p w14:paraId="0BF5279E" w14:textId="77777777" w:rsidR="00B52D44" w:rsidRPr="006B6634" w:rsidRDefault="00B52D44" w:rsidP="00B52D44">
            <w:pPr>
              <w:pStyle w:val="NoteLevel1"/>
              <w:numPr>
                <w:ilvl w:val="0"/>
                <w:numId w:val="0"/>
              </w:numPr>
              <w:rPr>
                <w:rFonts w:ascii="Arial" w:hAnsi="Arial" w:cs="Arial"/>
                <w:color w:val="800000"/>
              </w:rPr>
            </w:pPr>
            <w:r w:rsidRPr="006B6634">
              <w:rPr>
                <w:rFonts w:ascii="Arial" w:hAnsi="Arial" w:cs="Arial"/>
                <w:color w:val="800000"/>
              </w:rPr>
              <w:t xml:space="preserve">Management style is authoritarian and paternalistic. </w:t>
            </w:r>
          </w:p>
        </w:tc>
        <w:tc>
          <w:tcPr>
            <w:tcW w:w="425" w:type="dxa"/>
          </w:tcPr>
          <w:p w14:paraId="56FD879A" w14:textId="77777777" w:rsidR="00B52D44" w:rsidRPr="006B6634" w:rsidRDefault="00B52D44" w:rsidP="00B52D44">
            <w:pPr>
              <w:pStyle w:val="NoteLevel1"/>
              <w:numPr>
                <w:ilvl w:val="0"/>
                <w:numId w:val="0"/>
              </w:numPr>
              <w:rPr>
                <w:rFonts w:ascii="Arial" w:hAnsi="Arial" w:cs="Arial"/>
                <w:color w:val="800000"/>
              </w:rPr>
            </w:pPr>
          </w:p>
        </w:tc>
        <w:tc>
          <w:tcPr>
            <w:tcW w:w="425" w:type="dxa"/>
          </w:tcPr>
          <w:p w14:paraId="5748096B" w14:textId="77777777" w:rsidR="00B52D44" w:rsidRPr="006B6634" w:rsidRDefault="00B52D44" w:rsidP="00B52D44">
            <w:pPr>
              <w:pStyle w:val="NoteLevel1"/>
              <w:numPr>
                <w:ilvl w:val="0"/>
                <w:numId w:val="0"/>
              </w:numPr>
              <w:rPr>
                <w:rFonts w:ascii="Arial" w:hAnsi="Arial" w:cs="Arial"/>
                <w:color w:val="800000"/>
              </w:rPr>
            </w:pPr>
          </w:p>
        </w:tc>
        <w:tc>
          <w:tcPr>
            <w:tcW w:w="4253" w:type="dxa"/>
          </w:tcPr>
          <w:p w14:paraId="019E2BFC" w14:textId="77777777" w:rsidR="00B52D44" w:rsidRPr="006B6634" w:rsidRDefault="00B52D44" w:rsidP="00B52D44">
            <w:pPr>
              <w:pStyle w:val="NoteLevel1"/>
              <w:numPr>
                <w:ilvl w:val="0"/>
                <w:numId w:val="0"/>
              </w:numPr>
              <w:rPr>
                <w:rFonts w:ascii="Arial" w:hAnsi="Arial" w:cs="Arial"/>
                <w:color w:val="800000"/>
              </w:rPr>
            </w:pPr>
            <w:r w:rsidRPr="006B6634">
              <w:rPr>
                <w:rFonts w:ascii="Arial" w:hAnsi="Arial" w:cs="Arial"/>
                <w:color w:val="800000"/>
              </w:rPr>
              <w:t xml:space="preserve">Management style is consultative and democratic. </w:t>
            </w:r>
          </w:p>
        </w:tc>
        <w:tc>
          <w:tcPr>
            <w:tcW w:w="425" w:type="dxa"/>
          </w:tcPr>
          <w:p w14:paraId="2C0A1B6B" w14:textId="77777777" w:rsidR="00B52D44" w:rsidRPr="006B6634" w:rsidRDefault="00B52D44" w:rsidP="00B52D44">
            <w:pPr>
              <w:pStyle w:val="NoteLevel1"/>
              <w:numPr>
                <w:ilvl w:val="0"/>
                <w:numId w:val="0"/>
              </w:numPr>
              <w:rPr>
                <w:rFonts w:ascii="Arial" w:hAnsi="Arial" w:cs="Arial"/>
                <w:color w:val="800000"/>
              </w:rPr>
            </w:pPr>
          </w:p>
        </w:tc>
        <w:tc>
          <w:tcPr>
            <w:tcW w:w="498" w:type="dxa"/>
          </w:tcPr>
          <w:p w14:paraId="1ACAAC8B" w14:textId="77777777" w:rsidR="00B52D44" w:rsidRPr="006B6634" w:rsidRDefault="00B52D44" w:rsidP="00B52D44">
            <w:pPr>
              <w:pStyle w:val="NoteLevel1"/>
              <w:numPr>
                <w:ilvl w:val="0"/>
                <w:numId w:val="0"/>
              </w:numPr>
              <w:rPr>
                <w:rFonts w:ascii="Arial" w:hAnsi="Arial" w:cs="Arial"/>
                <w:color w:val="800000"/>
              </w:rPr>
            </w:pPr>
          </w:p>
        </w:tc>
      </w:tr>
      <w:tr w:rsidR="00B52D44" w:rsidRPr="006B6634" w14:paraId="7EB8A08E" w14:textId="77777777" w:rsidTr="00B52D44">
        <w:tc>
          <w:tcPr>
            <w:tcW w:w="3936" w:type="dxa"/>
          </w:tcPr>
          <w:p w14:paraId="71B62476" w14:textId="77777777" w:rsidR="00B52D44" w:rsidRPr="006B6634" w:rsidRDefault="00B52D44" w:rsidP="00B52D44">
            <w:pPr>
              <w:pStyle w:val="NoteLevel1"/>
              <w:numPr>
                <w:ilvl w:val="0"/>
                <w:numId w:val="0"/>
              </w:numPr>
              <w:rPr>
                <w:rFonts w:ascii="Arial" w:hAnsi="Arial" w:cs="Arial"/>
                <w:color w:val="800000"/>
              </w:rPr>
            </w:pPr>
            <w:r w:rsidRPr="006B6634">
              <w:rPr>
                <w:rFonts w:ascii="Arial" w:hAnsi="Arial" w:cs="Arial"/>
                <w:color w:val="800000"/>
              </w:rPr>
              <w:t xml:space="preserve">Interaction between boss and subordinate is formal. </w:t>
            </w:r>
          </w:p>
        </w:tc>
        <w:tc>
          <w:tcPr>
            <w:tcW w:w="425" w:type="dxa"/>
          </w:tcPr>
          <w:p w14:paraId="73A1C46A" w14:textId="77777777" w:rsidR="00B52D44" w:rsidRPr="006B6634" w:rsidRDefault="00B52D44" w:rsidP="00B52D44">
            <w:pPr>
              <w:pStyle w:val="NoteLevel1"/>
              <w:numPr>
                <w:ilvl w:val="0"/>
                <w:numId w:val="0"/>
              </w:numPr>
              <w:rPr>
                <w:rFonts w:ascii="Arial" w:hAnsi="Arial" w:cs="Arial"/>
                <w:color w:val="800000"/>
              </w:rPr>
            </w:pPr>
          </w:p>
        </w:tc>
        <w:tc>
          <w:tcPr>
            <w:tcW w:w="425" w:type="dxa"/>
          </w:tcPr>
          <w:p w14:paraId="1FF918F6" w14:textId="77777777" w:rsidR="00B52D44" w:rsidRPr="006B6634" w:rsidRDefault="00B52D44" w:rsidP="00B52D44">
            <w:pPr>
              <w:pStyle w:val="NoteLevel1"/>
              <w:numPr>
                <w:ilvl w:val="0"/>
                <w:numId w:val="0"/>
              </w:numPr>
              <w:rPr>
                <w:rFonts w:ascii="Arial" w:hAnsi="Arial" w:cs="Arial"/>
                <w:color w:val="800000"/>
              </w:rPr>
            </w:pPr>
          </w:p>
        </w:tc>
        <w:tc>
          <w:tcPr>
            <w:tcW w:w="4253" w:type="dxa"/>
          </w:tcPr>
          <w:p w14:paraId="323F51FC" w14:textId="77777777" w:rsidR="00B52D44" w:rsidRPr="006B6634" w:rsidRDefault="00B52D44" w:rsidP="00B52D44">
            <w:pPr>
              <w:pStyle w:val="NoteLevel1"/>
              <w:numPr>
                <w:ilvl w:val="0"/>
                <w:numId w:val="0"/>
              </w:numPr>
              <w:rPr>
                <w:rFonts w:ascii="Arial" w:hAnsi="Arial" w:cs="Arial"/>
                <w:color w:val="800000"/>
              </w:rPr>
            </w:pPr>
          </w:p>
        </w:tc>
        <w:tc>
          <w:tcPr>
            <w:tcW w:w="425" w:type="dxa"/>
          </w:tcPr>
          <w:p w14:paraId="4239085D" w14:textId="77777777" w:rsidR="00B52D44" w:rsidRPr="006B6634" w:rsidRDefault="00B52D44" w:rsidP="00B52D44">
            <w:pPr>
              <w:pStyle w:val="NoteLevel1"/>
              <w:numPr>
                <w:ilvl w:val="0"/>
                <w:numId w:val="0"/>
              </w:numPr>
              <w:rPr>
                <w:rFonts w:ascii="Arial" w:hAnsi="Arial" w:cs="Arial"/>
                <w:color w:val="800000"/>
              </w:rPr>
            </w:pPr>
          </w:p>
        </w:tc>
        <w:tc>
          <w:tcPr>
            <w:tcW w:w="498" w:type="dxa"/>
          </w:tcPr>
          <w:p w14:paraId="2102AD21" w14:textId="77777777" w:rsidR="00B52D44" w:rsidRPr="006B6634" w:rsidRDefault="00B52D44" w:rsidP="00B52D44">
            <w:pPr>
              <w:pStyle w:val="NoteLevel1"/>
              <w:numPr>
                <w:ilvl w:val="0"/>
                <w:numId w:val="0"/>
              </w:numPr>
              <w:rPr>
                <w:rFonts w:ascii="Arial" w:hAnsi="Arial" w:cs="Arial"/>
                <w:color w:val="800000"/>
              </w:rPr>
            </w:pPr>
          </w:p>
        </w:tc>
      </w:tr>
    </w:tbl>
    <w:p w14:paraId="1CC5CA74" w14:textId="4D0E500C" w:rsidR="00541AC2" w:rsidRPr="00A31AFE" w:rsidRDefault="00541AC2" w:rsidP="00B52D44">
      <w:pPr>
        <w:pStyle w:val="NoteLevel3"/>
        <w:numPr>
          <w:ilvl w:val="0"/>
          <w:numId w:val="0"/>
        </w:numPr>
        <w:ind w:left="180"/>
        <w:rPr>
          <w:rFonts w:ascii="Arial" w:hAnsi="Arial" w:cs="Arial"/>
          <w:color w:val="800000"/>
        </w:rPr>
      </w:pPr>
      <w:r w:rsidRPr="00A31AFE">
        <w:rPr>
          <w:rFonts w:ascii="Arial" w:hAnsi="Arial" w:cs="Arial"/>
          <w:color w:val="800000"/>
        </w:rPr>
        <w:t xml:space="preserve">As you read the statements that follow, mark the ones with an "H" that you think relate to high uncertainty avoidance and an "L" that you think relate to low uncertainty avoidance. </w:t>
      </w:r>
    </w:p>
    <w:tbl>
      <w:tblPr>
        <w:tblStyle w:val="TableGrid"/>
        <w:tblW w:w="0" w:type="auto"/>
        <w:tblLook w:val="04A0" w:firstRow="1" w:lastRow="0" w:firstColumn="1" w:lastColumn="0" w:noHBand="0" w:noVBand="1"/>
      </w:tblPr>
      <w:tblGrid>
        <w:gridCol w:w="3652"/>
        <w:gridCol w:w="567"/>
        <w:gridCol w:w="559"/>
        <w:gridCol w:w="4119"/>
        <w:gridCol w:w="567"/>
        <w:gridCol w:w="498"/>
      </w:tblGrid>
      <w:tr w:rsidR="00923ACF" w:rsidRPr="000C631C" w14:paraId="4DE9035B" w14:textId="2B349CE3" w:rsidTr="00923ACF">
        <w:tc>
          <w:tcPr>
            <w:tcW w:w="3652" w:type="dxa"/>
          </w:tcPr>
          <w:p w14:paraId="468D3F39" w14:textId="68654FBC" w:rsidR="00923ACF" w:rsidRPr="000C631C" w:rsidRDefault="00923ACF" w:rsidP="00923ACF">
            <w:pPr>
              <w:pStyle w:val="NoteLevel1"/>
              <w:numPr>
                <w:ilvl w:val="0"/>
                <w:numId w:val="0"/>
              </w:numPr>
              <w:jc w:val="center"/>
              <w:rPr>
                <w:rFonts w:ascii="Arial" w:hAnsi="Arial" w:cs="Arial"/>
                <w:color w:val="800000"/>
              </w:rPr>
            </w:pPr>
            <w:r>
              <w:rPr>
                <w:rFonts w:ascii="Arial" w:hAnsi="Arial" w:cs="Arial"/>
                <w:color w:val="800000"/>
              </w:rPr>
              <w:t>Statement</w:t>
            </w:r>
          </w:p>
        </w:tc>
        <w:tc>
          <w:tcPr>
            <w:tcW w:w="567" w:type="dxa"/>
          </w:tcPr>
          <w:p w14:paraId="18C15426" w14:textId="11FF3215" w:rsidR="00923ACF" w:rsidRPr="000C631C" w:rsidRDefault="00923ACF" w:rsidP="00923ACF">
            <w:pPr>
              <w:pStyle w:val="NoteLevel1"/>
              <w:numPr>
                <w:ilvl w:val="0"/>
                <w:numId w:val="0"/>
              </w:numPr>
              <w:rPr>
                <w:rFonts w:ascii="Arial" w:hAnsi="Arial" w:cs="Arial"/>
                <w:color w:val="800000"/>
              </w:rPr>
            </w:pPr>
            <w:r>
              <w:rPr>
                <w:rFonts w:ascii="Arial" w:hAnsi="Arial" w:cs="Arial"/>
                <w:color w:val="800000"/>
              </w:rPr>
              <w:t>H</w:t>
            </w:r>
          </w:p>
        </w:tc>
        <w:tc>
          <w:tcPr>
            <w:tcW w:w="559" w:type="dxa"/>
          </w:tcPr>
          <w:p w14:paraId="643DD410" w14:textId="06311398" w:rsidR="00923ACF" w:rsidRPr="000C631C" w:rsidRDefault="00923ACF" w:rsidP="00923ACF">
            <w:pPr>
              <w:pStyle w:val="NoteLevel1"/>
              <w:numPr>
                <w:ilvl w:val="0"/>
                <w:numId w:val="0"/>
              </w:numPr>
              <w:rPr>
                <w:rFonts w:ascii="Arial" w:hAnsi="Arial" w:cs="Arial"/>
                <w:color w:val="800000"/>
              </w:rPr>
            </w:pPr>
            <w:r>
              <w:rPr>
                <w:rFonts w:ascii="Arial" w:hAnsi="Arial" w:cs="Arial"/>
                <w:color w:val="800000"/>
              </w:rPr>
              <w:t>L</w:t>
            </w:r>
          </w:p>
        </w:tc>
        <w:tc>
          <w:tcPr>
            <w:tcW w:w="4119" w:type="dxa"/>
          </w:tcPr>
          <w:p w14:paraId="33BF533C" w14:textId="11B0C9EC" w:rsidR="00923ACF" w:rsidRPr="000C631C" w:rsidRDefault="00923ACF" w:rsidP="00923ACF">
            <w:pPr>
              <w:pStyle w:val="NoteLevel1"/>
              <w:numPr>
                <w:ilvl w:val="0"/>
                <w:numId w:val="0"/>
              </w:numPr>
              <w:jc w:val="center"/>
              <w:rPr>
                <w:rFonts w:ascii="Arial" w:hAnsi="Arial" w:cs="Arial"/>
                <w:color w:val="800000"/>
              </w:rPr>
            </w:pPr>
            <w:r>
              <w:rPr>
                <w:rFonts w:ascii="Arial" w:hAnsi="Arial" w:cs="Arial"/>
                <w:color w:val="800000"/>
              </w:rPr>
              <w:t>Statement</w:t>
            </w:r>
          </w:p>
        </w:tc>
        <w:tc>
          <w:tcPr>
            <w:tcW w:w="567" w:type="dxa"/>
          </w:tcPr>
          <w:p w14:paraId="6E74CD91" w14:textId="23C95808" w:rsidR="00923ACF" w:rsidRPr="000C631C" w:rsidRDefault="00923ACF" w:rsidP="00923ACF">
            <w:pPr>
              <w:pStyle w:val="NoteLevel1"/>
              <w:numPr>
                <w:ilvl w:val="0"/>
                <w:numId w:val="0"/>
              </w:numPr>
              <w:rPr>
                <w:rFonts w:ascii="Arial" w:hAnsi="Arial" w:cs="Arial"/>
                <w:color w:val="800000"/>
              </w:rPr>
            </w:pPr>
            <w:r>
              <w:rPr>
                <w:rFonts w:ascii="Arial" w:hAnsi="Arial" w:cs="Arial"/>
                <w:color w:val="800000"/>
              </w:rPr>
              <w:t>H</w:t>
            </w:r>
          </w:p>
        </w:tc>
        <w:tc>
          <w:tcPr>
            <w:tcW w:w="498" w:type="dxa"/>
          </w:tcPr>
          <w:p w14:paraId="1C736D89" w14:textId="7E42EC04" w:rsidR="00923ACF" w:rsidRPr="000C631C" w:rsidRDefault="00923ACF" w:rsidP="00923ACF">
            <w:pPr>
              <w:pStyle w:val="NoteLevel1"/>
              <w:numPr>
                <w:ilvl w:val="0"/>
                <w:numId w:val="0"/>
              </w:numPr>
              <w:rPr>
                <w:rFonts w:ascii="Arial" w:hAnsi="Arial" w:cs="Arial"/>
                <w:color w:val="800000"/>
              </w:rPr>
            </w:pPr>
            <w:r>
              <w:rPr>
                <w:rFonts w:ascii="Arial" w:hAnsi="Arial" w:cs="Arial"/>
                <w:color w:val="800000"/>
              </w:rPr>
              <w:t>L</w:t>
            </w:r>
          </w:p>
        </w:tc>
      </w:tr>
      <w:tr w:rsidR="00923ACF" w:rsidRPr="000C631C" w14:paraId="61BF1B09" w14:textId="133DD5AC" w:rsidTr="00923ACF">
        <w:tc>
          <w:tcPr>
            <w:tcW w:w="3652" w:type="dxa"/>
          </w:tcPr>
          <w:p w14:paraId="27120E1B" w14:textId="77777777" w:rsidR="00923ACF" w:rsidRPr="000C631C" w:rsidRDefault="00923ACF" w:rsidP="00923ACF">
            <w:pPr>
              <w:pStyle w:val="NoteLevel1"/>
              <w:numPr>
                <w:ilvl w:val="0"/>
                <w:numId w:val="0"/>
              </w:numPr>
              <w:rPr>
                <w:rFonts w:ascii="Arial" w:hAnsi="Arial" w:cs="Arial"/>
                <w:color w:val="800000"/>
              </w:rPr>
            </w:pPr>
            <w:r w:rsidRPr="000C631C">
              <w:rPr>
                <w:rFonts w:ascii="Arial" w:hAnsi="Arial" w:cs="Arial"/>
                <w:color w:val="800000"/>
              </w:rPr>
              <w:t xml:space="preserve">Punctuality is highly valued. </w:t>
            </w:r>
          </w:p>
        </w:tc>
        <w:tc>
          <w:tcPr>
            <w:tcW w:w="567" w:type="dxa"/>
          </w:tcPr>
          <w:p w14:paraId="00F4F354" w14:textId="77777777" w:rsidR="00923ACF" w:rsidRPr="000C631C" w:rsidRDefault="00923ACF" w:rsidP="00923ACF">
            <w:pPr>
              <w:pStyle w:val="NoteLevel1"/>
              <w:numPr>
                <w:ilvl w:val="0"/>
                <w:numId w:val="0"/>
              </w:numPr>
              <w:rPr>
                <w:rFonts w:ascii="Arial" w:hAnsi="Arial" w:cs="Arial"/>
                <w:color w:val="800000"/>
              </w:rPr>
            </w:pPr>
          </w:p>
        </w:tc>
        <w:tc>
          <w:tcPr>
            <w:tcW w:w="559" w:type="dxa"/>
          </w:tcPr>
          <w:p w14:paraId="3BE20F44" w14:textId="222F058F" w:rsidR="00923ACF" w:rsidRPr="000C631C" w:rsidRDefault="00923ACF" w:rsidP="00923ACF">
            <w:pPr>
              <w:pStyle w:val="NoteLevel1"/>
              <w:numPr>
                <w:ilvl w:val="0"/>
                <w:numId w:val="0"/>
              </w:numPr>
              <w:rPr>
                <w:rFonts w:ascii="Arial" w:hAnsi="Arial" w:cs="Arial"/>
                <w:color w:val="800000"/>
              </w:rPr>
            </w:pPr>
          </w:p>
        </w:tc>
        <w:tc>
          <w:tcPr>
            <w:tcW w:w="4119" w:type="dxa"/>
          </w:tcPr>
          <w:p w14:paraId="7AB3E0AC" w14:textId="7C5B69FC" w:rsidR="00923ACF" w:rsidRPr="000C631C" w:rsidRDefault="00B52D44" w:rsidP="00923ACF">
            <w:pPr>
              <w:pStyle w:val="NoteLevel1"/>
              <w:numPr>
                <w:ilvl w:val="0"/>
                <w:numId w:val="0"/>
              </w:numPr>
              <w:rPr>
                <w:rFonts w:ascii="Arial" w:hAnsi="Arial" w:cs="Arial"/>
                <w:color w:val="800000"/>
              </w:rPr>
            </w:pPr>
            <w:r>
              <w:rPr>
                <w:rFonts w:ascii="Arial" w:hAnsi="Arial" w:cs="Arial"/>
                <w:color w:val="800000"/>
              </w:rPr>
              <w:t>People should keep their emot</w:t>
            </w:r>
            <w:r w:rsidR="00923ACF" w:rsidRPr="000C631C">
              <w:rPr>
                <w:rFonts w:ascii="Arial" w:hAnsi="Arial" w:cs="Arial"/>
                <w:color w:val="800000"/>
              </w:rPr>
              <w:t xml:space="preserve">s under control. </w:t>
            </w:r>
          </w:p>
        </w:tc>
        <w:tc>
          <w:tcPr>
            <w:tcW w:w="567" w:type="dxa"/>
          </w:tcPr>
          <w:p w14:paraId="4A680FA3" w14:textId="77777777" w:rsidR="00923ACF" w:rsidRPr="000C631C" w:rsidRDefault="00923ACF" w:rsidP="00923ACF">
            <w:pPr>
              <w:pStyle w:val="NoteLevel1"/>
              <w:numPr>
                <w:ilvl w:val="0"/>
                <w:numId w:val="0"/>
              </w:numPr>
              <w:rPr>
                <w:rFonts w:ascii="Arial" w:hAnsi="Arial" w:cs="Arial"/>
                <w:color w:val="800000"/>
              </w:rPr>
            </w:pPr>
          </w:p>
        </w:tc>
        <w:tc>
          <w:tcPr>
            <w:tcW w:w="498" w:type="dxa"/>
          </w:tcPr>
          <w:p w14:paraId="463AE41A" w14:textId="1996D4A2" w:rsidR="00923ACF" w:rsidRPr="000C631C" w:rsidRDefault="00923ACF" w:rsidP="00923ACF">
            <w:pPr>
              <w:pStyle w:val="NoteLevel1"/>
              <w:numPr>
                <w:ilvl w:val="0"/>
                <w:numId w:val="0"/>
              </w:numPr>
              <w:rPr>
                <w:rFonts w:ascii="Arial" w:hAnsi="Arial" w:cs="Arial"/>
                <w:color w:val="800000"/>
              </w:rPr>
            </w:pPr>
          </w:p>
        </w:tc>
      </w:tr>
      <w:tr w:rsidR="00923ACF" w:rsidRPr="000C631C" w14:paraId="2E7AFA74" w14:textId="5C4D9143" w:rsidTr="00923ACF">
        <w:tc>
          <w:tcPr>
            <w:tcW w:w="3652" w:type="dxa"/>
          </w:tcPr>
          <w:p w14:paraId="7B7D03C1" w14:textId="77777777" w:rsidR="00923ACF" w:rsidRPr="000C631C" w:rsidRDefault="00923ACF" w:rsidP="00923ACF">
            <w:pPr>
              <w:pStyle w:val="NoteLevel1"/>
              <w:numPr>
                <w:ilvl w:val="0"/>
                <w:numId w:val="0"/>
              </w:numPr>
              <w:rPr>
                <w:rFonts w:ascii="Arial" w:hAnsi="Arial" w:cs="Arial"/>
                <w:color w:val="800000"/>
              </w:rPr>
            </w:pPr>
            <w:r w:rsidRPr="000C631C">
              <w:rPr>
                <w:rFonts w:ascii="Arial" w:hAnsi="Arial" w:cs="Arial"/>
                <w:color w:val="800000"/>
              </w:rPr>
              <w:t xml:space="preserve">Different is dangerous. </w:t>
            </w:r>
          </w:p>
        </w:tc>
        <w:tc>
          <w:tcPr>
            <w:tcW w:w="567" w:type="dxa"/>
          </w:tcPr>
          <w:p w14:paraId="331AB218" w14:textId="77777777" w:rsidR="00923ACF" w:rsidRPr="000C631C" w:rsidRDefault="00923ACF" w:rsidP="00923ACF">
            <w:pPr>
              <w:pStyle w:val="NoteLevel1"/>
              <w:numPr>
                <w:ilvl w:val="0"/>
                <w:numId w:val="0"/>
              </w:numPr>
              <w:rPr>
                <w:rFonts w:ascii="Arial" w:hAnsi="Arial" w:cs="Arial"/>
                <w:color w:val="800000"/>
              </w:rPr>
            </w:pPr>
          </w:p>
        </w:tc>
        <w:tc>
          <w:tcPr>
            <w:tcW w:w="559" w:type="dxa"/>
          </w:tcPr>
          <w:p w14:paraId="7A8CB825" w14:textId="6AA0BA5F" w:rsidR="00923ACF" w:rsidRPr="000C631C" w:rsidRDefault="00923ACF" w:rsidP="00923ACF">
            <w:pPr>
              <w:pStyle w:val="NoteLevel1"/>
              <w:numPr>
                <w:ilvl w:val="0"/>
                <w:numId w:val="0"/>
              </w:numPr>
              <w:rPr>
                <w:rFonts w:ascii="Arial" w:hAnsi="Arial" w:cs="Arial"/>
                <w:color w:val="800000"/>
              </w:rPr>
            </w:pPr>
          </w:p>
        </w:tc>
        <w:tc>
          <w:tcPr>
            <w:tcW w:w="4119" w:type="dxa"/>
          </w:tcPr>
          <w:p w14:paraId="0605FB01" w14:textId="6A708AE1" w:rsidR="00923ACF" w:rsidRPr="000C631C" w:rsidRDefault="00923ACF" w:rsidP="00923ACF">
            <w:pPr>
              <w:pStyle w:val="NoteLevel1"/>
              <w:numPr>
                <w:ilvl w:val="0"/>
                <w:numId w:val="0"/>
              </w:numPr>
              <w:rPr>
                <w:rFonts w:ascii="Arial" w:hAnsi="Arial" w:cs="Arial"/>
                <w:color w:val="800000"/>
              </w:rPr>
            </w:pPr>
            <w:r w:rsidRPr="000C631C">
              <w:rPr>
                <w:rFonts w:ascii="Arial" w:hAnsi="Arial" w:cs="Arial"/>
                <w:color w:val="800000"/>
              </w:rPr>
              <w:t xml:space="preserve">People change jobs with more frequency. </w:t>
            </w:r>
          </w:p>
        </w:tc>
        <w:tc>
          <w:tcPr>
            <w:tcW w:w="567" w:type="dxa"/>
          </w:tcPr>
          <w:p w14:paraId="54CB62B6" w14:textId="77777777" w:rsidR="00923ACF" w:rsidRPr="000C631C" w:rsidRDefault="00923ACF" w:rsidP="00923ACF">
            <w:pPr>
              <w:pStyle w:val="NoteLevel1"/>
              <w:numPr>
                <w:ilvl w:val="0"/>
                <w:numId w:val="0"/>
              </w:numPr>
              <w:rPr>
                <w:rFonts w:ascii="Arial" w:hAnsi="Arial" w:cs="Arial"/>
                <w:color w:val="800000"/>
              </w:rPr>
            </w:pPr>
          </w:p>
        </w:tc>
        <w:tc>
          <w:tcPr>
            <w:tcW w:w="498" w:type="dxa"/>
          </w:tcPr>
          <w:p w14:paraId="26CA8CAF" w14:textId="715B40A1" w:rsidR="00923ACF" w:rsidRPr="000C631C" w:rsidRDefault="00923ACF" w:rsidP="00923ACF">
            <w:pPr>
              <w:pStyle w:val="NoteLevel1"/>
              <w:numPr>
                <w:ilvl w:val="0"/>
                <w:numId w:val="0"/>
              </w:numPr>
              <w:rPr>
                <w:rFonts w:ascii="Arial" w:hAnsi="Arial" w:cs="Arial"/>
                <w:color w:val="800000"/>
              </w:rPr>
            </w:pPr>
          </w:p>
        </w:tc>
      </w:tr>
      <w:tr w:rsidR="00923ACF" w:rsidRPr="000C631C" w14:paraId="417538DE" w14:textId="4383EB24" w:rsidTr="00923ACF">
        <w:tc>
          <w:tcPr>
            <w:tcW w:w="3652" w:type="dxa"/>
          </w:tcPr>
          <w:p w14:paraId="3EE70A9C" w14:textId="77777777" w:rsidR="00923ACF" w:rsidRPr="000C631C" w:rsidRDefault="00923ACF" w:rsidP="00923ACF">
            <w:pPr>
              <w:pStyle w:val="NoteLevel1"/>
              <w:numPr>
                <w:ilvl w:val="0"/>
                <w:numId w:val="0"/>
              </w:numPr>
              <w:rPr>
                <w:rFonts w:ascii="Arial" w:hAnsi="Arial" w:cs="Arial"/>
                <w:color w:val="800000"/>
              </w:rPr>
            </w:pPr>
            <w:r w:rsidRPr="000C631C">
              <w:rPr>
                <w:rFonts w:ascii="Arial" w:hAnsi="Arial" w:cs="Arial"/>
                <w:color w:val="800000"/>
              </w:rPr>
              <w:t xml:space="preserve">People expect more formality in interactions. </w:t>
            </w:r>
          </w:p>
        </w:tc>
        <w:tc>
          <w:tcPr>
            <w:tcW w:w="567" w:type="dxa"/>
          </w:tcPr>
          <w:p w14:paraId="150B3945" w14:textId="77777777" w:rsidR="00923ACF" w:rsidRPr="000C631C" w:rsidRDefault="00923ACF" w:rsidP="00923ACF">
            <w:pPr>
              <w:pStyle w:val="NoteLevel1"/>
              <w:numPr>
                <w:ilvl w:val="0"/>
                <w:numId w:val="0"/>
              </w:numPr>
              <w:rPr>
                <w:rFonts w:ascii="Arial" w:hAnsi="Arial" w:cs="Arial"/>
                <w:color w:val="800000"/>
              </w:rPr>
            </w:pPr>
          </w:p>
        </w:tc>
        <w:tc>
          <w:tcPr>
            <w:tcW w:w="559" w:type="dxa"/>
          </w:tcPr>
          <w:p w14:paraId="15150B7C" w14:textId="0D2D11A9" w:rsidR="00923ACF" w:rsidRPr="000C631C" w:rsidRDefault="00923ACF" w:rsidP="00923ACF">
            <w:pPr>
              <w:pStyle w:val="NoteLevel1"/>
              <w:numPr>
                <w:ilvl w:val="0"/>
                <w:numId w:val="0"/>
              </w:numPr>
              <w:rPr>
                <w:rFonts w:ascii="Arial" w:hAnsi="Arial" w:cs="Arial"/>
                <w:color w:val="800000"/>
              </w:rPr>
            </w:pPr>
          </w:p>
        </w:tc>
        <w:tc>
          <w:tcPr>
            <w:tcW w:w="4119" w:type="dxa"/>
          </w:tcPr>
          <w:p w14:paraId="408ECDAD" w14:textId="03815E8D" w:rsidR="00923ACF" w:rsidRPr="000C631C" w:rsidRDefault="00923ACF" w:rsidP="00923ACF">
            <w:pPr>
              <w:pStyle w:val="NoteLevel1"/>
              <w:numPr>
                <w:ilvl w:val="0"/>
                <w:numId w:val="0"/>
              </w:numPr>
              <w:rPr>
                <w:rFonts w:ascii="Arial" w:hAnsi="Arial" w:cs="Arial"/>
                <w:color w:val="800000"/>
              </w:rPr>
            </w:pPr>
            <w:r w:rsidRPr="000C631C">
              <w:rPr>
                <w:rFonts w:ascii="Arial" w:hAnsi="Arial" w:cs="Arial"/>
                <w:color w:val="800000"/>
              </w:rPr>
              <w:t xml:space="preserve">People more readily accept dissent. </w:t>
            </w:r>
          </w:p>
        </w:tc>
        <w:tc>
          <w:tcPr>
            <w:tcW w:w="567" w:type="dxa"/>
          </w:tcPr>
          <w:p w14:paraId="1F789E3D" w14:textId="77777777" w:rsidR="00923ACF" w:rsidRPr="000C631C" w:rsidRDefault="00923ACF" w:rsidP="00923ACF">
            <w:pPr>
              <w:pStyle w:val="NoteLevel1"/>
              <w:numPr>
                <w:ilvl w:val="0"/>
                <w:numId w:val="0"/>
              </w:numPr>
              <w:rPr>
                <w:rFonts w:ascii="Arial" w:hAnsi="Arial" w:cs="Arial"/>
                <w:color w:val="800000"/>
              </w:rPr>
            </w:pPr>
          </w:p>
        </w:tc>
        <w:tc>
          <w:tcPr>
            <w:tcW w:w="498" w:type="dxa"/>
          </w:tcPr>
          <w:p w14:paraId="36E0AE8D" w14:textId="73B26FD1" w:rsidR="00923ACF" w:rsidRPr="000C631C" w:rsidRDefault="00923ACF" w:rsidP="00923ACF">
            <w:pPr>
              <w:pStyle w:val="NoteLevel1"/>
              <w:numPr>
                <w:ilvl w:val="0"/>
                <w:numId w:val="0"/>
              </w:numPr>
              <w:rPr>
                <w:rFonts w:ascii="Arial" w:hAnsi="Arial" w:cs="Arial"/>
                <w:color w:val="800000"/>
              </w:rPr>
            </w:pPr>
          </w:p>
        </w:tc>
      </w:tr>
      <w:tr w:rsidR="00923ACF" w:rsidRPr="000C631C" w14:paraId="49287796" w14:textId="64953555" w:rsidTr="00923ACF">
        <w:tc>
          <w:tcPr>
            <w:tcW w:w="3652" w:type="dxa"/>
          </w:tcPr>
          <w:p w14:paraId="49138061" w14:textId="77777777" w:rsidR="00923ACF" w:rsidRPr="000C631C" w:rsidRDefault="00923ACF" w:rsidP="00923ACF">
            <w:pPr>
              <w:pStyle w:val="NoteLevel1"/>
              <w:numPr>
                <w:ilvl w:val="0"/>
                <w:numId w:val="0"/>
              </w:numPr>
              <w:rPr>
                <w:rFonts w:ascii="Arial" w:hAnsi="Arial" w:cs="Arial"/>
                <w:color w:val="800000"/>
              </w:rPr>
            </w:pPr>
            <w:r w:rsidRPr="000C631C">
              <w:rPr>
                <w:rFonts w:ascii="Arial" w:hAnsi="Arial" w:cs="Arial"/>
                <w:color w:val="800000"/>
              </w:rPr>
              <w:t xml:space="preserve">Take things one day at a time. </w:t>
            </w:r>
          </w:p>
        </w:tc>
        <w:tc>
          <w:tcPr>
            <w:tcW w:w="567" w:type="dxa"/>
          </w:tcPr>
          <w:p w14:paraId="71094F1D" w14:textId="77777777" w:rsidR="00923ACF" w:rsidRPr="000C631C" w:rsidRDefault="00923ACF" w:rsidP="00923ACF">
            <w:pPr>
              <w:pStyle w:val="NoteLevel1"/>
              <w:numPr>
                <w:ilvl w:val="0"/>
                <w:numId w:val="0"/>
              </w:numPr>
              <w:rPr>
                <w:rFonts w:ascii="Arial" w:hAnsi="Arial" w:cs="Arial"/>
                <w:color w:val="800000"/>
              </w:rPr>
            </w:pPr>
          </w:p>
        </w:tc>
        <w:tc>
          <w:tcPr>
            <w:tcW w:w="559" w:type="dxa"/>
          </w:tcPr>
          <w:p w14:paraId="688D31EC" w14:textId="270E7773" w:rsidR="00923ACF" w:rsidRPr="000C631C" w:rsidRDefault="00923ACF" w:rsidP="00923ACF">
            <w:pPr>
              <w:pStyle w:val="NoteLevel1"/>
              <w:numPr>
                <w:ilvl w:val="0"/>
                <w:numId w:val="0"/>
              </w:numPr>
              <w:rPr>
                <w:rFonts w:ascii="Arial" w:hAnsi="Arial" w:cs="Arial"/>
                <w:color w:val="800000"/>
              </w:rPr>
            </w:pPr>
          </w:p>
        </w:tc>
        <w:tc>
          <w:tcPr>
            <w:tcW w:w="4119" w:type="dxa"/>
          </w:tcPr>
          <w:p w14:paraId="0C30DA04" w14:textId="636659BA" w:rsidR="00923ACF" w:rsidRPr="000C631C" w:rsidRDefault="00923ACF" w:rsidP="00923ACF">
            <w:pPr>
              <w:pStyle w:val="NoteLevel1"/>
              <w:numPr>
                <w:ilvl w:val="0"/>
                <w:numId w:val="0"/>
              </w:numPr>
              <w:rPr>
                <w:rFonts w:ascii="Arial" w:hAnsi="Arial" w:cs="Arial"/>
                <w:color w:val="800000"/>
              </w:rPr>
            </w:pPr>
            <w:r w:rsidRPr="000C631C">
              <w:rPr>
                <w:rFonts w:ascii="Arial" w:hAnsi="Arial" w:cs="Arial"/>
                <w:color w:val="800000"/>
              </w:rPr>
              <w:t xml:space="preserve">People should let their emotions out. </w:t>
            </w:r>
          </w:p>
        </w:tc>
        <w:tc>
          <w:tcPr>
            <w:tcW w:w="567" w:type="dxa"/>
          </w:tcPr>
          <w:p w14:paraId="51563815" w14:textId="77777777" w:rsidR="00923ACF" w:rsidRPr="000C631C" w:rsidRDefault="00923ACF" w:rsidP="00923ACF">
            <w:pPr>
              <w:pStyle w:val="NoteLevel1"/>
              <w:numPr>
                <w:ilvl w:val="0"/>
                <w:numId w:val="0"/>
              </w:numPr>
              <w:rPr>
                <w:rFonts w:ascii="Arial" w:hAnsi="Arial" w:cs="Arial"/>
                <w:color w:val="800000"/>
              </w:rPr>
            </w:pPr>
          </w:p>
        </w:tc>
        <w:tc>
          <w:tcPr>
            <w:tcW w:w="498" w:type="dxa"/>
          </w:tcPr>
          <w:p w14:paraId="4B2BDD1D" w14:textId="562B2C7A" w:rsidR="00923ACF" w:rsidRPr="000C631C" w:rsidRDefault="00923ACF" w:rsidP="00923ACF">
            <w:pPr>
              <w:pStyle w:val="NoteLevel1"/>
              <w:numPr>
                <w:ilvl w:val="0"/>
                <w:numId w:val="0"/>
              </w:numPr>
              <w:rPr>
                <w:rFonts w:ascii="Arial" w:hAnsi="Arial" w:cs="Arial"/>
                <w:color w:val="800000"/>
              </w:rPr>
            </w:pPr>
          </w:p>
        </w:tc>
      </w:tr>
      <w:tr w:rsidR="00923ACF" w:rsidRPr="000C631C" w14:paraId="6A14F260" w14:textId="6CCE7634" w:rsidTr="00923ACF">
        <w:tc>
          <w:tcPr>
            <w:tcW w:w="3652" w:type="dxa"/>
          </w:tcPr>
          <w:p w14:paraId="30808ECF" w14:textId="77777777" w:rsidR="00923ACF" w:rsidRPr="000C631C" w:rsidRDefault="00923ACF" w:rsidP="00923ACF">
            <w:pPr>
              <w:pStyle w:val="NoteLevel1"/>
              <w:numPr>
                <w:ilvl w:val="0"/>
                <w:numId w:val="0"/>
              </w:numPr>
              <w:rPr>
                <w:rFonts w:ascii="Arial" w:hAnsi="Arial" w:cs="Arial"/>
                <w:color w:val="800000"/>
              </w:rPr>
            </w:pPr>
            <w:r w:rsidRPr="000C631C">
              <w:rPr>
                <w:rFonts w:ascii="Arial" w:hAnsi="Arial" w:cs="Arial"/>
                <w:color w:val="800000"/>
              </w:rPr>
              <w:t xml:space="preserve">The chain of command should never be bypassed. </w:t>
            </w:r>
          </w:p>
        </w:tc>
        <w:tc>
          <w:tcPr>
            <w:tcW w:w="567" w:type="dxa"/>
          </w:tcPr>
          <w:p w14:paraId="364C4561" w14:textId="77777777" w:rsidR="00923ACF" w:rsidRPr="000C631C" w:rsidRDefault="00923ACF" w:rsidP="00923ACF">
            <w:pPr>
              <w:pStyle w:val="NoteLevel1"/>
              <w:numPr>
                <w:ilvl w:val="0"/>
                <w:numId w:val="0"/>
              </w:numPr>
              <w:rPr>
                <w:rFonts w:ascii="Arial" w:hAnsi="Arial" w:cs="Arial"/>
                <w:color w:val="800000"/>
              </w:rPr>
            </w:pPr>
          </w:p>
        </w:tc>
        <w:tc>
          <w:tcPr>
            <w:tcW w:w="559" w:type="dxa"/>
          </w:tcPr>
          <w:p w14:paraId="0BEF727E" w14:textId="3D0CFCD5" w:rsidR="00923ACF" w:rsidRPr="000C631C" w:rsidRDefault="00923ACF" w:rsidP="00923ACF">
            <w:pPr>
              <w:pStyle w:val="NoteLevel1"/>
              <w:numPr>
                <w:ilvl w:val="0"/>
                <w:numId w:val="0"/>
              </w:numPr>
              <w:rPr>
                <w:rFonts w:ascii="Arial" w:hAnsi="Arial" w:cs="Arial"/>
                <w:color w:val="800000"/>
              </w:rPr>
            </w:pPr>
          </w:p>
        </w:tc>
        <w:tc>
          <w:tcPr>
            <w:tcW w:w="4119" w:type="dxa"/>
          </w:tcPr>
          <w:p w14:paraId="4EF36275" w14:textId="0BC12685" w:rsidR="00923ACF" w:rsidRPr="000C631C" w:rsidRDefault="00923ACF" w:rsidP="00923ACF">
            <w:pPr>
              <w:pStyle w:val="NoteLevel1"/>
              <w:numPr>
                <w:ilvl w:val="0"/>
                <w:numId w:val="0"/>
              </w:numPr>
              <w:rPr>
                <w:rFonts w:ascii="Arial" w:hAnsi="Arial" w:cs="Arial"/>
                <w:color w:val="800000"/>
              </w:rPr>
            </w:pPr>
            <w:r w:rsidRPr="000C631C">
              <w:rPr>
                <w:rFonts w:ascii="Arial" w:hAnsi="Arial" w:cs="Arial"/>
                <w:color w:val="800000"/>
              </w:rPr>
              <w:t xml:space="preserve">Conflict in organizations is natural and nothing to be afraid of. </w:t>
            </w:r>
          </w:p>
        </w:tc>
        <w:tc>
          <w:tcPr>
            <w:tcW w:w="567" w:type="dxa"/>
          </w:tcPr>
          <w:p w14:paraId="3B2A05BE" w14:textId="77777777" w:rsidR="00923ACF" w:rsidRPr="000C631C" w:rsidRDefault="00923ACF" w:rsidP="00923ACF">
            <w:pPr>
              <w:pStyle w:val="NoteLevel1"/>
              <w:numPr>
                <w:ilvl w:val="0"/>
                <w:numId w:val="0"/>
              </w:numPr>
              <w:rPr>
                <w:rFonts w:ascii="Arial" w:hAnsi="Arial" w:cs="Arial"/>
                <w:color w:val="800000"/>
              </w:rPr>
            </w:pPr>
          </w:p>
        </w:tc>
        <w:tc>
          <w:tcPr>
            <w:tcW w:w="498" w:type="dxa"/>
          </w:tcPr>
          <w:p w14:paraId="47998C78" w14:textId="2A8B402F" w:rsidR="00923ACF" w:rsidRPr="000C631C" w:rsidRDefault="00923ACF" w:rsidP="00923ACF">
            <w:pPr>
              <w:pStyle w:val="NoteLevel1"/>
              <w:numPr>
                <w:ilvl w:val="0"/>
                <w:numId w:val="0"/>
              </w:numPr>
              <w:rPr>
                <w:rFonts w:ascii="Arial" w:hAnsi="Arial" w:cs="Arial"/>
                <w:color w:val="800000"/>
              </w:rPr>
            </w:pPr>
          </w:p>
        </w:tc>
      </w:tr>
      <w:tr w:rsidR="00923ACF" w:rsidRPr="000C631C" w14:paraId="339D3E5A" w14:textId="68AEC0DE" w:rsidTr="00923ACF">
        <w:tc>
          <w:tcPr>
            <w:tcW w:w="3652" w:type="dxa"/>
          </w:tcPr>
          <w:p w14:paraId="40A33ED7" w14:textId="77777777" w:rsidR="00923ACF" w:rsidRPr="000C631C" w:rsidRDefault="00923ACF" w:rsidP="00923ACF">
            <w:pPr>
              <w:pStyle w:val="NoteLevel1"/>
              <w:numPr>
                <w:ilvl w:val="0"/>
                <w:numId w:val="0"/>
              </w:numPr>
              <w:rPr>
                <w:rFonts w:ascii="Arial" w:hAnsi="Arial" w:cs="Arial"/>
                <w:color w:val="800000"/>
              </w:rPr>
            </w:pPr>
            <w:r w:rsidRPr="000C631C">
              <w:rPr>
                <w:rFonts w:ascii="Arial" w:hAnsi="Arial" w:cs="Arial"/>
                <w:color w:val="800000"/>
              </w:rPr>
              <w:lastRenderedPageBreak/>
              <w:t xml:space="preserve">People believe less in common sense. </w:t>
            </w:r>
          </w:p>
        </w:tc>
        <w:tc>
          <w:tcPr>
            <w:tcW w:w="567" w:type="dxa"/>
          </w:tcPr>
          <w:p w14:paraId="088DA559" w14:textId="77777777" w:rsidR="00923ACF" w:rsidRPr="000C631C" w:rsidRDefault="00923ACF" w:rsidP="00923ACF">
            <w:pPr>
              <w:pStyle w:val="NoteLevel1"/>
              <w:numPr>
                <w:ilvl w:val="0"/>
                <w:numId w:val="0"/>
              </w:numPr>
              <w:rPr>
                <w:rFonts w:ascii="Arial" w:hAnsi="Arial" w:cs="Arial"/>
                <w:color w:val="800000"/>
              </w:rPr>
            </w:pPr>
          </w:p>
        </w:tc>
        <w:tc>
          <w:tcPr>
            <w:tcW w:w="559" w:type="dxa"/>
          </w:tcPr>
          <w:p w14:paraId="5BB81653" w14:textId="599A1E6A" w:rsidR="00923ACF" w:rsidRPr="000C631C" w:rsidRDefault="00923ACF" w:rsidP="00923ACF">
            <w:pPr>
              <w:pStyle w:val="NoteLevel1"/>
              <w:numPr>
                <w:ilvl w:val="0"/>
                <w:numId w:val="0"/>
              </w:numPr>
              <w:rPr>
                <w:rFonts w:ascii="Arial" w:hAnsi="Arial" w:cs="Arial"/>
                <w:color w:val="800000"/>
              </w:rPr>
            </w:pPr>
          </w:p>
        </w:tc>
        <w:tc>
          <w:tcPr>
            <w:tcW w:w="4119" w:type="dxa"/>
          </w:tcPr>
          <w:p w14:paraId="51AEA282" w14:textId="7C080BC2" w:rsidR="00923ACF" w:rsidRPr="000C631C" w:rsidRDefault="00923ACF" w:rsidP="00923ACF">
            <w:pPr>
              <w:pStyle w:val="NoteLevel1"/>
              <w:numPr>
                <w:ilvl w:val="0"/>
                <w:numId w:val="0"/>
              </w:numPr>
              <w:rPr>
                <w:rFonts w:ascii="Arial" w:hAnsi="Arial" w:cs="Arial"/>
                <w:color w:val="800000"/>
              </w:rPr>
            </w:pPr>
            <w:r w:rsidRPr="000C631C">
              <w:rPr>
                <w:rFonts w:ascii="Arial" w:hAnsi="Arial" w:cs="Arial"/>
                <w:color w:val="800000"/>
              </w:rPr>
              <w:t xml:space="preserve">Conflict in organizations should be eliminated. </w:t>
            </w:r>
          </w:p>
        </w:tc>
        <w:tc>
          <w:tcPr>
            <w:tcW w:w="567" w:type="dxa"/>
          </w:tcPr>
          <w:p w14:paraId="425DFBA2" w14:textId="77777777" w:rsidR="00923ACF" w:rsidRPr="000C631C" w:rsidRDefault="00923ACF" w:rsidP="00923ACF">
            <w:pPr>
              <w:pStyle w:val="NoteLevel1"/>
              <w:numPr>
                <w:ilvl w:val="0"/>
                <w:numId w:val="0"/>
              </w:numPr>
              <w:rPr>
                <w:rFonts w:ascii="Arial" w:hAnsi="Arial" w:cs="Arial"/>
                <w:color w:val="800000"/>
              </w:rPr>
            </w:pPr>
          </w:p>
        </w:tc>
        <w:tc>
          <w:tcPr>
            <w:tcW w:w="498" w:type="dxa"/>
          </w:tcPr>
          <w:p w14:paraId="1329E65C" w14:textId="392E5ACB" w:rsidR="00923ACF" w:rsidRPr="000C631C" w:rsidRDefault="00923ACF" w:rsidP="00923ACF">
            <w:pPr>
              <w:pStyle w:val="NoteLevel1"/>
              <w:numPr>
                <w:ilvl w:val="0"/>
                <w:numId w:val="0"/>
              </w:numPr>
              <w:rPr>
                <w:rFonts w:ascii="Arial" w:hAnsi="Arial" w:cs="Arial"/>
                <w:color w:val="800000"/>
              </w:rPr>
            </w:pPr>
          </w:p>
        </w:tc>
      </w:tr>
      <w:tr w:rsidR="00923ACF" w:rsidRPr="000C631C" w14:paraId="5CD7584C" w14:textId="49770581" w:rsidTr="00923ACF">
        <w:tc>
          <w:tcPr>
            <w:tcW w:w="3652" w:type="dxa"/>
          </w:tcPr>
          <w:p w14:paraId="326DD677" w14:textId="77777777" w:rsidR="00923ACF" w:rsidRPr="000C631C" w:rsidRDefault="00923ACF" w:rsidP="00923ACF">
            <w:pPr>
              <w:pStyle w:val="NoteLevel1"/>
              <w:numPr>
                <w:ilvl w:val="0"/>
                <w:numId w:val="0"/>
              </w:numPr>
              <w:rPr>
                <w:rFonts w:ascii="Arial" w:hAnsi="Arial" w:cs="Arial"/>
                <w:color w:val="800000"/>
              </w:rPr>
            </w:pPr>
            <w:r w:rsidRPr="000C631C">
              <w:rPr>
                <w:rFonts w:ascii="Arial" w:hAnsi="Arial" w:cs="Arial"/>
                <w:color w:val="800000"/>
              </w:rPr>
              <w:t xml:space="preserve">Differences are curious. </w:t>
            </w:r>
          </w:p>
        </w:tc>
        <w:tc>
          <w:tcPr>
            <w:tcW w:w="567" w:type="dxa"/>
          </w:tcPr>
          <w:p w14:paraId="70ADE0E8" w14:textId="77777777" w:rsidR="00923ACF" w:rsidRPr="000C631C" w:rsidRDefault="00923ACF" w:rsidP="00923ACF">
            <w:pPr>
              <w:pStyle w:val="NoteLevel1"/>
              <w:numPr>
                <w:ilvl w:val="0"/>
                <w:numId w:val="0"/>
              </w:numPr>
              <w:rPr>
                <w:rFonts w:ascii="Arial" w:hAnsi="Arial" w:cs="Arial"/>
                <w:color w:val="800000"/>
              </w:rPr>
            </w:pPr>
          </w:p>
        </w:tc>
        <w:tc>
          <w:tcPr>
            <w:tcW w:w="559" w:type="dxa"/>
          </w:tcPr>
          <w:p w14:paraId="0A4A6996" w14:textId="5B9EA85D" w:rsidR="00923ACF" w:rsidRPr="000C631C" w:rsidRDefault="00923ACF" w:rsidP="00923ACF">
            <w:pPr>
              <w:pStyle w:val="NoteLevel1"/>
              <w:numPr>
                <w:ilvl w:val="0"/>
                <w:numId w:val="0"/>
              </w:numPr>
              <w:rPr>
                <w:rFonts w:ascii="Arial" w:hAnsi="Arial" w:cs="Arial"/>
                <w:color w:val="800000"/>
              </w:rPr>
            </w:pPr>
          </w:p>
        </w:tc>
        <w:tc>
          <w:tcPr>
            <w:tcW w:w="4119" w:type="dxa"/>
          </w:tcPr>
          <w:p w14:paraId="3AC96FEB" w14:textId="403D49F1" w:rsidR="00923ACF" w:rsidRPr="000C631C" w:rsidRDefault="00923ACF" w:rsidP="00923ACF">
            <w:pPr>
              <w:pStyle w:val="NoteLevel1"/>
              <w:numPr>
                <w:ilvl w:val="0"/>
                <w:numId w:val="0"/>
              </w:numPr>
              <w:rPr>
                <w:rFonts w:ascii="Arial" w:hAnsi="Arial" w:cs="Arial"/>
                <w:color w:val="800000"/>
              </w:rPr>
            </w:pPr>
            <w:r w:rsidRPr="000C631C">
              <w:rPr>
                <w:rFonts w:ascii="Arial" w:hAnsi="Arial" w:cs="Arial"/>
                <w:color w:val="800000"/>
              </w:rPr>
              <w:t xml:space="preserve">People change jobs infrequently. </w:t>
            </w:r>
          </w:p>
        </w:tc>
        <w:tc>
          <w:tcPr>
            <w:tcW w:w="567" w:type="dxa"/>
          </w:tcPr>
          <w:p w14:paraId="188B75AE" w14:textId="77777777" w:rsidR="00923ACF" w:rsidRPr="000C631C" w:rsidRDefault="00923ACF" w:rsidP="00923ACF">
            <w:pPr>
              <w:pStyle w:val="NoteLevel1"/>
              <w:numPr>
                <w:ilvl w:val="0"/>
                <w:numId w:val="0"/>
              </w:numPr>
              <w:rPr>
                <w:rFonts w:ascii="Arial" w:hAnsi="Arial" w:cs="Arial"/>
                <w:color w:val="800000"/>
              </w:rPr>
            </w:pPr>
          </w:p>
        </w:tc>
        <w:tc>
          <w:tcPr>
            <w:tcW w:w="498" w:type="dxa"/>
          </w:tcPr>
          <w:p w14:paraId="761AF489" w14:textId="3F6B759A" w:rsidR="00923ACF" w:rsidRPr="000C631C" w:rsidRDefault="00923ACF" w:rsidP="00923ACF">
            <w:pPr>
              <w:pStyle w:val="NoteLevel1"/>
              <w:numPr>
                <w:ilvl w:val="0"/>
                <w:numId w:val="0"/>
              </w:numPr>
              <w:rPr>
                <w:rFonts w:ascii="Arial" w:hAnsi="Arial" w:cs="Arial"/>
                <w:color w:val="800000"/>
              </w:rPr>
            </w:pPr>
          </w:p>
        </w:tc>
      </w:tr>
      <w:tr w:rsidR="00923ACF" w:rsidRPr="000C631C" w14:paraId="00C8906B" w14:textId="03242156" w:rsidTr="00923ACF">
        <w:tc>
          <w:tcPr>
            <w:tcW w:w="3652" w:type="dxa"/>
          </w:tcPr>
          <w:p w14:paraId="4C6331DA" w14:textId="77777777" w:rsidR="00923ACF" w:rsidRPr="000C631C" w:rsidRDefault="00923ACF" w:rsidP="00923ACF">
            <w:pPr>
              <w:pStyle w:val="NoteLevel1"/>
              <w:numPr>
                <w:ilvl w:val="0"/>
                <w:numId w:val="0"/>
              </w:numPr>
              <w:rPr>
                <w:rFonts w:ascii="Arial" w:hAnsi="Arial" w:cs="Arial"/>
                <w:color w:val="800000"/>
              </w:rPr>
            </w:pPr>
            <w:r w:rsidRPr="000C631C">
              <w:rPr>
                <w:rFonts w:ascii="Arial" w:hAnsi="Arial" w:cs="Arial"/>
                <w:color w:val="800000"/>
              </w:rPr>
              <w:t xml:space="preserve">A general sense of anxiety prevails. </w:t>
            </w:r>
          </w:p>
        </w:tc>
        <w:tc>
          <w:tcPr>
            <w:tcW w:w="567" w:type="dxa"/>
          </w:tcPr>
          <w:p w14:paraId="7BB7F77E" w14:textId="77777777" w:rsidR="00923ACF" w:rsidRPr="000C631C" w:rsidRDefault="00923ACF" w:rsidP="00923ACF">
            <w:pPr>
              <w:pStyle w:val="NoteLevel1"/>
              <w:numPr>
                <w:ilvl w:val="0"/>
                <w:numId w:val="0"/>
              </w:numPr>
              <w:rPr>
                <w:rFonts w:ascii="Arial" w:hAnsi="Arial" w:cs="Arial"/>
                <w:color w:val="800000"/>
              </w:rPr>
            </w:pPr>
          </w:p>
        </w:tc>
        <w:tc>
          <w:tcPr>
            <w:tcW w:w="559" w:type="dxa"/>
          </w:tcPr>
          <w:p w14:paraId="0BB838D6" w14:textId="7B9E1C7E" w:rsidR="00923ACF" w:rsidRPr="000C631C" w:rsidRDefault="00923ACF" w:rsidP="00923ACF">
            <w:pPr>
              <w:pStyle w:val="NoteLevel1"/>
              <w:numPr>
                <w:ilvl w:val="0"/>
                <w:numId w:val="0"/>
              </w:numPr>
              <w:rPr>
                <w:rFonts w:ascii="Arial" w:hAnsi="Arial" w:cs="Arial"/>
                <w:color w:val="800000"/>
              </w:rPr>
            </w:pPr>
          </w:p>
        </w:tc>
        <w:tc>
          <w:tcPr>
            <w:tcW w:w="4119" w:type="dxa"/>
          </w:tcPr>
          <w:p w14:paraId="147C54A9" w14:textId="63C15A75" w:rsidR="00923ACF" w:rsidRPr="000C631C" w:rsidRDefault="00923ACF" w:rsidP="00923ACF">
            <w:pPr>
              <w:pStyle w:val="NoteLevel1"/>
              <w:numPr>
                <w:ilvl w:val="0"/>
                <w:numId w:val="0"/>
              </w:numPr>
              <w:rPr>
                <w:rFonts w:ascii="Arial" w:hAnsi="Arial" w:cs="Arial"/>
                <w:color w:val="800000"/>
              </w:rPr>
            </w:pPr>
            <w:r w:rsidRPr="000C631C">
              <w:rPr>
                <w:rFonts w:ascii="Arial" w:hAnsi="Arial" w:cs="Arial"/>
                <w:color w:val="800000"/>
              </w:rPr>
              <w:t xml:space="preserve">A general sense of well-being prevails. </w:t>
            </w:r>
          </w:p>
        </w:tc>
        <w:tc>
          <w:tcPr>
            <w:tcW w:w="567" w:type="dxa"/>
          </w:tcPr>
          <w:p w14:paraId="36539442" w14:textId="77777777" w:rsidR="00923ACF" w:rsidRPr="000C631C" w:rsidRDefault="00923ACF" w:rsidP="00923ACF">
            <w:pPr>
              <w:pStyle w:val="NoteLevel1"/>
              <w:numPr>
                <w:ilvl w:val="0"/>
                <w:numId w:val="0"/>
              </w:numPr>
              <w:rPr>
                <w:rFonts w:ascii="Arial" w:hAnsi="Arial" w:cs="Arial"/>
                <w:color w:val="800000"/>
              </w:rPr>
            </w:pPr>
          </w:p>
        </w:tc>
        <w:tc>
          <w:tcPr>
            <w:tcW w:w="498" w:type="dxa"/>
          </w:tcPr>
          <w:p w14:paraId="1C1F9392" w14:textId="47D0F4FE" w:rsidR="00923ACF" w:rsidRPr="000C631C" w:rsidRDefault="00923ACF" w:rsidP="00923ACF">
            <w:pPr>
              <w:pStyle w:val="NoteLevel1"/>
              <w:numPr>
                <w:ilvl w:val="0"/>
                <w:numId w:val="0"/>
              </w:numPr>
              <w:rPr>
                <w:rFonts w:ascii="Arial" w:hAnsi="Arial" w:cs="Arial"/>
                <w:color w:val="800000"/>
              </w:rPr>
            </w:pPr>
          </w:p>
        </w:tc>
      </w:tr>
      <w:tr w:rsidR="00923ACF" w:rsidRPr="000C631C" w14:paraId="64726476" w14:textId="026D0BC8" w:rsidTr="00923ACF">
        <w:tc>
          <w:tcPr>
            <w:tcW w:w="3652" w:type="dxa"/>
          </w:tcPr>
          <w:p w14:paraId="2959151D" w14:textId="77777777" w:rsidR="00923ACF" w:rsidRPr="000C631C" w:rsidRDefault="00923ACF" w:rsidP="00923ACF">
            <w:pPr>
              <w:pStyle w:val="NoteLevel1"/>
              <w:numPr>
                <w:ilvl w:val="0"/>
                <w:numId w:val="0"/>
              </w:numPr>
              <w:rPr>
                <w:rFonts w:ascii="Arial" w:hAnsi="Arial" w:cs="Arial"/>
                <w:color w:val="800000"/>
              </w:rPr>
            </w:pPr>
            <w:r w:rsidRPr="000C631C">
              <w:rPr>
                <w:rFonts w:ascii="Arial" w:hAnsi="Arial" w:cs="Arial"/>
                <w:color w:val="800000"/>
              </w:rPr>
              <w:t xml:space="preserve">People accept authority more readily; authority is comforting. </w:t>
            </w:r>
          </w:p>
        </w:tc>
        <w:tc>
          <w:tcPr>
            <w:tcW w:w="567" w:type="dxa"/>
          </w:tcPr>
          <w:p w14:paraId="22ED107C" w14:textId="77777777" w:rsidR="00923ACF" w:rsidRPr="000C631C" w:rsidRDefault="00923ACF" w:rsidP="00923ACF">
            <w:pPr>
              <w:pStyle w:val="NoteLevel1"/>
              <w:numPr>
                <w:ilvl w:val="0"/>
                <w:numId w:val="0"/>
              </w:numPr>
              <w:rPr>
                <w:rFonts w:ascii="Arial" w:hAnsi="Arial" w:cs="Arial"/>
                <w:color w:val="800000"/>
              </w:rPr>
            </w:pPr>
          </w:p>
        </w:tc>
        <w:tc>
          <w:tcPr>
            <w:tcW w:w="559" w:type="dxa"/>
          </w:tcPr>
          <w:p w14:paraId="1DFCEEB9" w14:textId="0B6E562F" w:rsidR="00923ACF" w:rsidRPr="000C631C" w:rsidRDefault="00923ACF" w:rsidP="00923ACF">
            <w:pPr>
              <w:pStyle w:val="NoteLevel1"/>
              <w:numPr>
                <w:ilvl w:val="0"/>
                <w:numId w:val="0"/>
              </w:numPr>
              <w:rPr>
                <w:rFonts w:ascii="Arial" w:hAnsi="Arial" w:cs="Arial"/>
                <w:color w:val="800000"/>
              </w:rPr>
            </w:pPr>
          </w:p>
        </w:tc>
        <w:tc>
          <w:tcPr>
            <w:tcW w:w="4119" w:type="dxa"/>
          </w:tcPr>
          <w:p w14:paraId="598BD4DF" w14:textId="356926A9" w:rsidR="00923ACF" w:rsidRPr="000C631C" w:rsidRDefault="00923ACF" w:rsidP="00923ACF">
            <w:pPr>
              <w:pStyle w:val="NoteLevel1"/>
              <w:numPr>
                <w:ilvl w:val="0"/>
                <w:numId w:val="0"/>
              </w:numPr>
              <w:rPr>
                <w:rFonts w:ascii="Arial" w:hAnsi="Arial" w:cs="Arial"/>
                <w:color w:val="800000"/>
              </w:rPr>
            </w:pPr>
            <w:r w:rsidRPr="000C631C">
              <w:rPr>
                <w:rFonts w:ascii="Arial" w:hAnsi="Arial" w:cs="Arial"/>
                <w:color w:val="800000"/>
              </w:rPr>
              <w:t xml:space="preserve">People accept authority less readily; authority is limiting. </w:t>
            </w:r>
          </w:p>
        </w:tc>
        <w:tc>
          <w:tcPr>
            <w:tcW w:w="567" w:type="dxa"/>
          </w:tcPr>
          <w:p w14:paraId="61B0699F" w14:textId="77777777" w:rsidR="00923ACF" w:rsidRPr="000C631C" w:rsidRDefault="00923ACF" w:rsidP="00923ACF">
            <w:pPr>
              <w:pStyle w:val="NoteLevel1"/>
              <w:numPr>
                <w:ilvl w:val="0"/>
                <w:numId w:val="0"/>
              </w:numPr>
              <w:rPr>
                <w:rFonts w:ascii="Arial" w:hAnsi="Arial" w:cs="Arial"/>
                <w:color w:val="800000"/>
              </w:rPr>
            </w:pPr>
          </w:p>
        </w:tc>
        <w:tc>
          <w:tcPr>
            <w:tcW w:w="498" w:type="dxa"/>
          </w:tcPr>
          <w:p w14:paraId="2C69A391" w14:textId="097ED4A5" w:rsidR="00923ACF" w:rsidRPr="000C631C" w:rsidRDefault="00923ACF" w:rsidP="00923ACF">
            <w:pPr>
              <w:pStyle w:val="NoteLevel1"/>
              <w:numPr>
                <w:ilvl w:val="0"/>
                <w:numId w:val="0"/>
              </w:numPr>
              <w:rPr>
                <w:rFonts w:ascii="Arial" w:hAnsi="Arial" w:cs="Arial"/>
                <w:color w:val="800000"/>
              </w:rPr>
            </w:pPr>
          </w:p>
        </w:tc>
      </w:tr>
      <w:tr w:rsidR="00923ACF" w:rsidRPr="000C631C" w14:paraId="213735A2" w14:textId="6BB4B616" w:rsidTr="00923ACF">
        <w:tc>
          <w:tcPr>
            <w:tcW w:w="3652" w:type="dxa"/>
          </w:tcPr>
          <w:p w14:paraId="1384E52D" w14:textId="77777777" w:rsidR="00923ACF" w:rsidRPr="000C631C" w:rsidRDefault="00923ACF" w:rsidP="00923ACF">
            <w:pPr>
              <w:pStyle w:val="NoteLevel1"/>
              <w:numPr>
                <w:ilvl w:val="0"/>
                <w:numId w:val="0"/>
              </w:numPr>
              <w:rPr>
                <w:rFonts w:ascii="Arial" w:hAnsi="Arial" w:cs="Arial"/>
                <w:color w:val="800000"/>
              </w:rPr>
            </w:pPr>
            <w:r w:rsidRPr="000C631C">
              <w:rPr>
                <w:rFonts w:ascii="Arial" w:hAnsi="Arial" w:cs="Arial"/>
                <w:color w:val="800000"/>
              </w:rPr>
              <w:t xml:space="preserve">Rules should not be broken. </w:t>
            </w:r>
          </w:p>
        </w:tc>
        <w:tc>
          <w:tcPr>
            <w:tcW w:w="567" w:type="dxa"/>
          </w:tcPr>
          <w:p w14:paraId="56155518" w14:textId="77777777" w:rsidR="00923ACF" w:rsidRPr="000C631C" w:rsidRDefault="00923ACF" w:rsidP="00923ACF">
            <w:pPr>
              <w:pStyle w:val="NoteLevel1"/>
              <w:numPr>
                <w:ilvl w:val="0"/>
                <w:numId w:val="0"/>
              </w:numPr>
              <w:rPr>
                <w:rFonts w:ascii="Arial" w:hAnsi="Arial" w:cs="Arial"/>
                <w:color w:val="800000"/>
              </w:rPr>
            </w:pPr>
          </w:p>
        </w:tc>
        <w:tc>
          <w:tcPr>
            <w:tcW w:w="559" w:type="dxa"/>
          </w:tcPr>
          <w:p w14:paraId="54C6073E" w14:textId="003D98A3" w:rsidR="00923ACF" w:rsidRPr="000C631C" w:rsidRDefault="00923ACF" w:rsidP="00923ACF">
            <w:pPr>
              <w:pStyle w:val="NoteLevel1"/>
              <w:numPr>
                <w:ilvl w:val="0"/>
                <w:numId w:val="0"/>
              </w:numPr>
              <w:rPr>
                <w:rFonts w:ascii="Arial" w:hAnsi="Arial" w:cs="Arial"/>
                <w:color w:val="800000"/>
              </w:rPr>
            </w:pPr>
          </w:p>
        </w:tc>
        <w:tc>
          <w:tcPr>
            <w:tcW w:w="4119" w:type="dxa"/>
          </w:tcPr>
          <w:p w14:paraId="6C58AECF" w14:textId="0B5EF412" w:rsidR="00923ACF" w:rsidRPr="000C631C" w:rsidRDefault="00923ACF" w:rsidP="00923ACF">
            <w:pPr>
              <w:pStyle w:val="NoteLevel1"/>
              <w:numPr>
                <w:ilvl w:val="0"/>
                <w:numId w:val="0"/>
              </w:numPr>
              <w:rPr>
                <w:rFonts w:ascii="Arial" w:hAnsi="Arial" w:cs="Arial"/>
                <w:color w:val="800000"/>
              </w:rPr>
            </w:pPr>
            <w:r w:rsidRPr="000C631C">
              <w:rPr>
                <w:rFonts w:ascii="Arial" w:hAnsi="Arial" w:cs="Arial"/>
                <w:color w:val="800000"/>
              </w:rPr>
              <w:t xml:space="preserve">Rules can be broken if it makes sense, for pragmatic reasons. </w:t>
            </w:r>
          </w:p>
        </w:tc>
        <w:tc>
          <w:tcPr>
            <w:tcW w:w="567" w:type="dxa"/>
          </w:tcPr>
          <w:p w14:paraId="2D96B3DC" w14:textId="77777777" w:rsidR="00923ACF" w:rsidRPr="000C631C" w:rsidRDefault="00923ACF" w:rsidP="00923ACF">
            <w:pPr>
              <w:pStyle w:val="NoteLevel1"/>
              <w:numPr>
                <w:ilvl w:val="0"/>
                <w:numId w:val="0"/>
              </w:numPr>
              <w:rPr>
                <w:rFonts w:ascii="Arial" w:hAnsi="Arial" w:cs="Arial"/>
                <w:color w:val="800000"/>
              </w:rPr>
            </w:pPr>
          </w:p>
        </w:tc>
        <w:tc>
          <w:tcPr>
            <w:tcW w:w="498" w:type="dxa"/>
          </w:tcPr>
          <w:p w14:paraId="0EBA549E" w14:textId="6761CA31" w:rsidR="00923ACF" w:rsidRPr="000C631C" w:rsidRDefault="00923ACF" w:rsidP="00923ACF">
            <w:pPr>
              <w:pStyle w:val="NoteLevel1"/>
              <w:numPr>
                <w:ilvl w:val="0"/>
                <w:numId w:val="0"/>
              </w:numPr>
              <w:rPr>
                <w:rFonts w:ascii="Arial" w:hAnsi="Arial" w:cs="Arial"/>
                <w:color w:val="800000"/>
              </w:rPr>
            </w:pPr>
          </w:p>
        </w:tc>
      </w:tr>
      <w:tr w:rsidR="00923ACF" w:rsidRPr="00A31AFE" w14:paraId="4B2790C8" w14:textId="1D4CF729" w:rsidTr="00923ACF">
        <w:tc>
          <w:tcPr>
            <w:tcW w:w="3652" w:type="dxa"/>
          </w:tcPr>
          <w:p w14:paraId="5E115A32" w14:textId="77777777" w:rsidR="00923ACF" w:rsidRPr="000C631C" w:rsidRDefault="00923ACF" w:rsidP="00923ACF">
            <w:pPr>
              <w:pStyle w:val="NoteLevel1"/>
              <w:numPr>
                <w:ilvl w:val="0"/>
                <w:numId w:val="0"/>
              </w:numPr>
              <w:rPr>
                <w:rFonts w:ascii="Arial" w:hAnsi="Arial" w:cs="Arial"/>
                <w:color w:val="800000"/>
              </w:rPr>
            </w:pPr>
            <w:r w:rsidRPr="000C631C">
              <w:rPr>
                <w:rFonts w:ascii="Arial" w:hAnsi="Arial" w:cs="Arial"/>
                <w:color w:val="800000"/>
              </w:rPr>
              <w:t xml:space="preserve">Risks should be avoided. </w:t>
            </w:r>
          </w:p>
        </w:tc>
        <w:tc>
          <w:tcPr>
            <w:tcW w:w="567" w:type="dxa"/>
          </w:tcPr>
          <w:p w14:paraId="4EC54039" w14:textId="77777777" w:rsidR="00923ACF" w:rsidRPr="000C631C" w:rsidRDefault="00923ACF" w:rsidP="00923ACF">
            <w:pPr>
              <w:pStyle w:val="NoteLevel1"/>
              <w:numPr>
                <w:ilvl w:val="0"/>
                <w:numId w:val="0"/>
              </w:numPr>
              <w:rPr>
                <w:rFonts w:ascii="Arial" w:hAnsi="Arial" w:cs="Arial"/>
                <w:color w:val="800000"/>
              </w:rPr>
            </w:pPr>
          </w:p>
        </w:tc>
        <w:tc>
          <w:tcPr>
            <w:tcW w:w="559" w:type="dxa"/>
          </w:tcPr>
          <w:p w14:paraId="37861010" w14:textId="13CD871E" w:rsidR="00923ACF" w:rsidRPr="000C631C" w:rsidRDefault="00923ACF" w:rsidP="00923ACF">
            <w:pPr>
              <w:pStyle w:val="NoteLevel1"/>
              <w:numPr>
                <w:ilvl w:val="0"/>
                <w:numId w:val="0"/>
              </w:numPr>
              <w:rPr>
                <w:rFonts w:ascii="Arial" w:hAnsi="Arial" w:cs="Arial"/>
                <w:color w:val="800000"/>
              </w:rPr>
            </w:pPr>
          </w:p>
        </w:tc>
        <w:tc>
          <w:tcPr>
            <w:tcW w:w="4119" w:type="dxa"/>
          </w:tcPr>
          <w:p w14:paraId="5ABE21E7" w14:textId="4C10B1E9" w:rsidR="00923ACF" w:rsidRPr="00A31AFE" w:rsidRDefault="00923ACF" w:rsidP="00923ACF">
            <w:pPr>
              <w:pStyle w:val="NoteLevel1"/>
              <w:numPr>
                <w:ilvl w:val="0"/>
                <w:numId w:val="0"/>
              </w:numPr>
              <w:rPr>
                <w:rFonts w:ascii="Arial" w:hAnsi="Arial" w:cs="Arial"/>
                <w:color w:val="800000"/>
              </w:rPr>
            </w:pPr>
            <w:r w:rsidRPr="000C631C">
              <w:rPr>
                <w:rFonts w:ascii="Arial" w:hAnsi="Arial" w:cs="Arial"/>
                <w:color w:val="800000"/>
              </w:rPr>
              <w:t xml:space="preserve">Risks are opportunities. </w:t>
            </w:r>
            <w:r w:rsidRPr="000C631C">
              <w:rPr>
                <w:rFonts w:ascii="Arial" w:hAnsi="Arial" w:cs="Arial"/>
                <w:color w:val="800000"/>
              </w:rPr>
              <w:br/>
            </w:r>
          </w:p>
        </w:tc>
        <w:tc>
          <w:tcPr>
            <w:tcW w:w="567" w:type="dxa"/>
          </w:tcPr>
          <w:p w14:paraId="1FFA7B88" w14:textId="77777777" w:rsidR="00923ACF" w:rsidRPr="000C631C" w:rsidRDefault="00923ACF" w:rsidP="00923ACF">
            <w:pPr>
              <w:pStyle w:val="NoteLevel1"/>
              <w:numPr>
                <w:ilvl w:val="0"/>
                <w:numId w:val="0"/>
              </w:numPr>
              <w:rPr>
                <w:rFonts w:ascii="Arial" w:hAnsi="Arial" w:cs="Arial"/>
                <w:color w:val="800000"/>
              </w:rPr>
            </w:pPr>
          </w:p>
        </w:tc>
        <w:tc>
          <w:tcPr>
            <w:tcW w:w="498" w:type="dxa"/>
          </w:tcPr>
          <w:p w14:paraId="2CB2977E" w14:textId="0A7E07B6" w:rsidR="00923ACF" w:rsidRPr="000C631C" w:rsidRDefault="00923ACF" w:rsidP="00923ACF">
            <w:pPr>
              <w:pStyle w:val="NoteLevel1"/>
              <w:numPr>
                <w:ilvl w:val="0"/>
                <w:numId w:val="0"/>
              </w:numPr>
              <w:rPr>
                <w:rFonts w:ascii="Arial" w:hAnsi="Arial" w:cs="Arial"/>
                <w:color w:val="800000"/>
              </w:rPr>
            </w:pPr>
          </w:p>
        </w:tc>
      </w:tr>
    </w:tbl>
    <w:p w14:paraId="44F71330" w14:textId="29D3034F" w:rsidR="00541AC2" w:rsidRPr="00923ACF" w:rsidRDefault="00541AC2" w:rsidP="00F542D7">
      <w:pPr>
        <w:pStyle w:val="NoteLevel1"/>
        <w:numPr>
          <w:ilvl w:val="0"/>
          <w:numId w:val="0"/>
        </w:numPr>
        <w:rPr>
          <w:rFonts w:ascii="Arial" w:hAnsi="Arial" w:cs="Arial"/>
          <w:color w:val="800000"/>
        </w:rPr>
      </w:pPr>
    </w:p>
    <w:p w14:paraId="55A80096" w14:textId="5EFCBAC5" w:rsidR="00541AC2" w:rsidRPr="00B52D44" w:rsidRDefault="00B52D44" w:rsidP="00813D03">
      <w:pPr>
        <w:pStyle w:val="Heading3"/>
      </w:pPr>
      <w:bookmarkStart w:id="280" w:name="_Toc150821537"/>
      <w:r w:rsidRPr="00B52D44">
        <w:t>SUMMARY</w:t>
      </w:r>
      <w:bookmarkEnd w:id="280"/>
    </w:p>
    <w:p w14:paraId="292B66C4" w14:textId="52E39A0D"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We've just looked at how big an influence just a couple of the cultural classifications can have on the workplace. The point is not just to see the ramifications, but also to realize that sometimes getting things done means doing things in a totally different way than is the norm for you. If, for example, you are working in a high power distance culture, taking initiative and going "over someone's head" can cause big problems. Finding a way to work through the chain of command may take longer, and be harder, but in the long run, it may be the only way to get something done. The initiative that you take is thinking of a way to accomplish what you need working "within" the system. </w:t>
      </w:r>
    </w:p>
    <w:p w14:paraId="274C5B25" w14:textId="151E5FE8" w:rsidR="00541AC2" w:rsidRPr="00A31AFE" w:rsidRDefault="00541AC2" w:rsidP="00AD3EE1">
      <w:pPr>
        <w:pStyle w:val="NoteLevel1"/>
        <w:numPr>
          <w:ilvl w:val="0"/>
          <w:numId w:val="0"/>
        </w:numPr>
        <w:spacing w:line="360" w:lineRule="auto"/>
        <w:rPr>
          <w:rFonts w:ascii="Arial" w:hAnsi="Arial" w:cs="Arial"/>
          <w:color w:val="800000"/>
        </w:rPr>
      </w:pPr>
    </w:p>
    <w:p w14:paraId="49521462" w14:textId="2095F694" w:rsidR="00923ACF" w:rsidRDefault="00541AC2" w:rsidP="00813D03">
      <w:pPr>
        <w:pStyle w:val="Heading3"/>
      </w:pPr>
      <w:bookmarkStart w:id="281" w:name="_Toc150821538"/>
      <w:r w:rsidRPr="00923ACF">
        <w:t>Lesson 5 Exercises</w:t>
      </w:r>
      <w:bookmarkEnd w:id="281"/>
    </w:p>
    <w:p w14:paraId="26C7542B" w14:textId="77777777" w:rsidR="00B52D44" w:rsidRPr="00A31AFE" w:rsidRDefault="00B52D44" w:rsidP="00B52D44">
      <w:pPr>
        <w:pStyle w:val="NoteLevel1"/>
        <w:numPr>
          <w:ilvl w:val="0"/>
          <w:numId w:val="0"/>
        </w:numPr>
        <w:spacing w:line="360" w:lineRule="auto"/>
        <w:rPr>
          <w:rFonts w:ascii="Arial" w:hAnsi="Arial" w:cs="Arial"/>
          <w:color w:val="800000"/>
        </w:rPr>
      </w:pPr>
      <w:r w:rsidRPr="00A31AFE">
        <w:rPr>
          <w:rFonts w:ascii="Arial" w:hAnsi="Arial" w:cs="Arial"/>
          <w:color w:val="800000"/>
        </w:rPr>
        <w:lastRenderedPageBreak/>
        <w:t xml:space="preserve">Consider the following situation: </w:t>
      </w:r>
    </w:p>
    <w:p w14:paraId="47F4C412" w14:textId="77777777" w:rsidR="00B52D44" w:rsidRDefault="00B52D44" w:rsidP="00B52D44">
      <w:pPr>
        <w:pStyle w:val="NoteLevel1"/>
        <w:numPr>
          <w:ilvl w:val="0"/>
          <w:numId w:val="0"/>
        </w:numPr>
        <w:spacing w:line="360" w:lineRule="auto"/>
        <w:rPr>
          <w:rFonts w:ascii="Arial" w:hAnsi="Arial" w:cs="Arial"/>
          <w:color w:val="800000"/>
        </w:rPr>
      </w:pPr>
    </w:p>
    <w:p w14:paraId="1412C733" w14:textId="77777777" w:rsidR="00B52D44" w:rsidRPr="00A31AFE" w:rsidRDefault="00B52D44" w:rsidP="00B52D44">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You are living in a foreign country when you are approached with an investment idea. A native, who has lived outside of the country but has decided to return, has a vehicleiness idea and is looking for investors. Would you like to become one of his partners? You start thinking. You’ve been looking for possible investments, this person has a background in the type of </w:t>
      </w:r>
      <w:r>
        <w:rPr>
          <w:rFonts w:ascii="Arial" w:hAnsi="Arial" w:cs="Arial"/>
          <w:color w:val="800000"/>
        </w:rPr>
        <w:t>bus</w:t>
      </w:r>
      <w:r w:rsidRPr="00A31AFE">
        <w:rPr>
          <w:rFonts w:ascii="Arial" w:hAnsi="Arial" w:cs="Arial"/>
          <w:color w:val="800000"/>
        </w:rPr>
        <w:t xml:space="preserve">iness he wants to start, plus he’s a native, so he knows the market and can cut through the red tape and get things moving. You have the money to invest and you have a </w:t>
      </w:r>
      <w:r>
        <w:rPr>
          <w:rFonts w:ascii="Arial" w:hAnsi="Arial" w:cs="Arial"/>
          <w:color w:val="800000"/>
        </w:rPr>
        <w:t>busi</w:t>
      </w:r>
      <w:r w:rsidRPr="00A31AFE">
        <w:rPr>
          <w:rFonts w:ascii="Arial" w:hAnsi="Arial" w:cs="Arial"/>
          <w:color w:val="800000"/>
        </w:rPr>
        <w:t xml:space="preserve">ness background as well so you agree. </w:t>
      </w:r>
    </w:p>
    <w:p w14:paraId="2F70AF25" w14:textId="77777777" w:rsidR="00B52D44" w:rsidRDefault="00B52D44" w:rsidP="00B52D44">
      <w:pPr>
        <w:pStyle w:val="NoteLevel1"/>
        <w:numPr>
          <w:ilvl w:val="0"/>
          <w:numId w:val="0"/>
        </w:numPr>
        <w:spacing w:line="360" w:lineRule="auto"/>
        <w:rPr>
          <w:rFonts w:ascii="Arial" w:hAnsi="Arial" w:cs="Arial"/>
          <w:color w:val="800000"/>
        </w:rPr>
      </w:pPr>
    </w:p>
    <w:p w14:paraId="0CDA1E41" w14:textId="77777777" w:rsidR="00B52D44" w:rsidRPr="00B52D44" w:rsidRDefault="00B52D44" w:rsidP="00B52D44"/>
    <w:p w14:paraId="3C5525A7" w14:textId="4A8B9D86"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lastRenderedPageBreak/>
        <w:t xml:space="preserve">It is decided upfront that he will have the title of President even though you have invested a bit more money than he. But that’s ok with you. Titles aren't that important anyway. It’s what you do that makes the difference. Things go quite well in the early stages of the partnership. The two of you seem to work together well. Finally production begins. Salaries are distributed. His is high, but then he does hold the title of President, you think to yourself. He tells you that you are too familiar with the workers. He doesn’t appreciate anyone taking initiative and doing anything without being told so by him. And that includes you. Finally, when you confront him about the way things are being done, he tells you that he must tell you what to do because you aren’t a native and you don’t know how things are done in his country. </w:t>
      </w:r>
    </w:p>
    <w:p w14:paraId="3CB90A9A" w14:textId="77777777" w:rsidR="00923ACF" w:rsidRDefault="00923ACF" w:rsidP="00AD3EE1">
      <w:pPr>
        <w:pStyle w:val="NoteLevel1"/>
        <w:numPr>
          <w:ilvl w:val="0"/>
          <w:numId w:val="0"/>
        </w:numPr>
        <w:spacing w:line="360" w:lineRule="auto"/>
        <w:rPr>
          <w:rFonts w:ascii="Arial" w:hAnsi="Arial" w:cs="Arial"/>
          <w:color w:val="800000"/>
        </w:rPr>
      </w:pPr>
    </w:p>
    <w:p w14:paraId="29924658" w14:textId="76D45017"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However, with him in charge, things are not going well. Seeing your investment go down the drain, you start taking action. Reluctantly, he allows you to implement your plans and </w:t>
      </w:r>
      <w:r w:rsidR="00923ACF">
        <w:rPr>
          <w:rFonts w:ascii="Arial" w:hAnsi="Arial" w:cs="Arial"/>
          <w:color w:val="800000"/>
        </w:rPr>
        <w:t>bus</w:t>
      </w:r>
      <w:r w:rsidRPr="00A31AFE">
        <w:rPr>
          <w:rFonts w:ascii="Arial" w:hAnsi="Arial" w:cs="Arial"/>
          <w:color w:val="800000"/>
        </w:rPr>
        <w:t xml:space="preserve">iness starts to improve. But then, when things are going well, he starts doing things his own way again (without consulting you) and takes credit for the work you have done. </w:t>
      </w:r>
    </w:p>
    <w:p w14:paraId="4A11785E" w14:textId="77777777" w:rsidR="00923ACF" w:rsidRDefault="00923ACF" w:rsidP="00F542D7">
      <w:pPr>
        <w:pStyle w:val="NoteLevel1"/>
        <w:numPr>
          <w:ilvl w:val="0"/>
          <w:numId w:val="0"/>
        </w:numPr>
        <w:rPr>
          <w:rFonts w:ascii="Arial" w:hAnsi="Arial" w:cs="Arial"/>
          <w:bCs/>
          <w:color w:val="800000"/>
        </w:rPr>
      </w:pPr>
    </w:p>
    <w:p w14:paraId="6BA16D2A" w14:textId="77777777" w:rsidR="00541AC2" w:rsidRPr="00A31AFE" w:rsidRDefault="00541AC2" w:rsidP="00F542D7">
      <w:pPr>
        <w:pStyle w:val="NoteLevel1"/>
        <w:numPr>
          <w:ilvl w:val="0"/>
          <w:numId w:val="0"/>
        </w:numPr>
        <w:rPr>
          <w:rFonts w:ascii="Arial" w:hAnsi="Arial" w:cs="Arial"/>
          <w:color w:val="800000"/>
        </w:rPr>
      </w:pPr>
      <w:r w:rsidRPr="00A31AFE">
        <w:rPr>
          <w:rFonts w:ascii="Arial" w:hAnsi="Arial" w:cs="Arial"/>
          <w:bCs/>
          <w:color w:val="800000"/>
        </w:rPr>
        <w:t>Question:</w:t>
      </w:r>
      <w:r w:rsidRPr="00A31AFE">
        <w:rPr>
          <w:rFonts w:ascii="Arial" w:hAnsi="Arial" w:cs="Arial"/>
          <w:color w:val="800000"/>
        </w:rPr>
        <w:t xml:space="preserve"> What is going on here? Describe the cultural aspects that are causing you difficulties. What could you have done differently? What will you do now? </w:t>
      </w:r>
    </w:p>
    <w:p w14:paraId="1B438B49" w14:textId="77777777" w:rsidR="00923ACF" w:rsidRDefault="00923ACF" w:rsidP="00F542D7">
      <w:pPr>
        <w:pStyle w:val="NoteLevel1"/>
        <w:numPr>
          <w:ilvl w:val="0"/>
          <w:numId w:val="0"/>
        </w:numPr>
        <w:rPr>
          <w:rFonts w:ascii="Arial" w:hAnsi="Arial" w:cs="Arial"/>
          <w:color w:val="800000"/>
        </w:rPr>
      </w:pPr>
    </w:p>
    <w:p w14:paraId="2AE5E43D" w14:textId="67F2237B" w:rsidR="00541AC2" w:rsidRPr="00A31AFE" w:rsidRDefault="00541AC2" w:rsidP="00F542D7">
      <w:pPr>
        <w:pStyle w:val="NoteLevel1"/>
        <w:numPr>
          <w:ilvl w:val="0"/>
          <w:numId w:val="0"/>
        </w:numPr>
        <w:rPr>
          <w:rFonts w:ascii="Arial" w:hAnsi="Arial" w:cs="Arial"/>
          <w:color w:val="800000"/>
        </w:rPr>
      </w:pPr>
      <w:r w:rsidRPr="00A31AFE">
        <w:rPr>
          <w:rFonts w:ascii="Arial" w:hAnsi="Arial" w:cs="Arial"/>
          <w:color w:val="800000"/>
        </w:rPr>
        <w:t xml:space="preserve">Here are two more examples of </w:t>
      </w:r>
      <w:r w:rsidR="00923ACF">
        <w:rPr>
          <w:rFonts w:ascii="Arial" w:hAnsi="Arial" w:cs="Arial"/>
          <w:color w:val="800000"/>
        </w:rPr>
        <w:t>bus</w:t>
      </w:r>
      <w:r w:rsidRPr="00A31AFE">
        <w:rPr>
          <w:rFonts w:ascii="Arial" w:hAnsi="Arial" w:cs="Arial"/>
          <w:color w:val="800000"/>
        </w:rPr>
        <w:t xml:space="preserve">iness dealings in this country. </w:t>
      </w:r>
    </w:p>
    <w:p w14:paraId="2DFEBC09" w14:textId="77777777" w:rsidR="00923ACF" w:rsidRDefault="00923ACF" w:rsidP="00F542D7">
      <w:pPr>
        <w:pStyle w:val="NoteLevel1"/>
        <w:numPr>
          <w:ilvl w:val="0"/>
          <w:numId w:val="0"/>
        </w:numPr>
        <w:rPr>
          <w:rFonts w:ascii="Arial" w:hAnsi="Arial" w:cs="Arial"/>
          <w:color w:val="800000"/>
        </w:rPr>
      </w:pPr>
    </w:p>
    <w:p w14:paraId="5071B4ED" w14:textId="0AAD1B58"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A man opens a store with a native of the country. He is constantly there working. In fact, he is there so much, many people don’t realize that he has a partner. </w:t>
      </w:r>
      <w:r w:rsidR="00923ACF">
        <w:rPr>
          <w:rFonts w:ascii="Arial" w:hAnsi="Arial" w:cs="Arial"/>
          <w:color w:val="800000"/>
        </w:rPr>
        <w:t>Bus</w:t>
      </w:r>
      <w:r w:rsidRPr="00A31AFE">
        <w:rPr>
          <w:rFonts w:ascii="Arial" w:hAnsi="Arial" w:cs="Arial"/>
          <w:color w:val="800000"/>
        </w:rPr>
        <w:t xml:space="preserve">iness prospers. Then the partner decides that she wants it all for herself. She tries to get him thrown out of the country. When that doesn’t work, she threatens him. Finally she takes him to court and </w:t>
      </w:r>
      <w:r w:rsidRPr="00A31AFE">
        <w:rPr>
          <w:rFonts w:ascii="Arial" w:hAnsi="Arial" w:cs="Arial"/>
          <w:color w:val="800000"/>
        </w:rPr>
        <w:lastRenderedPageBreak/>
        <w:t xml:space="preserve">claims that he is not a partner, just an employee. There is no written contract between the two. </w:t>
      </w:r>
    </w:p>
    <w:p w14:paraId="20808089" w14:textId="77777777" w:rsidR="00923ACF" w:rsidRDefault="00923ACF" w:rsidP="00AD3EE1">
      <w:pPr>
        <w:pStyle w:val="NoteLevel1"/>
        <w:numPr>
          <w:ilvl w:val="0"/>
          <w:numId w:val="0"/>
        </w:numPr>
        <w:spacing w:line="360" w:lineRule="auto"/>
        <w:rPr>
          <w:rFonts w:ascii="Arial" w:hAnsi="Arial" w:cs="Arial"/>
          <w:color w:val="800000"/>
        </w:rPr>
      </w:pPr>
    </w:p>
    <w:p w14:paraId="3536CDDA" w14:textId="77777777"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A man rents an old, neglected building and turns it into a successful bar. Upon seeing the man’s success, the owners try to take the building back claiming that the lease in invalid. The owner is a native, the renter is a foreigner. </w:t>
      </w:r>
    </w:p>
    <w:p w14:paraId="1283F14D" w14:textId="77777777"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bCs/>
          <w:color w:val="800000"/>
        </w:rPr>
        <w:t>Question:</w:t>
      </w:r>
      <w:r w:rsidRPr="00A31AFE">
        <w:rPr>
          <w:rFonts w:ascii="Arial" w:hAnsi="Arial" w:cs="Arial"/>
          <w:color w:val="800000"/>
        </w:rPr>
        <w:t xml:space="preserve"> Based on these three cases, would you invest in this country? What do you think went wrong? Could any of these situations have been prevented? Justify your answer.</w:t>
      </w:r>
    </w:p>
    <w:p w14:paraId="6ACCC6ED" w14:textId="49ADE1C8" w:rsidR="00541AC2" w:rsidRPr="00A31AFE" w:rsidRDefault="00923ACF" w:rsidP="00F542D7">
      <w:pPr>
        <w:pStyle w:val="NoteLevel1"/>
        <w:numPr>
          <w:ilvl w:val="0"/>
          <w:numId w:val="0"/>
        </w:numPr>
        <w:rPr>
          <w:rFonts w:ascii="Arial" w:hAnsi="Arial" w:cs="Arial"/>
          <w:color w:val="800000"/>
        </w:rPr>
      </w:pPr>
      <w:r>
        <w:rPr>
          <w:rFonts w:ascii="Arial" w:hAnsi="Arial" w:cs="Arial"/>
          <w:color w:val="800000"/>
        </w:rPr>
        <w:br/>
      </w:r>
      <w:r w:rsidR="00541AC2" w:rsidRPr="00A31AFE">
        <w:rPr>
          <w:rFonts w:ascii="Arial" w:hAnsi="Arial" w:cs="Arial"/>
          <w:color w:val="800000"/>
        </w:rPr>
        <w:t xml:space="preserve">Read more at Suite101: </w:t>
      </w:r>
      <w:hyperlink r:id="rId108" w:anchor="ixzz0jiWp4eI3" w:history="1">
        <w:r w:rsidR="00541AC2" w:rsidRPr="00A31AFE">
          <w:rPr>
            <w:rStyle w:val="Hyperlink"/>
            <w:rFonts w:ascii="Arial" w:hAnsi="Arial" w:cs="Arial"/>
            <w:color w:val="800000"/>
          </w:rPr>
          <w:t>Cross-Cultural Training - free Suite101 course</w:t>
        </w:r>
      </w:hyperlink>
      <w:r w:rsidR="00541AC2" w:rsidRPr="00A31AFE">
        <w:rPr>
          <w:rFonts w:ascii="Arial" w:hAnsi="Arial" w:cs="Arial"/>
          <w:color w:val="800000"/>
        </w:rPr>
        <w:t xml:space="preserve"> </w:t>
      </w:r>
      <w:hyperlink r:id="rId109" w:anchor="ixzz0jiWp4eI3" w:history="1">
        <w:r w:rsidR="00541AC2" w:rsidRPr="00A31AFE">
          <w:rPr>
            <w:rStyle w:val="Hyperlink"/>
            <w:rFonts w:ascii="Arial" w:hAnsi="Arial" w:cs="Arial"/>
            <w:color w:val="800000"/>
          </w:rPr>
          <w:t>http://www.suite101.com/lesson.cfm/16618/113/6#ixzz0jiWp4eI3</w:t>
        </w:r>
      </w:hyperlink>
    </w:p>
    <w:p w14:paraId="3BBC74FD" w14:textId="77777777" w:rsidR="00923ACF" w:rsidRDefault="00923ACF" w:rsidP="00F542D7">
      <w:pPr>
        <w:pStyle w:val="NoteLevel1"/>
        <w:numPr>
          <w:ilvl w:val="0"/>
          <w:numId w:val="0"/>
        </w:numPr>
        <w:rPr>
          <w:rFonts w:ascii="Arial" w:hAnsi="Arial" w:cs="Arial"/>
          <w:color w:val="800000"/>
        </w:rPr>
      </w:pPr>
    </w:p>
    <w:p w14:paraId="0C258296" w14:textId="77777777" w:rsidR="00923ACF" w:rsidRPr="00923ACF" w:rsidRDefault="00541AC2" w:rsidP="00F542D7">
      <w:pPr>
        <w:pStyle w:val="NoteLevel1"/>
        <w:numPr>
          <w:ilvl w:val="0"/>
          <w:numId w:val="0"/>
        </w:numPr>
        <w:rPr>
          <w:rFonts w:ascii="Arial" w:hAnsi="Arial" w:cs="Arial"/>
          <w:b/>
          <w:color w:val="800000"/>
        </w:rPr>
      </w:pPr>
      <w:r w:rsidRPr="00923ACF">
        <w:rPr>
          <w:rFonts w:ascii="Arial" w:hAnsi="Arial" w:cs="Arial"/>
          <w:b/>
          <w:color w:val="800000"/>
        </w:rPr>
        <w:t>Answers to Lesson 5 Exercises</w:t>
      </w:r>
    </w:p>
    <w:p w14:paraId="3D98BB48" w14:textId="160F73CF" w:rsidR="00541AC2" w:rsidRPr="00A31AFE" w:rsidRDefault="00541AC2" w:rsidP="00522E4C">
      <w:pPr>
        <w:pStyle w:val="NoteLevel1"/>
        <w:numPr>
          <w:ilvl w:val="0"/>
          <w:numId w:val="123"/>
        </w:numPr>
        <w:rPr>
          <w:rFonts w:ascii="Arial" w:hAnsi="Arial" w:cs="Arial"/>
          <w:color w:val="800000"/>
        </w:rPr>
      </w:pPr>
      <w:r w:rsidRPr="00A31AFE">
        <w:rPr>
          <w:rFonts w:ascii="Arial" w:hAnsi="Arial" w:cs="Arial"/>
          <w:color w:val="800000"/>
        </w:rPr>
        <w:t xml:space="preserve">There are no right or wrong answers. </w:t>
      </w:r>
    </w:p>
    <w:p w14:paraId="1A6DA15F" w14:textId="742D8404" w:rsidR="00541AC2" w:rsidRPr="00A31AFE" w:rsidRDefault="00541AC2" w:rsidP="00923ACF">
      <w:pPr>
        <w:pStyle w:val="NoteLevel1"/>
        <w:numPr>
          <w:ilvl w:val="0"/>
          <w:numId w:val="0"/>
        </w:numPr>
        <w:rPr>
          <w:rFonts w:ascii="Arial" w:hAnsi="Arial" w:cs="Arial"/>
          <w:color w:val="800000"/>
        </w:rPr>
      </w:pPr>
    </w:p>
    <w:p w14:paraId="24500A64" w14:textId="77777777" w:rsidR="008F2432" w:rsidRDefault="008F2432" w:rsidP="00813D03">
      <w:pPr>
        <w:pStyle w:val="Heading3"/>
      </w:pPr>
      <w:bookmarkStart w:id="282" w:name="_Toc150821539"/>
      <w:r w:rsidRPr="008F2432">
        <w:t>SUGGESTED READING</w:t>
      </w:r>
      <w:r>
        <w:t xml:space="preserve">/ </w:t>
      </w:r>
      <w:r w:rsidRPr="00702E8B">
        <w:t>BIBLIOGRAPHY</w:t>
      </w:r>
      <w:bookmarkEnd w:id="282"/>
    </w:p>
    <w:p w14:paraId="5E03EEC0" w14:textId="2DAB6104" w:rsidR="00541AC2" w:rsidRPr="00A31AFE" w:rsidRDefault="00541AC2" w:rsidP="00813D03">
      <w:pPr>
        <w:pStyle w:val="Heading3"/>
      </w:pPr>
      <w:bookmarkStart w:id="283" w:name="_Toc150821540"/>
      <w:r w:rsidRPr="00A31AFE">
        <w:t xml:space="preserve">Peace Corps, "Culture Matters" </w:t>
      </w:r>
      <w:hyperlink r:id="rId110" w:history="1">
        <w:r w:rsidRPr="00A31AFE">
          <w:rPr>
            <w:rStyle w:val="Hyperlink"/>
            <w:color w:val="800000"/>
          </w:rPr>
          <w:t>http://www.peacecorps.gov/wws/culturemat...</w:t>
        </w:r>
        <w:bookmarkEnd w:id="283"/>
      </w:hyperlink>
    </w:p>
    <w:p w14:paraId="48A2BCE3" w14:textId="77777777" w:rsidR="008F2432" w:rsidRPr="00A31AFE" w:rsidRDefault="008F2432" w:rsidP="008F2432">
      <w:pPr>
        <w:pStyle w:val="NoteLevel1"/>
        <w:numPr>
          <w:ilvl w:val="0"/>
          <w:numId w:val="123"/>
        </w:numPr>
        <w:spacing w:line="360" w:lineRule="auto"/>
        <w:rPr>
          <w:rFonts w:ascii="Arial" w:hAnsi="Arial" w:cs="Arial"/>
          <w:color w:val="800000"/>
        </w:rPr>
      </w:pPr>
      <w:r w:rsidRPr="00A31AFE">
        <w:rPr>
          <w:rFonts w:ascii="Arial" w:hAnsi="Arial" w:cs="Arial"/>
          <w:color w:val="800000"/>
        </w:rPr>
        <w:lastRenderedPageBreak/>
        <w:t xml:space="preserve">International Marketing </w:t>
      </w:r>
    </w:p>
    <w:p w14:paraId="26351F11" w14:textId="77777777" w:rsidR="008F2432" w:rsidRPr="00A31AFE" w:rsidRDefault="008F2432" w:rsidP="008F2432">
      <w:pPr>
        <w:pStyle w:val="NoteLevel1"/>
        <w:numPr>
          <w:ilvl w:val="0"/>
          <w:numId w:val="0"/>
        </w:numPr>
        <w:spacing w:line="360" w:lineRule="auto"/>
        <w:ind w:left="720"/>
        <w:rPr>
          <w:rFonts w:ascii="Arial" w:hAnsi="Arial" w:cs="Arial"/>
          <w:color w:val="800000"/>
        </w:rPr>
      </w:pPr>
      <w:r w:rsidRPr="00A31AFE">
        <w:rPr>
          <w:rFonts w:ascii="Arial" w:hAnsi="Arial" w:cs="Arial"/>
          <w:color w:val="800000"/>
        </w:rPr>
        <w:t xml:space="preserve">Philip R. Cateora, "International Marketing" (Boston, MA and Homewood, IL: Irwin, 1990)pp. 72 - 81. </w:t>
      </w:r>
    </w:p>
    <w:p w14:paraId="5EF59768" w14:textId="77777777" w:rsidR="008F2432" w:rsidRPr="00A31AFE" w:rsidRDefault="008F2432" w:rsidP="008F2432">
      <w:pPr>
        <w:pStyle w:val="NoteLevel1"/>
        <w:numPr>
          <w:ilvl w:val="0"/>
          <w:numId w:val="123"/>
        </w:numPr>
        <w:spacing w:line="360" w:lineRule="auto"/>
        <w:rPr>
          <w:rFonts w:ascii="Arial" w:hAnsi="Arial" w:cs="Arial"/>
          <w:color w:val="800000"/>
        </w:rPr>
      </w:pPr>
      <w:r w:rsidRPr="00A31AFE">
        <w:rPr>
          <w:rFonts w:ascii="Arial" w:hAnsi="Arial" w:cs="Arial"/>
          <w:color w:val="800000"/>
        </w:rPr>
        <w:t xml:space="preserve">Masaaki Kotabe and Kristiaan Helsen, "Global Marketing Management" (New York: John Wiley &amp; Sons, Inc., 1998) pp. 83 - 84. </w:t>
      </w:r>
    </w:p>
    <w:p w14:paraId="0EBE4E85" w14:textId="77777777" w:rsidR="008F2432" w:rsidRPr="00A31AFE" w:rsidRDefault="008F2432" w:rsidP="008F2432">
      <w:pPr>
        <w:pStyle w:val="NoteLevel1"/>
        <w:numPr>
          <w:ilvl w:val="0"/>
          <w:numId w:val="123"/>
        </w:numPr>
        <w:spacing w:line="360" w:lineRule="auto"/>
        <w:rPr>
          <w:rFonts w:ascii="Arial" w:hAnsi="Arial" w:cs="Arial"/>
          <w:color w:val="800000"/>
        </w:rPr>
      </w:pPr>
      <w:r w:rsidRPr="00A31AFE">
        <w:rPr>
          <w:rFonts w:ascii="Arial" w:hAnsi="Arial" w:cs="Arial"/>
          <w:color w:val="800000"/>
        </w:rPr>
        <w:t xml:space="preserve">Culture Maps </w:t>
      </w:r>
    </w:p>
    <w:p w14:paraId="35D700B6" w14:textId="77777777" w:rsidR="008F2432" w:rsidRPr="00923ACF" w:rsidRDefault="00000000" w:rsidP="008F2432">
      <w:pPr>
        <w:pStyle w:val="NoteLevel1"/>
        <w:numPr>
          <w:ilvl w:val="0"/>
          <w:numId w:val="0"/>
        </w:numPr>
        <w:spacing w:line="360" w:lineRule="auto"/>
        <w:ind w:firstLine="720"/>
        <w:rPr>
          <w:rFonts w:ascii="Arial" w:hAnsi="Arial" w:cs="Arial"/>
          <w:color w:val="800000"/>
        </w:rPr>
      </w:pPr>
      <w:hyperlink r:id="rId111" w:history="1">
        <w:r w:rsidR="008F2432" w:rsidRPr="00923ACF">
          <w:rPr>
            <w:rStyle w:val="Hyperlink"/>
            <w:rFonts w:ascii="Arial" w:hAnsi="Arial" w:cs="Arial"/>
            <w:color w:val="800000"/>
            <w:u w:val="none"/>
          </w:rPr>
          <w:t>http://www.vehicleiness.com/bdcframe.asp?tic...</w:t>
        </w:r>
      </w:hyperlink>
      <w:r w:rsidR="008F2432" w:rsidRPr="00923ACF">
        <w:rPr>
          <w:rFonts w:ascii="Arial" w:hAnsi="Arial" w:cs="Arial"/>
          <w:color w:val="800000"/>
        </w:rPr>
        <w:t xml:space="preserve"> </w:t>
      </w:r>
    </w:p>
    <w:p w14:paraId="14430908" w14:textId="77777777" w:rsidR="008F2432" w:rsidRPr="00A31AFE" w:rsidRDefault="008F2432" w:rsidP="008F2432">
      <w:pPr>
        <w:pStyle w:val="NoteLevel1"/>
        <w:numPr>
          <w:ilvl w:val="0"/>
          <w:numId w:val="124"/>
        </w:numPr>
        <w:spacing w:line="360" w:lineRule="auto"/>
        <w:rPr>
          <w:rFonts w:ascii="Arial" w:hAnsi="Arial" w:cs="Arial"/>
          <w:color w:val="800000"/>
        </w:rPr>
      </w:pPr>
      <w:r w:rsidRPr="00A31AFE">
        <w:rPr>
          <w:rFonts w:ascii="Arial" w:hAnsi="Arial" w:cs="Arial"/>
          <w:color w:val="800000"/>
        </w:rPr>
        <w:t xml:space="preserve">Cultural Misunderstandings </w:t>
      </w:r>
    </w:p>
    <w:p w14:paraId="6ABE333F" w14:textId="77777777" w:rsidR="008F2432" w:rsidRPr="00A31AFE" w:rsidRDefault="00000000" w:rsidP="008F2432">
      <w:pPr>
        <w:pStyle w:val="NoteLevel1"/>
        <w:numPr>
          <w:ilvl w:val="0"/>
          <w:numId w:val="0"/>
        </w:numPr>
        <w:spacing w:line="360" w:lineRule="auto"/>
        <w:ind w:firstLine="720"/>
        <w:rPr>
          <w:rFonts w:ascii="Arial" w:hAnsi="Arial" w:cs="Arial"/>
          <w:color w:val="800000"/>
        </w:rPr>
      </w:pPr>
      <w:hyperlink r:id="rId112" w:history="1">
        <w:r w:rsidR="008F2432" w:rsidRPr="00A31AFE">
          <w:rPr>
            <w:rStyle w:val="Hyperlink"/>
            <w:rFonts w:ascii="Arial" w:hAnsi="Arial" w:cs="Arial"/>
            <w:color w:val="800000"/>
          </w:rPr>
          <w:t>http://www.vehicleiness.com/bdcframe.asp?tic...</w:t>
        </w:r>
      </w:hyperlink>
    </w:p>
    <w:p w14:paraId="709C940B" w14:textId="4B202D3F" w:rsidR="00541AC2" w:rsidRPr="00A31AFE" w:rsidRDefault="00541AC2" w:rsidP="00F542D7">
      <w:pPr>
        <w:pStyle w:val="NoteLevel1"/>
        <w:numPr>
          <w:ilvl w:val="0"/>
          <w:numId w:val="0"/>
        </w:numPr>
        <w:rPr>
          <w:rFonts w:ascii="Arial" w:hAnsi="Arial" w:cs="Arial"/>
          <w:color w:val="800000"/>
        </w:rPr>
      </w:pPr>
    </w:p>
    <w:p w14:paraId="4003E7B7" w14:textId="2168544D" w:rsidR="008F2432" w:rsidRDefault="008F2432" w:rsidP="00813D03">
      <w:pPr>
        <w:pStyle w:val="Heading3"/>
      </w:pPr>
      <w:bookmarkStart w:id="284" w:name="_Toc150821541"/>
      <w:r w:rsidRPr="00702E8B">
        <w:t>LESSON 6: CULTURE IN SOCIETY</w:t>
      </w:r>
      <w:bookmarkEnd w:id="284"/>
    </w:p>
    <w:p w14:paraId="532A3D91" w14:textId="77777777" w:rsidR="008F2432" w:rsidRDefault="008F2432" w:rsidP="00813D03">
      <w:pPr>
        <w:pStyle w:val="Heading3"/>
      </w:pPr>
    </w:p>
    <w:p w14:paraId="06EDFD34" w14:textId="77777777" w:rsidR="008F2432" w:rsidRDefault="00541AC2" w:rsidP="00813D03">
      <w:pPr>
        <w:pStyle w:val="Heading3"/>
      </w:pPr>
      <w:bookmarkStart w:id="285" w:name="_Toc150821542"/>
      <w:r w:rsidRPr="008F2432">
        <w:t>How do cultural differences influence friendship, family, romance and other interactions in society? This lesson will solve the mystery.</w:t>
      </w:r>
      <w:bookmarkEnd w:id="285"/>
      <w:r w:rsidRPr="008F2432">
        <w:t xml:space="preserve"> </w:t>
      </w:r>
    </w:p>
    <w:p w14:paraId="57DB8235" w14:textId="77777777" w:rsidR="008F2432" w:rsidRDefault="00541AC2" w:rsidP="00813D03">
      <w:pPr>
        <w:pStyle w:val="Heading3"/>
      </w:pPr>
      <w:bookmarkStart w:id="286" w:name="_Toc150821543"/>
      <w:r w:rsidRPr="00702E8B">
        <w:t>Lesson Objectives</w:t>
      </w:r>
      <w:bookmarkEnd w:id="286"/>
    </w:p>
    <w:p w14:paraId="1688CD1A" w14:textId="77777777" w:rsidR="008F2432" w:rsidRDefault="008F2432" w:rsidP="00813D03">
      <w:pPr>
        <w:pStyle w:val="Heading3"/>
      </w:pPr>
    </w:p>
    <w:p w14:paraId="048B4E88" w14:textId="77777777" w:rsidR="008F2432" w:rsidRDefault="00541AC2" w:rsidP="00813D03">
      <w:pPr>
        <w:pStyle w:val="Heading3"/>
      </w:pPr>
      <w:bookmarkStart w:id="287" w:name="_Toc150821544"/>
      <w:r w:rsidRPr="00A31AFE">
        <w:t>Students will be able to:</w:t>
      </w:r>
      <w:bookmarkEnd w:id="287"/>
      <w:r w:rsidRPr="00A31AFE">
        <w:t xml:space="preserve"> </w:t>
      </w:r>
    </w:p>
    <w:p w14:paraId="5538E881" w14:textId="77777777" w:rsidR="008F2432" w:rsidRDefault="008F2432" w:rsidP="00813D03">
      <w:pPr>
        <w:pStyle w:val="Heading3"/>
        <w:numPr>
          <w:ilvl w:val="0"/>
          <w:numId w:val="156"/>
        </w:numPr>
      </w:pPr>
      <w:bookmarkStart w:id="288" w:name="_Toc150821545"/>
      <w:r w:rsidRPr="00A31AFE">
        <w:t>Apply their knowledge to "real world" situations</w:t>
      </w:r>
      <w:bookmarkEnd w:id="288"/>
      <w:r w:rsidRPr="00A31AFE">
        <w:t xml:space="preserve"> </w:t>
      </w:r>
    </w:p>
    <w:p w14:paraId="51A6B5D9" w14:textId="77777777" w:rsidR="008F2432" w:rsidRDefault="008F2432" w:rsidP="00813D03">
      <w:pPr>
        <w:pStyle w:val="Heading3"/>
        <w:numPr>
          <w:ilvl w:val="0"/>
          <w:numId w:val="156"/>
        </w:numPr>
      </w:pPr>
      <w:bookmarkStart w:id="289" w:name="_Toc150821546"/>
      <w:r w:rsidRPr="00A31AFE">
        <w:t>Examine their views and those of people in another culture concerning social relationships.</w:t>
      </w:r>
      <w:bookmarkEnd w:id="289"/>
      <w:r w:rsidRPr="00A31AFE">
        <w:t xml:space="preserve"> </w:t>
      </w:r>
    </w:p>
    <w:p w14:paraId="7420185D" w14:textId="77777777" w:rsidR="008F2432" w:rsidRDefault="008F2432" w:rsidP="00813D03">
      <w:pPr>
        <w:pStyle w:val="Heading3"/>
      </w:pPr>
    </w:p>
    <w:p w14:paraId="4223B8DA" w14:textId="77777777" w:rsidR="008F2432" w:rsidRDefault="008F2432" w:rsidP="00813D03">
      <w:pPr>
        <w:pStyle w:val="Heading3"/>
      </w:pPr>
    </w:p>
    <w:p w14:paraId="65523CC1" w14:textId="6F7769FF" w:rsidR="008F2432" w:rsidRPr="008F2432" w:rsidRDefault="008F2432" w:rsidP="00813D03">
      <w:pPr>
        <w:pStyle w:val="Heading3"/>
      </w:pPr>
      <w:bookmarkStart w:id="290" w:name="_Toc150821547"/>
      <w:r w:rsidRPr="00A31AFE">
        <w:t>Introduction</w:t>
      </w:r>
      <w:bookmarkEnd w:id="290"/>
    </w:p>
    <w:p w14:paraId="2A15576C" w14:textId="77777777" w:rsidR="008F2432" w:rsidRDefault="008F2432" w:rsidP="008F2432">
      <w:pPr>
        <w:pStyle w:val="NoteLevel1"/>
        <w:numPr>
          <w:ilvl w:val="0"/>
          <w:numId w:val="0"/>
        </w:numPr>
        <w:spacing w:line="360" w:lineRule="auto"/>
        <w:rPr>
          <w:rFonts w:ascii="Arial" w:hAnsi="Arial" w:cs="Arial"/>
          <w:color w:val="800000"/>
        </w:rPr>
      </w:pPr>
      <w:r w:rsidRPr="00A31AFE">
        <w:rPr>
          <w:rFonts w:ascii="Arial" w:hAnsi="Arial" w:cs="Arial"/>
          <w:color w:val="800000"/>
        </w:rPr>
        <w:lastRenderedPageBreak/>
        <w:t xml:space="preserve">How do different cultural views affect interactions in society. The answer is in many different ways. This module will introduce them to you via the eyes of another and will allow you to become more aware of your views regarding social interactions. </w:t>
      </w:r>
    </w:p>
    <w:p w14:paraId="33FA6736" w14:textId="77777777" w:rsidR="00702E8B" w:rsidRPr="00A31AFE" w:rsidRDefault="00702E8B" w:rsidP="00AD3EE1">
      <w:pPr>
        <w:pStyle w:val="NoteLevel1"/>
        <w:numPr>
          <w:ilvl w:val="0"/>
          <w:numId w:val="0"/>
        </w:numPr>
        <w:spacing w:line="360" w:lineRule="auto"/>
        <w:rPr>
          <w:rFonts w:ascii="Arial" w:hAnsi="Arial" w:cs="Arial"/>
          <w:color w:val="800000"/>
        </w:rPr>
      </w:pPr>
    </w:p>
    <w:p w14:paraId="760F0D2F" w14:textId="5547DB2D" w:rsidR="00541AC2" w:rsidRPr="00702E8B" w:rsidRDefault="008F2432" w:rsidP="00813D03">
      <w:pPr>
        <w:pStyle w:val="Heading3"/>
      </w:pPr>
      <w:bookmarkStart w:id="291" w:name="_Toc150821548"/>
      <w:r w:rsidRPr="00702E8B">
        <w:t>APPLICATION OF CULTURAL DIFFERENCES TO INTERACTIONS IN SOCIETY</w:t>
      </w:r>
      <w:bookmarkEnd w:id="291"/>
    </w:p>
    <w:p w14:paraId="3B5B8E2D" w14:textId="77777777" w:rsidR="008F2432" w:rsidRPr="00A31AFE" w:rsidRDefault="008F2432" w:rsidP="008F2432">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Below you'll find a fictitious letter created by the Peace Corps in which a volunteer writes about some of his experiences in his host country. While it is a bit oriented towards experiences a Peace Corps Volunteer may have, there are enough "common" misunderstanding, misinterpretations, and overall situations that one can find themselves in that an analysis of it would be useful. </w:t>
      </w:r>
    </w:p>
    <w:p w14:paraId="426A1BE8" w14:textId="77777777" w:rsidR="008F2432" w:rsidRDefault="008F2432" w:rsidP="008F2432">
      <w:pPr>
        <w:pStyle w:val="NoteLevel1"/>
        <w:numPr>
          <w:ilvl w:val="0"/>
          <w:numId w:val="0"/>
        </w:numPr>
        <w:spacing w:line="360" w:lineRule="auto"/>
        <w:rPr>
          <w:rFonts w:ascii="Arial" w:hAnsi="Arial" w:cs="Arial"/>
          <w:color w:val="800000"/>
        </w:rPr>
      </w:pPr>
    </w:p>
    <w:p w14:paraId="12E3D4AA" w14:textId="43293123" w:rsidR="00702E8B" w:rsidRDefault="008F243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Read the letter and mark any of these misunderstandings or mi</w:t>
      </w:r>
      <w:r>
        <w:rPr>
          <w:rFonts w:ascii="Arial" w:hAnsi="Arial" w:cs="Arial"/>
          <w:color w:val="800000"/>
        </w:rPr>
        <w:t xml:space="preserve">sinterpretations that you see. </w:t>
      </w:r>
    </w:p>
    <w:p w14:paraId="57245B2D" w14:textId="77777777" w:rsidR="00702E8B" w:rsidRDefault="00702E8B" w:rsidP="00AD3EE1">
      <w:pPr>
        <w:pStyle w:val="NoteLevel1"/>
        <w:numPr>
          <w:ilvl w:val="0"/>
          <w:numId w:val="0"/>
        </w:numPr>
        <w:spacing w:line="360" w:lineRule="auto"/>
        <w:rPr>
          <w:rFonts w:ascii="Arial" w:hAnsi="Arial" w:cs="Arial"/>
          <w:color w:val="800000"/>
        </w:rPr>
      </w:pPr>
    </w:p>
    <w:p w14:paraId="5496CD79" w14:textId="77777777" w:rsidR="008F2432"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Dear Jan:</w:t>
      </w:r>
    </w:p>
    <w:p w14:paraId="605C2472" w14:textId="45093E45"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Greetings from the East! Sorry you couldn't make it out in January, but there's still time. Shall I entice you with stories about what the sky is like out here, the colors of the sunset, the lushness of the hills? Maybe you'll feel more adventuresome later in the spring. </w:t>
      </w:r>
    </w:p>
    <w:p w14:paraId="28CAA3E4" w14:textId="77777777" w:rsidR="00702E8B"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Speaking of adventures, there's certainly no shortage of them, is there? But they aren't the kind most of us expected, I think, at least not the kind I expected. I thought the hard part would be the bugs, the food, learning the language, and doing without TV. But that was easy. It's the people that are the challenge (and for whom I'm no doubt a challenge as well, </w:t>
      </w:r>
      <w:r w:rsidRPr="00A31AFE">
        <w:rPr>
          <w:rFonts w:ascii="Arial" w:hAnsi="Arial" w:cs="Arial"/>
          <w:color w:val="800000"/>
        </w:rPr>
        <w:lastRenderedPageBreak/>
        <w:t xml:space="preserve">as I remind myself when I'm being rational and objective, which isn't very often). I've made a couple of friends, I think, but I've got a lot to learn about friendship in this place. </w:t>
      </w:r>
    </w:p>
    <w:p w14:paraId="33160E60" w14:textId="77777777" w:rsidR="00702E8B" w:rsidRDefault="00702E8B" w:rsidP="00AD3EE1">
      <w:pPr>
        <w:pStyle w:val="NoteLevel1"/>
        <w:numPr>
          <w:ilvl w:val="0"/>
          <w:numId w:val="0"/>
        </w:numPr>
        <w:spacing w:line="360" w:lineRule="auto"/>
        <w:rPr>
          <w:rFonts w:ascii="Arial" w:hAnsi="Arial" w:cs="Arial"/>
          <w:color w:val="800000"/>
        </w:rPr>
      </w:pPr>
    </w:p>
    <w:p w14:paraId="49EF0E58" w14:textId="00FE33CE"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One of them, a guy I work with, invited me over for dinner last week, and as we were eating he asked me if I could "help" him with a problem he's having at work. I said sure and asked what it was. It turns out he wants me to lie for him about an incident that happened two weeks ago, when he said he had lost a report that in fact he just hadn't had time to write. The details don't matter, but I was shocked he would ask me this. </w:t>
      </w:r>
    </w:p>
    <w:p w14:paraId="7032369D" w14:textId="77777777" w:rsidR="00702E8B" w:rsidRDefault="00702E8B" w:rsidP="00AD3EE1">
      <w:pPr>
        <w:pStyle w:val="NoteLevel1"/>
        <w:numPr>
          <w:ilvl w:val="0"/>
          <w:numId w:val="0"/>
        </w:numPr>
        <w:spacing w:line="360" w:lineRule="auto"/>
        <w:rPr>
          <w:rFonts w:ascii="Arial" w:hAnsi="Arial" w:cs="Arial"/>
          <w:color w:val="800000"/>
        </w:rPr>
      </w:pPr>
    </w:p>
    <w:p w14:paraId="73061324" w14:textId="2C0A28DD"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This same man can be very kind, too. I was a bit taken aback a few days ago when I happened to mention in conversation that my grandmother had recently passed away. I think he was hurt. He got a bit quiet and asked me why I hadn't told him sooner. He was very solicitous, asking if there was anything he could do. The next day he sent me a card-I guess they give these out at the church-announcing that he was having two masses said for my grandmother sometime next month. </w:t>
      </w:r>
    </w:p>
    <w:p w14:paraId="51662426" w14:textId="77777777" w:rsidR="00702E8B" w:rsidRDefault="00702E8B" w:rsidP="00AD3EE1">
      <w:pPr>
        <w:pStyle w:val="NoteLevel1"/>
        <w:numPr>
          <w:ilvl w:val="0"/>
          <w:numId w:val="0"/>
        </w:numPr>
        <w:spacing w:line="360" w:lineRule="auto"/>
        <w:rPr>
          <w:rFonts w:ascii="Arial" w:hAnsi="Arial" w:cs="Arial"/>
          <w:color w:val="800000"/>
        </w:rPr>
      </w:pPr>
    </w:p>
    <w:p w14:paraId="4B194FBA" w14:textId="36D1776C"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Things at work are going as well as can be expected. The hardest thing to get used to is the casual attitude some people have toward their jobs. We were really </w:t>
      </w:r>
      <w:r w:rsidR="00A6656C" w:rsidRPr="00A31AFE">
        <w:rPr>
          <w:rFonts w:ascii="Arial" w:hAnsi="Arial" w:cs="Arial"/>
          <w:color w:val="800000"/>
        </w:rPr>
        <w:t>vehicle</w:t>
      </w:r>
      <w:r w:rsidRPr="00A31AFE">
        <w:rPr>
          <w:rFonts w:ascii="Arial" w:hAnsi="Arial" w:cs="Arial"/>
          <w:color w:val="800000"/>
        </w:rPr>
        <w:t xml:space="preserve">y last week, getting ready for the visit of the Minister of the Interior, and right in the middle of this, one of our key people suddenly disappeared for four days. When I asked where she was, someone said her cousin had died. I felt sorry, of course, but the cousin lived right here in the village, and I know the funeral took place on Monday, and this woman didn't come back to work until Friday. </w:t>
      </w:r>
    </w:p>
    <w:p w14:paraId="5685B8D2" w14:textId="77777777" w:rsidR="00702E8B" w:rsidRDefault="00702E8B" w:rsidP="00AD3EE1">
      <w:pPr>
        <w:pStyle w:val="NoteLevel1"/>
        <w:numPr>
          <w:ilvl w:val="0"/>
          <w:numId w:val="0"/>
        </w:numPr>
        <w:spacing w:line="360" w:lineRule="auto"/>
        <w:rPr>
          <w:rFonts w:ascii="Arial" w:hAnsi="Arial" w:cs="Arial"/>
          <w:color w:val="800000"/>
        </w:rPr>
      </w:pPr>
    </w:p>
    <w:p w14:paraId="63102328" w14:textId="7E791572" w:rsidR="00702E8B"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Can you keep a secret? I think I have a girlfriend. I would say I knew I had a girlfriend, but it's a little hard to tell. She accepts my invitations to the movies or the pastry shop, but she always manages to bring someone else along with her, her sister, a best friend, once even her mother! We haven't held hands yet or kissed (is this getting too graphic for you?), but she did wear a pin I gave her. I'll keep you posted. At this pace, we might start using each other's first names before I complete my service. </w:t>
      </w:r>
    </w:p>
    <w:p w14:paraId="0638BD37" w14:textId="77777777" w:rsidR="008F2432" w:rsidRDefault="008F2432" w:rsidP="00AD3EE1">
      <w:pPr>
        <w:pStyle w:val="NoteLevel1"/>
        <w:numPr>
          <w:ilvl w:val="0"/>
          <w:numId w:val="0"/>
        </w:numPr>
        <w:spacing w:line="360" w:lineRule="auto"/>
        <w:rPr>
          <w:rFonts w:ascii="Arial" w:hAnsi="Arial" w:cs="Arial"/>
          <w:color w:val="800000"/>
        </w:rPr>
      </w:pPr>
    </w:p>
    <w:p w14:paraId="1C648040" w14:textId="243F0DE4"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Well, I could go on and on (and usually do in my mind), but it's time for my walk through the village. I started doing it for exercise (to the other end and back here takes 45 minutes), but now I do it as much for the show this place puts on. There's always something to learn or something new happening. I've decided that either this is a very interesting village or it's a very boring village and I'm one stimulus-starved individual. </w:t>
      </w:r>
    </w:p>
    <w:p w14:paraId="7D21B1AF" w14:textId="77777777" w:rsidR="00702E8B" w:rsidRDefault="00702E8B" w:rsidP="00AD3EE1">
      <w:pPr>
        <w:pStyle w:val="NoteLevel1"/>
        <w:numPr>
          <w:ilvl w:val="0"/>
          <w:numId w:val="0"/>
        </w:numPr>
        <w:spacing w:line="360" w:lineRule="auto"/>
        <w:rPr>
          <w:rFonts w:ascii="Arial" w:hAnsi="Arial" w:cs="Arial"/>
          <w:color w:val="800000"/>
        </w:rPr>
      </w:pPr>
    </w:p>
    <w:p w14:paraId="21BD50BA" w14:textId="370E0E95"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Cheers,</w:t>
      </w:r>
      <w:r w:rsidRPr="00A31AFE">
        <w:rPr>
          <w:rFonts w:ascii="Arial" w:hAnsi="Arial" w:cs="Arial"/>
          <w:color w:val="800000"/>
        </w:rPr>
        <w:br/>
        <w:t xml:space="preserve">Gavin </w:t>
      </w:r>
    </w:p>
    <w:p w14:paraId="7A432F43" w14:textId="77777777" w:rsidR="008F2432" w:rsidRDefault="008F2432" w:rsidP="00813D03">
      <w:pPr>
        <w:pStyle w:val="Heading3"/>
      </w:pPr>
    </w:p>
    <w:p w14:paraId="76CEC549" w14:textId="1A25CBF4" w:rsidR="00541AC2" w:rsidRDefault="008F2432" w:rsidP="00813D03">
      <w:pPr>
        <w:pStyle w:val="Heading3"/>
      </w:pPr>
      <w:bookmarkStart w:id="292" w:name="_Toc150821549"/>
      <w:r w:rsidRPr="00702E8B">
        <w:t>SUMMARY</w:t>
      </w:r>
      <w:bookmarkEnd w:id="292"/>
    </w:p>
    <w:p w14:paraId="2120DC77" w14:textId="77777777" w:rsidR="008F2432" w:rsidRPr="00A31AFE" w:rsidRDefault="008F2432" w:rsidP="008F2432">
      <w:pPr>
        <w:pStyle w:val="NoteLevel1"/>
        <w:numPr>
          <w:ilvl w:val="0"/>
          <w:numId w:val="0"/>
        </w:numPr>
        <w:spacing w:line="360" w:lineRule="auto"/>
        <w:rPr>
          <w:rFonts w:ascii="Arial" w:hAnsi="Arial" w:cs="Arial"/>
          <w:color w:val="800000"/>
        </w:rPr>
      </w:pPr>
      <w:r w:rsidRPr="00A31AFE">
        <w:rPr>
          <w:rFonts w:ascii="Arial" w:hAnsi="Arial" w:cs="Arial"/>
          <w:color w:val="800000"/>
        </w:rPr>
        <w:lastRenderedPageBreak/>
        <w:t xml:space="preserve">The purpose of this summary is more or less to sum up how you feel about other people and how the culture that you are interested in regards the same type of people. This knowledge will help you avoid many misunderstandings. </w:t>
      </w:r>
    </w:p>
    <w:p w14:paraId="04B68DE3" w14:textId="77777777" w:rsidR="008F2432" w:rsidRDefault="008F2432" w:rsidP="008F2432">
      <w:pPr>
        <w:pStyle w:val="NoteLevel1"/>
        <w:numPr>
          <w:ilvl w:val="0"/>
          <w:numId w:val="0"/>
        </w:numPr>
        <w:spacing w:line="360" w:lineRule="auto"/>
        <w:rPr>
          <w:rFonts w:ascii="Arial" w:hAnsi="Arial" w:cs="Arial"/>
          <w:color w:val="800000"/>
        </w:rPr>
      </w:pPr>
    </w:p>
    <w:p w14:paraId="6A6DE9F8" w14:textId="77777777" w:rsidR="008F2432" w:rsidRPr="00A31AFE" w:rsidRDefault="008F2432" w:rsidP="008F2432">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This exercise was created by The Peace Corps. Feel free to add others to the list of people as well. </w:t>
      </w:r>
    </w:p>
    <w:p w14:paraId="6EE6A3A5" w14:textId="77777777" w:rsidR="008F2432" w:rsidRPr="008F2432" w:rsidRDefault="008F2432" w:rsidP="008F2432"/>
    <w:p w14:paraId="6D9CC52F" w14:textId="77777777" w:rsidR="00702E8B"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lastRenderedPageBreak/>
        <w:t xml:space="preserve">Instructions: </w:t>
      </w:r>
    </w:p>
    <w:p w14:paraId="4539B57A" w14:textId="15B5CB41" w:rsidR="00702E8B"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In general, note the following about the types of people found in the list below: </w:t>
      </w:r>
    </w:p>
    <w:p w14:paraId="0D8B00E4" w14:textId="2F395334" w:rsidR="00541AC2" w:rsidRPr="00A31AFE" w:rsidRDefault="00541AC2" w:rsidP="00AD3EE1">
      <w:pPr>
        <w:pStyle w:val="NoteLevel1"/>
        <w:numPr>
          <w:ilvl w:val="0"/>
          <w:numId w:val="126"/>
        </w:numPr>
        <w:spacing w:line="360" w:lineRule="auto"/>
        <w:rPr>
          <w:rFonts w:ascii="Arial" w:hAnsi="Arial" w:cs="Arial"/>
          <w:color w:val="800000"/>
        </w:rPr>
      </w:pPr>
      <w:r w:rsidRPr="00A31AFE">
        <w:rPr>
          <w:rFonts w:ascii="Arial" w:hAnsi="Arial" w:cs="Arial"/>
          <w:color w:val="800000"/>
        </w:rPr>
        <w:t xml:space="preserve">how closely you are involved in that person's life and vice versa; </w:t>
      </w:r>
    </w:p>
    <w:p w14:paraId="28ADE19A" w14:textId="51F3DD04" w:rsidR="00541AC2" w:rsidRPr="00A31AFE" w:rsidRDefault="00541AC2" w:rsidP="00AD3EE1">
      <w:pPr>
        <w:pStyle w:val="NoteLevel1"/>
        <w:numPr>
          <w:ilvl w:val="0"/>
          <w:numId w:val="126"/>
        </w:numPr>
        <w:spacing w:line="360" w:lineRule="auto"/>
        <w:rPr>
          <w:rFonts w:ascii="Arial" w:hAnsi="Arial" w:cs="Arial"/>
          <w:color w:val="800000"/>
        </w:rPr>
      </w:pPr>
      <w:r w:rsidRPr="00A31AFE">
        <w:rPr>
          <w:rFonts w:ascii="Arial" w:hAnsi="Arial" w:cs="Arial"/>
          <w:color w:val="800000"/>
        </w:rPr>
        <w:t xml:space="preserve">how responsible you feel for the happiness and well-being of that person and vice versa; </w:t>
      </w:r>
    </w:p>
    <w:p w14:paraId="31B4A252" w14:textId="1372B82D" w:rsidR="00541AC2" w:rsidRPr="00A31AFE" w:rsidRDefault="00541AC2" w:rsidP="00AD3EE1">
      <w:pPr>
        <w:pStyle w:val="NoteLevel1"/>
        <w:numPr>
          <w:ilvl w:val="0"/>
          <w:numId w:val="126"/>
        </w:numPr>
        <w:spacing w:line="360" w:lineRule="auto"/>
        <w:rPr>
          <w:rFonts w:ascii="Arial" w:hAnsi="Arial" w:cs="Arial"/>
          <w:color w:val="800000"/>
        </w:rPr>
      </w:pPr>
      <w:r w:rsidRPr="00A31AFE">
        <w:rPr>
          <w:rFonts w:ascii="Arial" w:hAnsi="Arial" w:cs="Arial"/>
          <w:color w:val="800000"/>
        </w:rPr>
        <w:t xml:space="preserve">how much of your inner life, your most private thoughts and feelings, you share with that person and vice versa; </w:t>
      </w:r>
    </w:p>
    <w:p w14:paraId="79C3E14D" w14:textId="11C202C7" w:rsidR="00541AC2" w:rsidRPr="00A31AFE" w:rsidRDefault="00541AC2" w:rsidP="00AD3EE1">
      <w:pPr>
        <w:pStyle w:val="NoteLevel1"/>
        <w:numPr>
          <w:ilvl w:val="0"/>
          <w:numId w:val="126"/>
        </w:numPr>
        <w:spacing w:line="360" w:lineRule="auto"/>
        <w:rPr>
          <w:rFonts w:ascii="Arial" w:hAnsi="Arial" w:cs="Arial"/>
          <w:color w:val="800000"/>
        </w:rPr>
      </w:pPr>
      <w:r w:rsidRPr="00A31AFE">
        <w:rPr>
          <w:rFonts w:ascii="Arial" w:hAnsi="Arial" w:cs="Arial"/>
          <w:color w:val="800000"/>
        </w:rPr>
        <w:t xml:space="preserve">how much that person "means" to you. </w:t>
      </w:r>
    </w:p>
    <w:p w14:paraId="44EBA7EB" w14:textId="77777777" w:rsidR="00702E8B" w:rsidRDefault="00702E8B" w:rsidP="00702E8B">
      <w:pPr>
        <w:pStyle w:val="NoteLevel1"/>
        <w:numPr>
          <w:ilvl w:val="0"/>
          <w:numId w:val="0"/>
        </w:numPr>
        <w:rPr>
          <w:rFonts w:ascii="Arial" w:hAnsi="Arial" w:cs="Arial"/>
          <w:color w:val="800000"/>
        </w:rPr>
      </w:pPr>
    </w:p>
    <w:tbl>
      <w:tblPr>
        <w:tblStyle w:val="TableGrid"/>
        <w:tblW w:w="0" w:type="auto"/>
        <w:tblLook w:val="04A0" w:firstRow="1" w:lastRow="0" w:firstColumn="1" w:lastColumn="0" w:noHBand="0" w:noVBand="1"/>
      </w:tblPr>
      <w:tblGrid>
        <w:gridCol w:w="9962"/>
      </w:tblGrid>
      <w:tr w:rsidR="00954E28" w:rsidRPr="00954E28" w14:paraId="0A13C561" w14:textId="77777777" w:rsidTr="00954E28">
        <w:tc>
          <w:tcPr>
            <w:tcW w:w="9962" w:type="dxa"/>
          </w:tcPr>
          <w:p w14:paraId="1CCD466F" w14:textId="77777777" w:rsidR="00954E28" w:rsidRPr="00954E28" w:rsidRDefault="00954E28" w:rsidP="00954E28">
            <w:pPr>
              <w:pStyle w:val="NoteLevel1"/>
              <w:numPr>
                <w:ilvl w:val="0"/>
                <w:numId w:val="0"/>
              </w:numPr>
              <w:rPr>
                <w:rFonts w:ascii="Arial" w:hAnsi="Arial" w:cs="Arial"/>
                <w:color w:val="800000"/>
              </w:rPr>
            </w:pPr>
            <w:r w:rsidRPr="00954E28">
              <w:rPr>
                <w:rFonts w:ascii="Arial" w:hAnsi="Arial" w:cs="Arial"/>
                <w:color w:val="800000"/>
              </w:rPr>
              <w:t xml:space="preserve">Your parents </w:t>
            </w:r>
          </w:p>
        </w:tc>
      </w:tr>
      <w:tr w:rsidR="00954E28" w:rsidRPr="00954E28" w14:paraId="79A15188" w14:textId="77777777" w:rsidTr="00954E28">
        <w:tc>
          <w:tcPr>
            <w:tcW w:w="9962" w:type="dxa"/>
          </w:tcPr>
          <w:p w14:paraId="3387BE6E" w14:textId="77777777" w:rsidR="00954E28" w:rsidRPr="00954E28" w:rsidRDefault="00954E28" w:rsidP="00954E28">
            <w:pPr>
              <w:pStyle w:val="NoteLevel1"/>
              <w:numPr>
                <w:ilvl w:val="0"/>
                <w:numId w:val="0"/>
              </w:numPr>
              <w:rPr>
                <w:rFonts w:ascii="Arial" w:hAnsi="Arial" w:cs="Arial"/>
                <w:color w:val="800000"/>
              </w:rPr>
            </w:pPr>
            <w:r w:rsidRPr="00954E28">
              <w:rPr>
                <w:rFonts w:ascii="Arial" w:hAnsi="Arial" w:cs="Arial"/>
                <w:color w:val="800000"/>
              </w:rPr>
              <w:t xml:space="preserve">Your grandparents </w:t>
            </w:r>
          </w:p>
        </w:tc>
      </w:tr>
      <w:tr w:rsidR="00954E28" w:rsidRPr="00954E28" w14:paraId="71904EE2" w14:textId="77777777" w:rsidTr="00954E28">
        <w:tc>
          <w:tcPr>
            <w:tcW w:w="9962" w:type="dxa"/>
          </w:tcPr>
          <w:p w14:paraId="3CC1CADD" w14:textId="77777777" w:rsidR="00954E28" w:rsidRPr="00954E28" w:rsidRDefault="00954E28" w:rsidP="00954E28">
            <w:pPr>
              <w:pStyle w:val="NoteLevel1"/>
              <w:numPr>
                <w:ilvl w:val="0"/>
                <w:numId w:val="0"/>
              </w:numPr>
              <w:rPr>
                <w:rFonts w:ascii="Arial" w:hAnsi="Arial" w:cs="Arial"/>
                <w:color w:val="800000"/>
              </w:rPr>
            </w:pPr>
            <w:r w:rsidRPr="00954E28">
              <w:rPr>
                <w:rFonts w:ascii="Arial" w:hAnsi="Arial" w:cs="Arial"/>
                <w:color w:val="800000"/>
              </w:rPr>
              <w:t xml:space="preserve">Complete strangers </w:t>
            </w:r>
          </w:p>
        </w:tc>
      </w:tr>
      <w:tr w:rsidR="00954E28" w:rsidRPr="00954E28" w14:paraId="5352E466" w14:textId="77777777" w:rsidTr="00954E28">
        <w:tc>
          <w:tcPr>
            <w:tcW w:w="9962" w:type="dxa"/>
          </w:tcPr>
          <w:p w14:paraId="482F22B2" w14:textId="77777777" w:rsidR="00954E28" w:rsidRPr="00954E28" w:rsidRDefault="00954E28" w:rsidP="00954E28">
            <w:pPr>
              <w:pStyle w:val="NoteLevel1"/>
              <w:numPr>
                <w:ilvl w:val="0"/>
                <w:numId w:val="0"/>
              </w:numPr>
              <w:rPr>
                <w:rFonts w:ascii="Arial" w:hAnsi="Arial" w:cs="Arial"/>
                <w:color w:val="800000"/>
              </w:rPr>
            </w:pPr>
            <w:r w:rsidRPr="00954E28">
              <w:rPr>
                <w:rFonts w:ascii="Arial" w:hAnsi="Arial" w:cs="Arial"/>
                <w:color w:val="800000"/>
              </w:rPr>
              <w:t xml:space="preserve">Your first cousins </w:t>
            </w:r>
          </w:p>
        </w:tc>
      </w:tr>
      <w:tr w:rsidR="00954E28" w:rsidRPr="00954E28" w14:paraId="5D329179" w14:textId="77777777" w:rsidTr="00954E28">
        <w:tc>
          <w:tcPr>
            <w:tcW w:w="9962" w:type="dxa"/>
          </w:tcPr>
          <w:p w14:paraId="2E10FFD0" w14:textId="77777777" w:rsidR="00954E28" w:rsidRPr="00954E28" w:rsidRDefault="00954E28" w:rsidP="00954E28">
            <w:pPr>
              <w:pStyle w:val="NoteLevel1"/>
              <w:numPr>
                <w:ilvl w:val="0"/>
                <w:numId w:val="0"/>
              </w:numPr>
              <w:rPr>
                <w:rFonts w:ascii="Arial" w:hAnsi="Arial" w:cs="Arial"/>
                <w:color w:val="800000"/>
              </w:rPr>
            </w:pPr>
            <w:r w:rsidRPr="00954E28">
              <w:rPr>
                <w:rFonts w:ascii="Arial" w:hAnsi="Arial" w:cs="Arial"/>
                <w:color w:val="800000"/>
              </w:rPr>
              <w:t xml:space="preserve">People you've met once or twice </w:t>
            </w:r>
          </w:p>
        </w:tc>
      </w:tr>
      <w:tr w:rsidR="00954E28" w:rsidRPr="00954E28" w14:paraId="409D3E34" w14:textId="77777777" w:rsidTr="00954E28">
        <w:tc>
          <w:tcPr>
            <w:tcW w:w="9962" w:type="dxa"/>
          </w:tcPr>
          <w:p w14:paraId="7803B0A9" w14:textId="77777777" w:rsidR="00954E28" w:rsidRPr="00954E28" w:rsidRDefault="00954E28" w:rsidP="00954E28">
            <w:pPr>
              <w:pStyle w:val="NoteLevel1"/>
              <w:numPr>
                <w:ilvl w:val="0"/>
                <w:numId w:val="0"/>
              </w:numPr>
              <w:rPr>
                <w:rFonts w:ascii="Arial" w:hAnsi="Arial" w:cs="Arial"/>
                <w:color w:val="800000"/>
              </w:rPr>
            </w:pPr>
            <w:r w:rsidRPr="00954E28">
              <w:rPr>
                <w:rFonts w:ascii="Arial" w:hAnsi="Arial" w:cs="Arial"/>
                <w:color w:val="800000"/>
              </w:rPr>
              <w:t xml:space="preserve">Your closest friends </w:t>
            </w:r>
          </w:p>
        </w:tc>
      </w:tr>
      <w:tr w:rsidR="00954E28" w:rsidRPr="00954E28" w14:paraId="1492ACC0" w14:textId="77777777" w:rsidTr="00954E28">
        <w:tc>
          <w:tcPr>
            <w:tcW w:w="9962" w:type="dxa"/>
          </w:tcPr>
          <w:p w14:paraId="6B681FA3" w14:textId="77777777" w:rsidR="00954E28" w:rsidRPr="00954E28" w:rsidRDefault="00954E28" w:rsidP="00954E28">
            <w:pPr>
              <w:pStyle w:val="NoteLevel1"/>
              <w:numPr>
                <w:ilvl w:val="0"/>
                <w:numId w:val="0"/>
              </w:numPr>
              <w:rPr>
                <w:rFonts w:ascii="Arial" w:hAnsi="Arial" w:cs="Arial"/>
                <w:color w:val="800000"/>
              </w:rPr>
            </w:pPr>
            <w:r w:rsidRPr="00954E28">
              <w:rPr>
                <w:rFonts w:ascii="Arial" w:hAnsi="Arial" w:cs="Arial"/>
                <w:color w:val="800000"/>
              </w:rPr>
              <w:t xml:space="preserve">Your brother(s) </w:t>
            </w:r>
          </w:p>
        </w:tc>
      </w:tr>
      <w:tr w:rsidR="00954E28" w:rsidRPr="00954E28" w14:paraId="64A08AFC" w14:textId="77777777" w:rsidTr="00954E28">
        <w:tc>
          <w:tcPr>
            <w:tcW w:w="9962" w:type="dxa"/>
          </w:tcPr>
          <w:p w14:paraId="59F9F107" w14:textId="77777777" w:rsidR="00954E28" w:rsidRPr="00954E28" w:rsidRDefault="00954E28" w:rsidP="00954E28">
            <w:pPr>
              <w:pStyle w:val="NoteLevel1"/>
              <w:numPr>
                <w:ilvl w:val="0"/>
                <w:numId w:val="0"/>
              </w:numPr>
              <w:rPr>
                <w:rFonts w:ascii="Arial" w:hAnsi="Arial" w:cs="Arial"/>
                <w:color w:val="800000"/>
              </w:rPr>
            </w:pPr>
            <w:r w:rsidRPr="00954E28">
              <w:rPr>
                <w:rFonts w:ascii="Arial" w:hAnsi="Arial" w:cs="Arial"/>
                <w:color w:val="800000"/>
              </w:rPr>
              <w:t xml:space="preserve">Your aunts and uncles </w:t>
            </w:r>
          </w:p>
        </w:tc>
      </w:tr>
      <w:tr w:rsidR="00954E28" w:rsidRPr="00954E28" w14:paraId="7DC0CA60" w14:textId="77777777" w:rsidTr="00954E28">
        <w:tc>
          <w:tcPr>
            <w:tcW w:w="9962" w:type="dxa"/>
          </w:tcPr>
          <w:p w14:paraId="7E00BF88" w14:textId="77777777" w:rsidR="00954E28" w:rsidRPr="00954E28" w:rsidRDefault="00954E28" w:rsidP="00954E28">
            <w:pPr>
              <w:pStyle w:val="NoteLevel1"/>
              <w:numPr>
                <w:ilvl w:val="0"/>
                <w:numId w:val="0"/>
              </w:numPr>
              <w:rPr>
                <w:rFonts w:ascii="Arial" w:hAnsi="Arial" w:cs="Arial"/>
                <w:color w:val="800000"/>
              </w:rPr>
            </w:pPr>
            <w:r w:rsidRPr="00954E28">
              <w:rPr>
                <w:rFonts w:ascii="Arial" w:hAnsi="Arial" w:cs="Arial"/>
                <w:color w:val="800000"/>
              </w:rPr>
              <w:t xml:space="preserve">Acquaintances </w:t>
            </w:r>
          </w:p>
        </w:tc>
      </w:tr>
      <w:tr w:rsidR="00954E28" w:rsidRPr="00954E28" w14:paraId="4AE7F104" w14:textId="77777777" w:rsidTr="00954E28">
        <w:tc>
          <w:tcPr>
            <w:tcW w:w="9962" w:type="dxa"/>
          </w:tcPr>
          <w:p w14:paraId="6820BC62" w14:textId="77777777" w:rsidR="00954E28" w:rsidRPr="00954E28" w:rsidRDefault="00954E28" w:rsidP="00954E28">
            <w:pPr>
              <w:pStyle w:val="NoteLevel1"/>
              <w:numPr>
                <w:ilvl w:val="0"/>
                <w:numId w:val="0"/>
              </w:numPr>
              <w:rPr>
                <w:rFonts w:ascii="Arial" w:hAnsi="Arial" w:cs="Arial"/>
                <w:color w:val="800000"/>
              </w:rPr>
            </w:pPr>
            <w:r w:rsidRPr="00954E28">
              <w:rPr>
                <w:rFonts w:ascii="Arial" w:hAnsi="Arial" w:cs="Arial"/>
                <w:color w:val="800000"/>
              </w:rPr>
              <w:t xml:space="preserve">Your second cousins </w:t>
            </w:r>
          </w:p>
        </w:tc>
      </w:tr>
      <w:tr w:rsidR="00954E28" w:rsidRPr="00954E28" w14:paraId="47F6C75C" w14:textId="77777777" w:rsidTr="00954E28">
        <w:tc>
          <w:tcPr>
            <w:tcW w:w="9962" w:type="dxa"/>
          </w:tcPr>
          <w:p w14:paraId="3F15F222" w14:textId="77777777" w:rsidR="00954E28" w:rsidRPr="00954E28" w:rsidRDefault="00954E28" w:rsidP="00954E28">
            <w:pPr>
              <w:pStyle w:val="NoteLevel1"/>
              <w:numPr>
                <w:ilvl w:val="0"/>
                <w:numId w:val="0"/>
              </w:numPr>
              <w:rPr>
                <w:rFonts w:ascii="Arial" w:hAnsi="Arial" w:cs="Arial"/>
                <w:color w:val="800000"/>
              </w:rPr>
            </w:pPr>
            <w:r w:rsidRPr="00954E28">
              <w:rPr>
                <w:rFonts w:ascii="Arial" w:hAnsi="Arial" w:cs="Arial"/>
                <w:color w:val="800000"/>
              </w:rPr>
              <w:t xml:space="preserve">Good friends </w:t>
            </w:r>
          </w:p>
        </w:tc>
      </w:tr>
      <w:tr w:rsidR="00954E28" w:rsidRPr="00954E28" w14:paraId="144F9EBF" w14:textId="77777777" w:rsidTr="00954E28">
        <w:tc>
          <w:tcPr>
            <w:tcW w:w="9962" w:type="dxa"/>
          </w:tcPr>
          <w:p w14:paraId="614AF96C" w14:textId="77777777" w:rsidR="00954E28" w:rsidRPr="00954E28" w:rsidRDefault="00954E28" w:rsidP="00954E28">
            <w:pPr>
              <w:pStyle w:val="NoteLevel1"/>
              <w:numPr>
                <w:ilvl w:val="0"/>
                <w:numId w:val="0"/>
              </w:numPr>
              <w:rPr>
                <w:rFonts w:ascii="Arial" w:hAnsi="Arial" w:cs="Arial"/>
                <w:color w:val="800000"/>
              </w:rPr>
            </w:pPr>
            <w:r w:rsidRPr="00954E28">
              <w:rPr>
                <w:rFonts w:ascii="Arial" w:hAnsi="Arial" w:cs="Arial"/>
                <w:color w:val="800000"/>
              </w:rPr>
              <w:t xml:space="preserve">Your children </w:t>
            </w:r>
          </w:p>
        </w:tc>
      </w:tr>
      <w:tr w:rsidR="00954E28" w:rsidRPr="00954E28" w14:paraId="376BE91F" w14:textId="77777777" w:rsidTr="00954E28">
        <w:tc>
          <w:tcPr>
            <w:tcW w:w="9962" w:type="dxa"/>
          </w:tcPr>
          <w:p w14:paraId="4D89B830" w14:textId="77777777" w:rsidR="00954E28" w:rsidRPr="00954E28" w:rsidRDefault="00954E28" w:rsidP="00954E28">
            <w:pPr>
              <w:pStyle w:val="NoteLevel1"/>
              <w:numPr>
                <w:ilvl w:val="0"/>
                <w:numId w:val="0"/>
              </w:numPr>
              <w:rPr>
                <w:rFonts w:ascii="Arial" w:hAnsi="Arial" w:cs="Arial"/>
                <w:color w:val="800000"/>
              </w:rPr>
            </w:pPr>
            <w:r w:rsidRPr="00954E28">
              <w:rPr>
                <w:rFonts w:ascii="Arial" w:hAnsi="Arial" w:cs="Arial"/>
                <w:color w:val="800000"/>
              </w:rPr>
              <w:t xml:space="preserve">Your spouse </w:t>
            </w:r>
          </w:p>
        </w:tc>
      </w:tr>
      <w:tr w:rsidR="00954E28" w:rsidRPr="00954E28" w14:paraId="0EC2AE18" w14:textId="77777777" w:rsidTr="00954E28">
        <w:tc>
          <w:tcPr>
            <w:tcW w:w="9962" w:type="dxa"/>
          </w:tcPr>
          <w:p w14:paraId="41DB2261" w14:textId="77777777" w:rsidR="00954E28" w:rsidRPr="00954E28" w:rsidRDefault="00954E28" w:rsidP="00954E28">
            <w:pPr>
              <w:pStyle w:val="NoteLevel1"/>
              <w:numPr>
                <w:ilvl w:val="0"/>
                <w:numId w:val="0"/>
              </w:numPr>
              <w:rPr>
                <w:rFonts w:ascii="Arial" w:hAnsi="Arial" w:cs="Arial"/>
                <w:color w:val="800000"/>
              </w:rPr>
            </w:pPr>
            <w:r w:rsidRPr="00954E28">
              <w:rPr>
                <w:rFonts w:ascii="Arial" w:hAnsi="Arial" w:cs="Arial"/>
                <w:color w:val="800000"/>
              </w:rPr>
              <w:lastRenderedPageBreak/>
              <w:t xml:space="preserve">Your in-laws </w:t>
            </w:r>
          </w:p>
        </w:tc>
      </w:tr>
      <w:tr w:rsidR="00954E28" w:rsidRPr="00954E28" w14:paraId="013C0B73" w14:textId="77777777" w:rsidTr="00954E28">
        <w:tc>
          <w:tcPr>
            <w:tcW w:w="9962" w:type="dxa"/>
          </w:tcPr>
          <w:p w14:paraId="5D9D93CD" w14:textId="77777777" w:rsidR="00954E28" w:rsidRPr="00954E28" w:rsidRDefault="00954E28" w:rsidP="00954E28">
            <w:pPr>
              <w:pStyle w:val="NoteLevel1"/>
              <w:numPr>
                <w:ilvl w:val="0"/>
                <w:numId w:val="0"/>
              </w:numPr>
              <w:rPr>
                <w:rFonts w:ascii="Arial" w:hAnsi="Arial" w:cs="Arial"/>
                <w:color w:val="800000"/>
              </w:rPr>
            </w:pPr>
            <w:r w:rsidRPr="00954E28">
              <w:rPr>
                <w:rFonts w:ascii="Arial" w:hAnsi="Arial" w:cs="Arial"/>
                <w:color w:val="800000"/>
              </w:rPr>
              <w:t xml:space="preserve">Your sister(s) </w:t>
            </w:r>
          </w:p>
        </w:tc>
      </w:tr>
      <w:tr w:rsidR="00954E28" w:rsidRPr="00954E28" w14:paraId="663B763A" w14:textId="77777777" w:rsidTr="00954E28">
        <w:tc>
          <w:tcPr>
            <w:tcW w:w="9962" w:type="dxa"/>
          </w:tcPr>
          <w:p w14:paraId="778FE46F" w14:textId="77777777" w:rsidR="00954E28" w:rsidRPr="00954E28" w:rsidRDefault="00954E28" w:rsidP="00954E28">
            <w:pPr>
              <w:pStyle w:val="NoteLevel1"/>
              <w:numPr>
                <w:ilvl w:val="0"/>
                <w:numId w:val="0"/>
              </w:numPr>
              <w:rPr>
                <w:rFonts w:ascii="Arial" w:hAnsi="Arial" w:cs="Arial"/>
                <w:color w:val="800000"/>
              </w:rPr>
            </w:pPr>
            <w:r w:rsidRPr="00954E28">
              <w:rPr>
                <w:rFonts w:ascii="Arial" w:hAnsi="Arial" w:cs="Arial"/>
                <w:color w:val="800000"/>
              </w:rPr>
              <w:t xml:space="preserve">Your boss </w:t>
            </w:r>
          </w:p>
        </w:tc>
      </w:tr>
    </w:tbl>
    <w:p w14:paraId="225B77DA" w14:textId="77777777" w:rsidR="00702E8B" w:rsidRDefault="00702E8B" w:rsidP="00F542D7">
      <w:pPr>
        <w:pStyle w:val="NoteLevel1"/>
        <w:numPr>
          <w:ilvl w:val="0"/>
          <w:numId w:val="0"/>
        </w:numPr>
        <w:rPr>
          <w:rFonts w:ascii="Arial" w:hAnsi="Arial" w:cs="Arial"/>
          <w:color w:val="800000"/>
        </w:rPr>
      </w:pPr>
    </w:p>
    <w:p w14:paraId="2BE6976C" w14:textId="77777777" w:rsidR="00541AC2" w:rsidRPr="00A31AFE" w:rsidRDefault="00541AC2" w:rsidP="00F542D7">
      <w:pPr>
        <w:pStyle w:val="NoteLevel1"/>
        <w:numPr>
          <w:ilvl w:val="0"/>
          <w:numId w:val="0"/>
        </w:numPr>
        <w:rPr>
          <w:rFonts w:ascii="Arial" w:hAnsi="Arial" w:cs="Arial"/>
          <w:color w:val="800000"/>
        </w:rPr>
      </w:pPr>
      <w:r w:rsidRPr="00A31AFE">
        <w:rPr>
          <w:rFonts w:ascii="Arial" w:hAnsi="Arial" w:cs="Arial"/>
          <w:color w:val="800000"/>
        </w:rPr>
        <w:t>Now do the same from the perspective of the culture in which you are interested.</w:t>
      </w:r>
    </w:p>
    <w:p w14:paraId="562E01A1" w14:textId="492C9450" w:rsidR="00AD3EE1" w:rsidRPr="00AD3EE1" w:rsidRDefault="00AD3EE1" w:rsidP="00AD3EE1">
      <w:pPr>
        <w:pStyle w:val="NoteLevel1"/>
        <w:numPr>
          <w:ilvl w:val="0"/>
          <w:numId w:val="0"/>
        </w:numPr>
        <w:rPr>
          <w:rFonts w:ascii="Arial" w:hAnsi="Arial" w:cs="Arial"/>
          <w:color w:val="800000"/>
        </w:rPr>
      </w:pPr>
      <w:r>
        <w:rPr>
          <w:rFonts w:ascii="Arial" w:hAnsi="Arial" w:cs="Arial"/>
          <w:color w:val="800000"/>
        </w:rPr>
        <w:br/>
      </w:r>
    </w:p>
    <w:p w14:paraId="523633BA" w14:textId="73421500" w:rsidR="00954E28" w:rsidRPr="00AD3EE1" w:rsidRDefault="00541AC2" w:rsidP="00813D03">
      <w:pPr>
        <w:pStyle w:val="Heading3"/>
      </w:pPr>
      <w:bookmarkStart w:id="293" w:name="_Toc150821550"/>
      <w:r w:rsidRPr="00954E28">
        <w:t>Lesson 6 Exercises</w:t>
      </w:r>
      <w:bookmarkEnd w:id="293"/>
    </w:p>
    <w:p w14:paraId="2BA204B1" w14:textId="73BA5156"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Below you'll find some specific situations found in a Peace Corps activity. </w:t>
      </w:r>
    </w:p>
    <w:p w14:paraId="046B5338" w14:textId="77777777" w:rsidR="00954E28" w:rsidRDefault="00954E28" w:rsidP="00AD3EE1">
      <w:pPr>
        <w:pStyle w:val="NoteLevel1"/>
        <w:numPr>
          <w:ilvl w:val="0"/>
          <w:numId w:val="0"/>
        </w:numPr>
        <w:spacing w:line="360" w:lineRule="auto"/>
        <w:rPr>
          <w:rFonts w:ascii="Arial" w:hAnsi="Arial" w:cs="Arial"/>
          <w:color w:val="800000"/>
        </w:rPr>
      </w:pPr>
    </w:p>
    <w:p w14:paraId="019AC502" w14:textId="24644D5C" w:rsidR="00541AC2" w:rsidRPr="00A31AFE" w:rsidRDefault="00541AC2" w:rsidP="00AD3EE1">
      <w:pPr>
        <w:pStyle w:val="NoteLevel1"/>
        <w:numPr>
          <w:ilvl w:val="0"/>
          <w:numId w:val="127"/>
        </w:numPr>
        <w:spacing w:line="360" w:lineRule="auto"/>
        <w:rPr>
          <w:rFonts w:ascii="Arial" w:hAnsi="Arial" w:cs="Arial"/>
          <w:color w:val="800000"/>
        </w:rPr>
      </w:pPr>
      <w:r w:rsidRPr="00A31AFE">
        <w:rPr>
          <w:rFonts w:ascii="Arial" w:hAnsi="Arial" w:cs="Arial"/>
          <w:color w:val="800000"/>
        </w:rPr>
        <w:t xml:space="preserve">Visa Problems </w:t>
      </w:r>
    </w:p>
    <w:p w14:paraId="7D6B6DF9" w14:textId="77777777" w:rsidR="00954E28" w:rsidRDefault="00954E28" w:rsidP="00AD3EE1">
      <w:pPr>
        <w:pStyle w:val="NoteLevel1"/>
        <w:numPr>
          <w:ilvl w:val="0"/>
          <w:numId w:val="0"/>
        </w:numPr>
        <w:spacing w:line="360" w:lineRule="auto"/>
        <w:rPr>
          <w:rFonts w:ascii="Arial" w:hAnsi="Arial" w:cs="Arial"/>
          <w:color w:val="800000"/>
        </w:rPr>
      </w:pPr>
    </w:p>
    <w:p w14:paraId="298494E0" w14:textId="217F82EE"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You have become a close personal friend of a co-worker of yours. You have met her family and eaten at her house many times, and you have invited them to yours. You have also gone on numerous outings together. Today, as you sip morning coffee at your regular cafe, she asks you to help her get a visa to the United States. (She plans to go there, find work, and then bring her family over.) You reply that you know nothing about that and suggest she contact the American Embassy for information. "They are quite strict," she answers. "If you don't know an American who can help you, you don't have chance." She asks you again if you would help. How do you respond? </w:t>
      </w:r>
    </w:p>
    <w:p w14:paraId="1D66F247" w14:textId="29DBAF01" w:rsidR="00954E28" w:rsidRDefault="00954E28" w:rsidP="00F542D7">
      <w:pPr>
        <w:pStyle w:val="NoteLevel1"/>
        <w:numPr>
          <w:ilvl w:val="0"/>
          <w:numId w:val="0"/>
        </w:numPr>
        <w:rPr>
          <w:rFonts w:ascii="Arial" w:hAnsi="Arial" w:cs="Arial"/>
          <w:color w:val="800000"/>
        </w:rPr>
      </w:pPr>
    </w:p>
    <w:p w14:paraId="5E50233A" w14:textId="11695B59" w:rsidR="00541AC2" w:rsidRPr="008D671A" w:rsidRDefault="00541AC2" w:rsidP="00AD3EE1">
      <w:pPr>
        <w:pStyle w:val="NoteLevel1"/>
        <w:numPr>
          <w:ilvl w:val="0"/>
          <w:numId w:val="127"/>
        </w:numPr>
        <w:spacing w:line="360" w:lineRule="auto"/>
        <w:rPr>
          <w:rFonts w:ascii="Arial" w:hAnsi="Arial" w:cs="Arial"/>
          <w:b/>
          <w:color w:val="800000"/>
        </w:rPr>
      </w:pPr>
      <w:r w:rsidRPr="008D671A">
        <w:rPr>
          <w:rFonts w:ascii="Arial" w:hAnsi="Arial" w:cs="Arial"/>
          <w:b/>
          <w:color w:val="800000"/>
        </w:rPr>
        <w:t xml:space="preserve">Loan Star </w:t>
      </w:r>
    </w:p>
    <w:p w14:paraId="4C27248E" w14:textId="77777777" w:rsidR="00954E28"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Two friends of yours in your new city recently opened up a small grocery store. Things went well initially, but then their </w:t>
      </w:r>
      <w:r w:rsidR="00954E28">
        <w:rPr>
          <w:rFonts w:ascii="Arial" w:hAnsi="Arial" w:cs="Arial"/>
          <w:color w:val="800000"/>
        </w:rPr>
        <w:t>bus</w:t>
      </w:r>
      <w:r w:rsidRPr="00A31AFE">
        <w:rPr>
          <w:rFonts w:ascii="Arial" w:hAnsi="Arial" w:cs="Arial"/>
          <w:color w:val="800000"/>
        </w:rPr>
        <w:t xml:space="preserve">iness dropped off. At this point, they asked you for a loan to </w:t>
      </w:r>
      <w:r w:rsidRPr="00A31AFE">
        <w:rPr>
          <w:rFonts w:ascii="Arial" w:hAnsi="Arial" w:cs="Arial"/>
          <w:color w:val="800000"/>
        </w:rPr>
        <w:lastRenderedPageBreak/>
        <w:t xml:space="preserve">help them get through the next two months. It wasn't much money, so you were able and happy to help out. Now they have come to ask you for more money, with the idea that their problem is their location. </w:t>
      </w:r>
    </w:p>
    <w:p w14:paraId="168FA78E" w14:textId="77777777" w:rsidR="00954E28" w:rsidRDefault="00954E28" w:rsidP="00AD3EE1">
      <w:pPr>
        <w:pStyle w:val="NoteLevel1"/>
        <w:numPr>
          <w:ilvl w:val="0"/>
          <w:numId w:val="0"/>
        </w:numPr>
        <w:spacing w:line="360" w:lineRule="auto"/>
        <w:rPr>
          <w:rFonts w:ascii="Arial" w:hAnsi="Arial" w:cs="Arial"/>
          <w:color w:val="800000"/>
        </w:rPr>
      </w:pPr>
    </w:p>
    <w:p w14:paraId="6265A00A" w14:textId="77777777" w:rsidR="00954E28"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They have found a new place they could move to, but the owner of this new space wants a three-month advance on the rent, and your friends don't have it. You are beginning to suspect that your friends just aren't good </w:t>
      </w:r>
      <w:r w:rsidR="00954E28">
        <w:rPr>
          <w:rFonts w:ascii="Arial" w:hAnsi="Arial" w:cs="Arial"/>
          <w:color w:val="800000"/>
        </w:rPr>
        <w:t>bus</w:t>
      </w:r>
      <w:r w:rsidRPr="00A31AFE">
        <w:rPr>
          <w:rFonts w:ascii="Arial" w:hAnsi="Arial" w:cs="Arial"/>
          <w:color w:val="800000"/>
        </w:rPr>
        <w:t xml:space="preserve">inessmen and won't do any better at the new location than they did at the previous one. For this reason, and also because the sum they have asked for is quite substantial (though not beyond your means), you have turned them down. </w:t>
      </w:r>
    </w:p>
    <w:p w14:paraId="2EEBFD50" w14:textId="77777777" w:rsidR="008D671A" w:rsidRDefault="008D671A" w:rsidP="00AD3EE1">
      <w:pPr>
        <w:pStyle w:val="NoteLevel1"/>
        <w:numPr>
          <w:ilvl w:val="0"/>
          <w:numId w:val="0"/>
        </w:numPr>
        <w:spacing w:line="360" w:lineRule="auto"/>
        <w:rPr>
          <w:rFonts w:ascii="Arial" w:hAnsi="Arial" w:cs="Arial"/>
          <w:color w:val="800000"/>
        </w:rPr>
      </w:pPr>
    </w:p>
    <w:p w14:paraId="436442D9" w14:textId="6FB9963E" w:rsidR="00541AC2"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They are quite upset. "I thought we were friends," they say. "We would do this for you without a moment's hesitation. That's how friends treat friends in this country." Now what do you do? In retrospect, could you have done anything to avoid this situation? </w:t>
      </w:r>
    </w:p>
    <w:p w14:paraId="2E61B9D5" w14:textId="77777777" w:rsidR="008D671A" w:rsidRPr="00A31AFE" w:rsidRDefault="008D671A" w:rsidP="00AD3EE1">
      <w:pPr>
        <w:pStyle w:val="NoteLevel1"/>
        <w:numPr>
          <w:ilvl w:val="0"/>
          <w:numId w:val="0"/>
        </w:numPr>
        <w:spacing w:line="360" w:lineRule="auto"/>
        <w:rPr>
          <w:rFonts w:ascii="Arial" w:hAnsi="Arial" w:cs="Arial"/>
          <w:color w:val="800000"/>
        </w:rPr>
      </w:pPr>
    </w:p>
    <w:p w14:paraId="6A814280" w14:textId="53071EAE" w:rsidR="00954E28" w:rsidRPr="008D671A" w:rsidRDefault="00541AC2" w:rsidP="00AD3EE1">
      <w:pPr>
        <w:pStyle w:val="NoteLevel1"/>
        <w:numPr>
          <w:ilvl w:val="0"/>
          <w:numId w:val="127"/>
        </w:numPr>
        <w:spacing w:line="360" w:lineRule="auto"/>
        <w:rPr>
          <w:rFonts w:ascii="Arial" w:hAnsi="Arial" w:cs="Arial"/>
          <w:b/>
          <w:color w:val="800000"/>
        </w:rPr>
      </w:pPr>
      <w:r w:rsidRPr="008D671A">
        <w:rPr>
          <w:rFonts w:ascii="Arial" w:hAnsi="Arial" w:cs="Arial"/>
          <w:b/>
          <w:color w:val="800000"/>
        </w:rPr>
        <w:t xml:space="preserve">Just the Two of Us </w:t>
      </w:r>
    </w:p>
    <w:p w14:paraId="0673639F" w14:textId="77777777" w:rsidR="00954E28"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You teach at a girls high school in a large town on the coast. For the last several months, you have been dating a man you met at a school fund-raiser. While you entered this relationship primarily because you were attracted to this man and enjoyed his company, you also thought it would be a way to enter more fully into the life of the local culture. But in this regard, the relationship has been a disappointment. He has not introduced you to his family or other relations nor to very many of his friends, except for a few male friends you have met on occasion. </w:t>
      </w:r>
    </w:p>
    <w:p w14:paraId="7F994CE6" w14:textId="77777777" w:rsidR="00954E28" w:rsidRDefault="00954E28" w:rsidP="00AD3EE1">
      <w:pPr>
        <w:pStyle w:val="NoteLevel1"/>
        <w:numPr>
          <w:ilvl w:val="0"/>
          <w:numId w:val="0"/>
        </w:numPr>
        <w:spacing w:line="360" w:lineRule="auto"/>
        <w:rPr>
          <w:rFonts w:ascii="Arial" w:hAnsi="Arial" w:cs="Arial"/>
          <w:color w:val="800000"/>
        </w:rPr>
      </w:pPr>
    </w:p>
    <w:p w14:paraId="607B0D83" w14:textId="13C1745A"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For the most part, you do things alone, just the two of you, and do not go to many public places, except for restaurants. Last night, you asked him again if you could meet his family, and he took your breath away with his response: "In our culture, men don't introduce their mistresses to their family. My wife would not be amused." </w:t>
      </w:r>
    </w:p>
    <w:p w14:paraId="7BE11F1C" w14:textId="77777777" w:rsidR="00954E28" w:rsidRDefault="00954E28" w:rsidP="00AD3EE1">
      <w:pPr>
        <w:pStyle w:val="NoteLevel1"/>
        <w:numPr>
          <w:ilvl w:val="0"/>
          <w:numId w:val="0"/>
        </w:numPr>
        <w:spacing w:line="360" w:lineRule="auto"/>
        <w:rPr>
          <w:rFonts w:ascii="Arial" w:hAnsi="Arial" w:cs="Arial"/>
          <w:color w:val="800000"/>
        </w:rPr>
      </w:pPr>
    </w:p>
    <w:p w14:paraId="6BC242D0" w14:textId="5301724A"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You are stunned; you had no idea this man was married and would never have gotten involved with him. You are very concerned that if word gets out about you, it could hurt your reputation at the school and even hurt the school's reputation. What now? In retrospect, did you have any indications that the relationship was not in fact what you thought it was? In future relationships, what would you say or do differently? </w:t>
      </w:r>
    </w:p>
    <w:p w14:paraId="3753431A" w14:textId="77777777" w:rsidR="008D671A" w:rsidRDefault="00541AC2" w:rsidP="00AD3EE1">
      <w:pPr>
        <w:pStyle w:val="NoteLevel3"/>
        <w:numPr>
          <w:ilvl w:val="0"/>
          <w:numId w:val="127"/>
        </w:numPr>
        <w:spacing w:line="360" w:lineRule="auto"/>
        <w:rPr>
          <w:rFonts w:ascii="Arial" w:hAnsi="Arial" w:cs="Arial"/>
          <w:b/>
          <w:color w:val="800000"/>
        </w:rPr>
      </w:pPr>
      <w:r w:rsidRPr="00954E28">
        <w:rPr>
          <w:rFonts w:ascii="Arial" w:hAnsi="Arial" w:cs="Arial"/>
          <w:b/>
          <w:color w:val="800000"/>
        </w:rPr>
        <w:t xml:space="preserve">A Turning Point </w:t>
      </w:r>
    </w:p>
    <w:p w14:paraId="4E4ABCA9" w14:textId="74BCA94A" w:rsidR="00954E28" w:rsidRPr="008D671A" w:rsidRDefault="00541AC2" w:rsidP="00AD3EE1">
      <w:pPr>
        <w:pStyle w:val="NoteLevel3"/>
        <w:numPr>
          <w:ilvl w:val="0"/>
          <w:numId w:val="0"/>
        </w:numPr>
        <w:spacing w:line="360" w:lineRule="auto"/>
        <w:rPr>
          <w:rFonts w:ascii="Arial" w:hAnsi="Arial" w:cs="Arial"/>
          <w:b/>
          <w:color w:val="800000"/>
        </w:rPr>
      </w:pPr>
      <w:r w:rsidRPr="00A31AFE">
        <w:rPr>
          <w:rFonts w:ascii="Arial" w:hAnsi="Arial" w:cs="Arial"/>
          <w:color w:val="800000"/>
        </w:rPr>
        <w:t xml:space="preserve">You have been dating a woman in your new country for a few months, and recently she took you home to meet her family. After this family visit, the two of you slept together for the first time. </w:t>
      </w:r>
    </w:p>
    <w:p w14:paraId="64D008ED" w14:textId="1D5A88D8" w:rsidR="00954E28"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Today when you meet, she starts talking about marriage and asks you what your plans are in this regard. When you reply that it's a bit premature to be even thinking, much less talking, along those lines, she becomes very upset. "You met my family and they approved of you," she says. "And we slept together. I thought you knew what that meant. We can't stop this now. Our family would be ruined." </w:t>
      </w:r>
    </w:p>
    <w:p w14:paraId="3540863C" w14:textId="77777777" w:rsidR="008F2432" w:rsidRDefault="008F2432" w:rsidP="00AD3EE1">
      <w:pPr>
        <w:pStyle w:val="NoteLevel1"/>
        <w:numPr>
          <w:ilvl w:val="0"/>
          <w:numId w:val="0"/>
        </w:numPr>
        <w:spacing w:line="360" w:lineRule="auto"/>
        <w:rPr>
          <w:rFonts w:ascii="Arial" w:hAnsi="Arial" w:cs="Arial"/>
          <w:color w:val="800000"/>
        </w:rPr>
      </w:pPr>
    </w:p>
    <w:p w14:paraId="4AE65866" w14:textId="0E942805"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What can you say or do? Can you see what might have led to this misunderstanding? </w:t>
      </w:r>
    </w:p>
    <w:p w14:paraId="165A6E13" w14:textId="77777777" w:rsidR="007324C7" w:rsidRDefault="007324C7" w:rsidP="00AD3EE1">
      <w:pPr>
        <w:pStyle w:val="NoteLevel1"/>
        <w:numPr>
          <w:ilvl w:val="0"/>
          <w:numId w:val="0"/>
        </w:numPr>
        <w:spacing w:line="360" w:lineRule="auto"/>
        <w:rPr>
          <w:rFonts w:ascii="Arial" w:hAnsi="Arial" w:cs="Arial"/>
          <w:b/>
          <w:color w:val="800000"/>
        </w:rPr>
      </w:pPr>
    </w:p>
    <w:p w14:paraId="7EECC2F4" w14:textId="77777777" w:rsidR="008706D0" w:rsidRDefault="00541AC2" w:rsidP="00813D03">
      <w:pPr>
        <w:pStyle w:val="Heading3"/>
      </w:pPr>
      <w:bookmarkStart w:id="294" w:name="_Toc150821551"/>
      <w:r w:rsidRPr="00954E28">
        <w:t>Answers to Lesson 6 Exercises</w:t>
      </w:r>
      <w:bookmarkEnd w:id="294"/>
    </w:p>
    <w:p w14:paraId="6A0DEF94" w14:textId="77777777" w:rsidR="008706D0" w:rsidRDefault="00541AC2" w:rsidP="00813D03">
      <w:pPr>
        <w:pStyle w:val="Heading3"/>
      </w:pPr>
      <w:bookmarkStart w:id="295" w:name="_Toc150821552"/>
      <w:r w:rsidRPr="00A31AFE">
        <w:t>Notes Provided by The Peace Corps</w:t>
      </w:r>
      <w:bookmarkEnd w:id="295"/>
      <w:r w:rsidRPr="00A31AFE">
        <w:t xml:space="preserve"> </w:t>
      </w:r>
    </w:p>
    <w:p w14:paraId="01364233" w14:textId="4EBF1214" w:rsidR="00954E28" w:rsidRDefault="00541AC2" w:rsidP="00813D03">
      <w:pPr>
        <w:pStyle w:val="Heading3"/>
        <w:numPr>
          <w:ilvl w:val="0"/>
          <w:numId w:val="155"/>
        </w:numPr>
      </w:pPr>
      <w:bookmarkStart w:id="296" w:name="_Toc150821553"/>
      <w:r w:rsidRPr="008D671A">
        <w:t>Visa Problems</w:t>
      </w:r>
      <w:r w:rsidRPr="008706D0">
        <w:t>There's no harm in trying, and especi</w:t>
      </w:r>
      <w:r w:rsidR="008F2432">
        <w:t xml:space="preserve">ally not in being seen or known </w:t>
      </w:r>
      <w:r w:rsidRPr="008706D0">
        <w:t>to have tried, even though you know you will get nowhere. (Or do you?) You could also explain that in a universalist culture like yours, the law is the law and connections don't help that much.</w:t>
      </w:r>
      <w:bookmarkEnd w:id="296"/>
      <w:r w:rsidRPr="008706D0">
        <w:t xml:space="preserve"> </w:t>
      </w:r>
    </w:p>
    <w:p w14:paraId="26683575" w14:textId="77777777" w:rsidR="008706D0" w:rsidRPr="00954E28" w:rsidRDefault="008706D0" w:rsidP="008706D0">
      <w:pPr>
        <w:pStyle w:val="NoteLevel1"/>
        <w:numPr>
          <w:ilvl w:val="0"/>
          <w:numId w:val="155"/>
        </w:numPr>
        <w:spacing w:line="360" w:lineRule="auto"/>
        <w:rPr>
          <w:rFonts w:ascii="Arial" w:hAnsi="Arial" w:cs="Arial"/>
          <w:b/>
          <w:color w:val="800000"/>
        </w:rPr>
      </w:pPr>
      <w:r w:rsidRPr="00954E28">
        <w:rPr>
          <w:rFonts w:ascii="Arial" w:hAnsi="Arial" w:cs="Arial"/>
          <w:b/>
          <w:bCs/>
          <w:color w:val="800000"/>
        </w:rPr>
        <w:lastRenderedPageBreak/>
        <w:t>Loan Star</w:t>
      </w:r>
    </w:p>
    <w:p w14:paraId="06D79E8D" w14:textId="77777777" w:rsidR="008706D0" w:rsidRPr="00A31AFE" w:rsidRDefault="008706D0" w:rsidP="008F2432">
      <w:pPr>
        <w:pStyle w:val="NoteLevel1"/>
        <w:numPr>
          <w:ilvl w:val="0"/>
          <w:numId w:val="0"/>
        </w:numPr>
        <w:spacing w:line="360" w:lineRule="auto"/>
        <w:ind w:left="360"/>
        <w:rPr>
          <w:rFonts w:ascii="Arial" w:hAnsi="Arial" w:cs="Arial"/>
          <w:color w:val="800000"/>
        </w:rPr>
      </w:pPr>
      <w:r w:rsidRPr="00A31AFE">
        <w:rPr>
          <w:rFonts w:ascii="Arial" w:hAnsi="Arial" w:cs="Arial"/>
          <w:color w:val="800000"/>
        </w:rPr>
        <w:t xml:space="preserve">Try explaining that it isn't so much the money, but the whole concept that is the problem. You don't mind doing them a favor, but the real favor would be to get them to examine their premises. You could say the money is needed for some other friend, in worse straights. You could say you can't afford it. </w:t>
      </w:r>
    </w:p>
    <w:p w14:paraId="07D94BB6" w14:textId="77777777" w:rsidR="008706D0" w:rsidRPr="008D671A" w:rsidRDefault="008706D0" w:rsidP="008706D0">
      <w:pPr>
        <w:pStyle w:val="NoteLevel1"/>
        <w:numPr>
          <w:ilvl w:val="0"/>
          <w:numId w:val="155"/>
        </w:numPr>
        <w:spacing w:line="360" w:lineRule="auto"/>
        <w:rPr>
          <w:rFonts w:ascii="Arial" w:hAnsi="Arial" w:cs="Arial"/>
          <w:b/>
          <w:color w:val="800000"/>
        </w:rPr>
      </w:pPr>
      <w:r w:rsidRPr="008D671A">
        <w:rPr>
          <w:rFonts w:ascii="Arial" w:hAnsi="Arial" w:cs="Arial"/>
          <w:b/>
          <w:bCs/>
          <w:color w:val="800000"/>
        </w:rPr>
        <w:t>Just the Two of Us</w:t>
      </w:r>
      <w:r w:rsidRPr="008D671A">
        <w:rPr>
          <w:rFonts w:ascii="Arial" w:hAnsi="Arial" w:cs="Arial"/>
          <w:b/>
          <w:color w:val="800000"/>
        </w:rPr>
        <w:t xml:space="preserve"> </w:t>
      </w:r>
    </w:p>
    <w:p w14:paraId="728E7168" w14:textId="636F5EAC" w:rsidR="008706D0" w:rsidRPr="008706D0" w:rsidRDefault="008706D0" w:rsidP="008F2432">
      <w:pPr>
        <w:pStyle w:val="NoteLevel1"/>
        <w:numPr>
          <w:ilvl w:val="0"/>
          <w:numId w:val="0"/>
        </w:numPr>
        <w:spacing w:line="360" w:lineRule="auto"/>
        <w:ind w:left="360"/>
        <w:rPr>
          <w:rFonts w:ascii="Arial" w:hAnsi="Arial" w:cs="Arial"/>
          <w:color w:val="800000"/>
        </w:rPr>
      </w:pPr>
      <w:r w:rsidRPr="00A31AFE">
        <w:rPr>
          <w:rFonts w:ascii="Arial" w:hAnsi="Arial" w:cs="Arial"/>
          <w:color w:val="800000"/>
        </w:rPr>
        <w:t>The situation at the school is probably your biggest concern here. As long as you stop the relationship now, at the point where you would´ve learned it was not the "innocent" situation you thought it was, you should be able to defend your b</w:t>
      </w:r>
      <w:r>
        <w:rPr>
          <w:rFonts w:ascii="Arial" w:hAnsi="Arial" w:cs="Arial"/>
          <w:color w:val="800000"/>
        </w:rPr>
        <w:t xml:space="preserve">ehavior if anyone maligns you. </w:t>
      </w:r>
    </w:p>
    <w:p w14:paraId="5DA18CA7" w14:textId="77777777" w:rsidR="008706D0" w:rsidRPr="00E002AE" w:rsidRDefault="008706D0" w:rsidP="008706D0">
      <w:pPr>
        <w:pStyle w:val="NoteLevel1"/>
        <w:numPr>
          <w:ilvl w:val="0"/>
          <w:numId w:val="128"/>
        </w:numPr>
        <w:spacing w:line="360" w:lineRule="auto"/>
        <w:rPr>
          <w:rFonts w:ascii="Arial" w:hAnsi="Arial" w:cs="Arial"/>
          <w:b/>
          <w:color w:val="800000"/>
        </w:rPr>
      </w:pPr>
      <w:r w:rsidRPr="00E002AE">
        <w:rPr>
          <w:rFonts w:ascii="Arial" w:hAnsi="Arial" w:cs="Arial"/>
          <w:b/>
          <w:bCs/>
          <w:color w:val="800000"/>
        </w:rPr>
        <w:t>A Turning Point</w:t>
      </w:r>
    </w:p>
    <w:p w14:paraId="199DD5D6" w14:textId="77777777" w:rsidR="008706D0" w:rsidRPr="00A31AFE" w:rsidRDefault="008706D0" w:rsidP="008F2432">
      <w:pPr>
        <w:pStyle w:val="NoteLevel1"/>
        <w:numPr>
          <w:ilvl w:val="0"/>
          <w:numId w:val="0"/>
        </w:numPr>
        <w:spacing w:line="360" w:lineRule="auto"/>
        <w:ind w:left="360"/>
        <w:rPr>
          <w:rFonts w:ascii="Arial" w:hAnsi="Arial" w:cs="Arial"/>
          <w:color w:val="800000"/>
        </w:rPr>
      </w:pPr>
      <w:r w:rsidRPr="00A31AFE">
        <w:rPr>
          <w:rFonts w:ascii="Arial" w:hAnsi="Arial" w:cs="Arial"/>
          <w:color w:val="800000"/>
        </w:rPr>
        <w:t>Is this really true, that her family would be ruined? Does anyone need to know that you sleep together? This sort of thing must happen frequently here. It may be good to ask advice from others and not just take her word for it.</w:t>
      </w:r>
    </w:p>
    <w:p w14:paraId="57212D2F" w14:textId="77777777" w:rsidR="008706D0" w:rsidRDefault="008706D0" w:rsidP="008706D0">
      <w:pPr>
        <w:pStyle w:val="NoteLevel1"/>
        <w:numPr>
          <w:ilvl w:val="0"/>
          <w:numId w:val="0"/>
        </w:numPr>
        <w:spacing w:line="360" w:lineRule="auto"/>
        <w:rPr>
          <w:rFonts w:ascii="Arial" w:hAnsi="Arial" w:cs="Arial"/>
          <w:b/>
          <w:color w:val="800000"/>
        </w:rPr>
      </w:pPr>
    </w:p>
    <w:p w14:paraId="18EA40EC" w14:textId="77777777" w:rsidR="008706D0" w:rsidRDefault="008706D0" w:rsidP="008706D0">
      <w:pPr>
        <w:pStyle w:val="NoteLevel1"/>
        <w:numPr>
          <w:ilvl w:val="0"/>
          <w:numId w:val="0"/>
        </w:numPr>
        <w:spacing w:line="360" w:lineRule="auto"/>
        <w:rPr>
          <w:rFonts w:ascii="Arial" w:hAnsi="Arial" w:cs="Arial"/>
          <w:bCs/>
          <w:color w:val="800000"/>
        </w:rPr>
      </w:pPr>
    </w:p>
    <w:p w14:paraId="2AC36E38" w14:textId="77777777" w:rsidR="008706D0" w:rsidRPr="008706D0" w:rsidRDefault="008706D0" w:rsidP="008706D0"/>
    <w:p w14:paraId="47C597F4" w14:textId="77777777" w:rsidR="00541AC2" w:rsidRPr="00E002AE" w:rsidRDefault="00541AC2" w:rsidP="00AD3EE1">
      <w:pPr>
        <w:pStyle w:val="NoteLevel1"/>
        <w:numPr>
          <w:ilvl w:val="0"/>
          <w:numId w:val="0"/>
        </w:numPr>
        <w:spacing w:line="360" w:lineRule="auto"/>
        <w:rPr>
          <w:rFonts w:ascii="Arial" w:hAnsi="Arial" w:cs="Arial"/>
          <w:b/>
          <w:color w:val="800000"/>
        </w:rPr>
      </w:pPr>
      <w:r w:rsidRPr="00E002AE">
        <w:rPr>
          <w:rFonts w:ascii="Arial" w:hAnsi="Arial" w:cs="Arial"/>
          <w:b/>
          <w:color w:val="800000"/>
        </w:rPr>
        <w:t>Suggested Reading</w:t>
      </w:r>
    </w:p>
    <w:p w14:paraId="6FB0B55B" w14:textId="6E56DBEB" w:rsidR="00E002AE"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Any of the books in the "Culture Shock! Guide" series for the culture in which you are interested. </w:t>
      </w:r>
    </w:p>
    <w:p w14:paraId="2BAB2187" w14:textId="77777777" w:rsidR="00541AC2" w:rsidRPr="00E002AE" w:rsidRDefault="00541AC2" w:rsidP="00813D03">
      <w:pPr>
        <w:pStyle w:val="Heading3"/>
      </w:pPr>
      <w:bookmarkStart w:id="297" w:name="_Toc150821554"/>
      <w:r w:rsidRPr="00E002AE">
        <w:t>Bibliography</w:t>
      </w:r>
      <w:bookmarkEnd w:id="297"/>
    </w:p>
    <w:p w14:paraId="29336C7E" w14:textId="132569DA" w:rsidR="008706D0" w:rsidRPr="008F2432" w:rsidRDefault="00541AC2" w:rsidP="008F2432">
      <w:pPr>
        <w:pStyle w:val="NoteLevel1"/>
        <w:numPr>
          <w:ilvl w:val="0"/>
          <w:numId w:val="0"/>
        </w:numPr>
        <w:spacing w:line="360" w:lineRule="auto"/>
        <w:rPr>
          <w:rFonts w:ascii="Arial" w:hAnsi="Arial" w:cs="Arial"/>
          <w:color w:val="800000"/>
        </w:rPr>
      </w:pPr>
      <w:r w:rsidRPr="00A31AFE">
        <w:rPr>
          <w:rFonts w:ascii="Arial" w:hAnsi="Arial" w:cs="Arial"/>
          <w:color w:val="800000"/>
        </w:rPr>
        <w:lastRenderedPageBreak/>
        <w:t xml:space="preserve">Peace Corps, "Culture Matters" </w:t>
      </w:r>
      <w:hyperlink r:id="rId113" w:history="1">
        <w:r w:rsidRPr="00A31AFE">
          <w:rPr>
            <w:rStyle w:val="Hyperlink"/>
            <w:rFonts w:ascii="Arial" w:hAnsi="Arial" w:cs="Arial"/>
            <w:color w:val="800000"/>
          </w:rPr>
          <w:t>http://www.peacecorps.gov/wws/culturemat...</w:t>
        </w:r>
      </w:hyperlink>
    </w:p>
    <w:p w14:paraId="6B6601F9" w14:textId="6743A590" w:rsidR="008706D0" w:rsidRDefault="008706D0" w:rsidP="00813D03">
      <w:pPr>
        <w:pStyle w:val="Heading3"/>
      </w:pPr>
      <w:bookmarkStart w:id="298" w:name="_Toc150821555"/>
      <w:r w:rsidRPr="008D671A">
        <w:t>LESSON 7: CULTURE SHOCK</w:t>
      </w:r>
      <w:bookmarkEnd w:id="298"/>
    </w:p>
    <w:p w14:paraId="5E2D3B39" w14:textId="77777777" w:rsidR="008706D0" w:rsidRDefault="008706D0" w:rsidP="00813D03">
      <w:pPr>
        <w:pStyle w:val="Heading3"/>
      </w:pPr>
      <w:bookmarkStart w:id="299" w:name="_Toc150821556"/>
      <w:r w:rsidRPr="00A31AFE">
        <w:t>Almost everyone moving to a foreign land experiences it at some point. So just what is culture shock, what are the different stages, and how does one deal with it? Find out in this lesson.</w:t>
      </w:r>
      <w:bookmarkEnd w:id="299"/>
      <w:r w:rsidRPr="00A31AFE">
        <w:t xml:space="preserve"> </w:t>
      </w:r>
    </w:p>
    <w:p w14:paraId="2E762BD6" w14:textId="77777777" w:rsidR="008706D0" w:rsidRDefault="008706D0" w:rsidP="00813D03">
      <w:pPr>
        <w:pStyle w:val="Heading3"/>
      </w:pPr>
    </w:p>
    <w:p w14:paraId="3FE5066D" w14:textId="77777777" w:rsidR="008706D0" w:rsidRPr="008706D0" w:rsidRDefault="00541AC2" w:rsidP="00813D03">
      <w:pPr>
        <w:pStyle w:val="Heading3"/>
      </w:pPr>
      <w:bookmarkStart w:id="300" w:name="_Toc150821557"/>
      <w:r w:rsidRPr="008706D0">
        <w:t>Lesson Objectives</w:t>
      </w:r>
      <w:bookmarkEnd w:id="300"/>
    </w:p>
    <w:p w14:paraId="7A5535C5" w14:textId="77777777" w:rsidR="008706D0" w:rsidRPr="008706D0" w:rsidRDefault="00541AC2" w:rsidP="00813D03">
      <w:pPr>
        <w:pStyle w:val="Heading3"/>
      </w:pPr>
      <w:bookmarkStart w:id="301" w:name="_Toc150821558"/>
      <w:r w:rsidRPr="008706D0">
        <w:t>Students will be able to:</w:t>
      </w:r>
      <w:bookmarkEnd w:id="301"/>
      <w:r w:rsidRPr="008706D0">
        <w:t xml:space="preserve"> </w:t>
      </w:r>
    </w:p>
    <w:p w14:paraId="0E1BB335" w14:textId="77777777" w:rsidR="008706D0" w:rsidRPr="008706D0" w:rsidRDefault="00541AC2" w:rsidP="00813D03">
      <w:pPr>
        <w:pStyle w:val="Heading3"/>
        <w:numPr>
          <w:ilvl w:val="0"/>
          <w:numId w:val="154"/>
        </w:numPr>
      </w:pPr>
      <w:bookmarkStart w:id="302" w:name="_Toc150821559"/>
      <w:r w:rsidRPr="008706D0">
        <w:t>Describe the feelings associated with culture shock</w:t>
      </w:r>
      <w:bookmarkEnd w:id="302"/>
      <w:r w:rsidRPr="008706D0">
        <w:t xml:space="preserve"> </w:t>
      </w:r>
    </w:p>
    <w:p w14:paraId="4A7A7334" w14:textId="77777777" w:rsidR="008706D0" w:rsidRPr="008706D0" w:rsidRDefault="008706D0" w:rsidP="00813D03">
      <w:pPr>
        <w:pStyle w:val="Heading3"/>
        <w:numPr>
          <w:ilvl w:val="0"/>
          <w:numId w:val="154"/>
        </w:numPr>
      </w:pPr>
      <w:bookmarkStart w:id="303" w:name="_Toc150821560"/>
      <w:r w:rsidRPr="008706D0">
        <w:t>Recognize the different stages of culture shock</w:t>
      </w:r>
      <w:bookmarkEnd w:id="303"/>
      <w:r w:rsidRPr="008706D0">
        <w:t xml:space="preserve"> </w:t>
      </w:r>
    </w:p>
    <w:p w14:paraId="037FEC0B" w14:textId="56A27AA4" w:rsidR="008706D0" w:rsidRPr="008706D0" w:rsidRDefault="008706D0" w:rsidP="00813D03">
      <w:pPr>
        <w:pStyle w:val="Heading3"/>
        <w:numPr>
          <w:ilvl w:val="0"/>
          <w:numId w:val="154"/>
        </w:numPr>
      </w:pPr>
      <w:bookmarkStart w:id="304" w:name="_Toc150821561"/>
      <w:r w:rsidRPr="008706D0">
        <w:t>Create a plan of action that will help them deal with culture shock.</w:t>
      </w:r>
      <w:bookmarkEnd w:id="304"/>
      <w:r w:rsidRPr="008706D0">
        <w:t xml:space="preserve"> </w:t>
      </w:r>
    </w:p>
    <w:p w14:paraId="427FDC3F" w14:textId="77777777" w:rsidR="008706D0" w:rsidRPr="00E002AE" w:rsidRDefault="008706D0" w:rsidP="008706D0">
      <w:pPr>
        <w:pStyle w:val="NoteLevel1"/>
        <w:numPr>
          <w:ilvl w:val="0"/>
          <w:numId w:val="0"/>
        </w:numPr>
        <w:spacing w:line="360" w:lineRule="auto"/>
        <w:rPr>
          <w:rFonts w:ascii="Arial" w:hAnsi="Arial" w:cs="Arial"/>
          <w:b/>
          <w:color w:val="800000"/>
        </w:rPr>
      </w:pPr>
      <w:r w:rsidRPr="00E002AE">
        <w:rPr>
          <w:rFonts w:ascii="Arial" w:hAnsi="Arial" w:cs="Arial"/>
          <w:b/>
          <w:color w:val="800000"/>
        </w:rPr>
        <w:t>Introduction</w:t>
      </w:r>
    </w:p>
    <w:p w14:paraId="3E312472" w14:textId="77777777" w:rsidR="008706D0" w:rsidRPr="00A31AFE" w:rsidRDefault="008706D0" w:rsidP="008706D0">
      <w:pPr>
        <w:pStyle w:val="NoteLevel1"/>
        <w:numPr>
          <w:ilvl w:val="0"/>
          <w:numId w:val="0"/>
        </w:numPr>
        <w:spacing w:line="360" w:lineRule="auto"/>
        <w:rPr>
          <w:rFonts w:ascii="Arial" w:hAnsi="Arial" w:cs="Arial"/>
          <w:color w:val="800000"/>
        </w:rPr>
      </w:pPr>
      <w:r w:rsidRPr="00A31AFE">
        <w:rPr>
          <w:rFonts w:ascii="Arial" w:hAnsi="Arial" w:cs="Arial"/>
          <w:color w:val="800000"/>
        </w:rPr>
        <w:t>I’ve seen people who had never lived abroad suffer from it. I’ve seen people who thought they knew the culture before making their transition suffer from it. And I’ve seen people who have spent their entire lives living in different countries around the world suffer from it.</w:t>
      </w:r>
    </w:p>
    <w:p w14:paraId="7E4FEECB" w14:textId="77777777" w:rsidR="008706D0" w:rsidRDefault="008706D0" w:rsidP="008706D0">
      <w:pPr>
        <w:pStyle w:val="NoteLevel1"/>
        <w:numPr>
          <w:ilvl w:val="0"/>
          <w:numId w:val="0"/>
        </w:numPr>
        <w:spacing w:line="360" w:lineRule="auto"/>
        <w:rPr>
          <w:rFonts w:ascii="Arial" w:hAnsi="Arial" w:cs="Arial"/>
          <w:color w:val="800000"/>
        </w:rPr>
      </w:pPr>
    </w:p>
    <w:p w14:paraId="546F0782" w14:textId="77777777" w:rsidR="008706D0" w:rsidRPr="008706D0" w:rsidRDefault="008706D0" w:rsidP="008706D0"/>
    <w:p w14:paraId="72AA9A3D" w14:textId="77777777" w:rsidR="008D671A" w:rsidRDefault="00541AC2" w:rsidP="00AD3EE1">
      <w:pPr>
        <w:pStyle w:val="NoteLevel1"/>
        <w:numPr>
          <w:ilvl w:val="0"/>
          <w:numId w:val="0"/>
        </w:numPr>
        <w:spacing w:line="360" w:lineRule="auto"/>
        <w:rPr>
          <w:rFonts w:ascii="Arial" w:hAnsi="Arial" w:cs="Arial"/>
          <w:color w:val="800000"/>
        </w:rPr>
      </w:pPr>
      <w:r w:rsidRPr="008D671A">
        <w:rPr>
          <w:rFonts w:ascii="Arial" w:hAnsi="Arial" w:cs="Arial"/>
          <w:b/>
          <w:color w:val="800000"/>
        </w:rPr>
        <w:lastRenderedPageBreak/>
        <w:t>What is it?</w:t>
      </w:r>
      <w:r w:rsidRPr="00A31AFE">
        <w:rPr>
          <w:rFonts w:ascii="Arial" w:hAnsi="Arial" w:cs="Arial"/>
          <w:color w:val="800000"/>
        </w:rPr>
        <w:t xml:space="preserve"> </w:t>
      </w:r>
    </w:p>
    <w:p w14:paraId="0ADDB6A6" w14:textId="5B88E997" w:rsidR="008706D0" w:rsidRPr="008706D0" w:rsidRDefault="00541AC2" w:rsidP="008706D0">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It’s culture shock and everyone who lives abroad experiences it to some extent when they begin to live in a new country. For some, it is simply a matter of adjustment. For others, however, it can be devastating, so devastating, in fact, that it sends you packing and running for home. </w:t>
      </w:r>
    </w:p>
    <w:p w14:paraId="4FBC99DC" w14:textId="5668BB13" w:rsidR="00541AC2" w:rsidRPr="00E002AE" w:rsidRDefault="008706D0" w:rsidP="00813D03">
      <w:pPr>
        <w:pStyle w:val="Heading3"/>
      </w:pPr>
      <w:bookmarkStart w:id="305" w:name="_Toc150821562"/>
      <w:r w:rsidRPr="00E002AE">
        <w:t>DEFINITION OF CULTURE SHOCK</w:t>
      </w:r>
      <w:bookmarkEnd w:id="305"/>
    </w:p>
    <w:p w14:paraId="1167663D" w14:textId="01F8C623"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A recent article in the International Herald Tribune focused on the issue of culture shock. In it, the author quotes a psychotherapist who practices in Paris as saying that culture shock occurs “when all the cues and underlying assumptions that we have about how the world works suddenly don’t work anymore.” In “Cultures and Organizations” Geert Hofstede elaborates on this by saying that culture shock “returns us to the mental state of an infant.” And he's right.</w:t>
      </w:r>
    </w:p>
    <w:p w14:paraId="019EFCEB" w14:textId="77777777" w:rsidR="00E002AE" w:rsidRDefault="00E002AE" w:rsidP="00AD3EE1">
      <w:pPr>
        <w:pStyle w:val="NoteLevel1"/>
        <w:numPr>
          <w:ilvl w:val="0"/>
          <w:numId w:val="0"/>
        </w:numPr>
        <w:spacing w:line="360" w:lineRule="auto"/>
        <w:rPr>
          <w:rFonts w:ascii="Arial" w:hAnsi="Arial" w:cs="Arial"/>
          <w:color w:val="800000"/>
        </w:rPr>
      </w:pPr>
    </w:p>
    <w:p w14:paraId="46C9F96B" w14:textId="77777777"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Just think about it. Your culture defines who were are, what you believe in. In a way, being able to maneuver in it helps to validate you as a person. It contributes towards your self-esteem. Now you go to a place where you can’t talk, you may not eat “right” and you have to learn the “correct” way to do things all over again. The comparison to an infant is so accurate that I’ve even told people that I speak their native language like a baby.</w:t>
      </w:r>
    </w:p>
    <w:p w14:paraId="4B596A55" w14:textId="77777777" w:rsidR="00E002AE" w:rsidRDefault="00E002AE" w:rsidP="00AD3EE1">
      <w:pPr>
        <w:pStyle w:val="NoteLevel1"/>
        <w:numPr>
          <w:ilvl w:val="0"/>
          <w:numId w:val="0"/>
        </w:numPr>
        <w:spacing w:line="360" w:lineRule="auto"/>
        <w:rPr>
          <w:rFonts w:ascii="Arial" w:hAnsi="Arial" w:cs="Arial"/>
          <w:color w:val="800000"/>
        </w:rPr>
      </w:pPr>
    </w:p>
    <w:p w14:paraId="4D724DBF" w14:textId="77777777"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So now you are an adult in a place where nothing that you know really counts. How would that make you feel? Both the symptoms and their intensity vary, but it can lead to </w:t>
      </w:r>
      <w:r w:rsidRPr="00A31AFE">
        <w:rPr>
          <w:rFonts w:ascii="Arial" w:hAnsi="Arial" w:cs="Arial"/>
          <w:color w:val="800000"/>
        </w:rPr>
        <w:lastRenderedPageBreak/>
        <w:t>depression, feelings of loneliness, anxiety, fear, withdrawal, helplessness, and hatred towards your new culture.</w:t>
      </w:r>
    </w:p>
    <w:p w14:paraId="40512A1A" w14:textId="77777777" w:rsidR="00E002AE" w:rsidRDefault="00E002AE" w:rsidP="00AD3EE1">
      <w:pPr>
        <w:pStyle w:val="NoteLevel1"/>
        <w:numPr>
          <w:ilvl w:val="0"/>
          <w:numId w:val="0"/>
        </w:numPr>
        <w:spacing w:line="360" w:lineRule="auto"/>
        <w:rPr>
          <w:rFonts w:ascii="Arial" w:hAnsi="Arial" w:cs="Arial"/>
          <w:color w:val="800000"/>
        </w:rPr>
      </w:pPr>
    </w:p>
    <w:p w14:paraId="57F86F82" w14:textId="17DC5777" w:rsidR="00E002A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Culture shock can be extremely detrimental for those who “follow” others to a new culture. At least the person who goes with a purpose (i.e. a job) has something to focus on and an avenue through which he/she can begin to integrate into society. The “follower” however, has nothing. Oftentimes he/she may not be allowed to work in the new country. Once the excitement of moving and the newness of things wears off, they can be hit quite hard with the reality of their new situation. </w:t>
      </w:r>
    </w:p>
    <w:p w14:paraId="7B142F04" w14:textId="77777777" w:rsidR="008706D0" w:rsidRDefault="008706D0" w:rsidP="00813D03">
      <w:pPr>
        <w:pStyle w:val="Heading3"/>
      </w:pPr>
    </w:p>
    <w:p w14:paraId="53EC86B5" w14:textId="77777777" w:rsidR="008706D0" w:rsidRDefault="008706D0" w:rsidP="00813D03">
      <w:pPr>
        <w:pStyle w:val="Heading3"/>
      </w:pPr>
      <w:bookmarkStart w:id="306" w:name="_Toc150821563"/>
      <w:r w:rsidRPr="00E002AE">
        <w:t>STAGES OF CULTURE SHOCK</w:t>
      </w:r>
      <w:bookmarkEnd w:id="306"/>
    </w:p>
    <w:p w14:paraId="3A335B38" w14:textId="77777777" w:rsidR="008706D0" w:rsidRPr="008706D0" w:rsidRDefault="00541AC2" w:rsidP="00813D03">
      <w:pPr>
        <w:pStyle w:val="Heading3"/>
      </w:pPr>
      <w:bookmarkStart w:id="307" w:name="_Toc150821564"/>
      <w:r w:rsidRPr="008706D0">
        <w:t>Geert Hofestede describes the stages of culture such as the following:</w:t>
      </w:r>
      <w:bookmarkEnd w:id="307"/>
    </w:p>
    <w:p w14:paraId="16F2BCBA" w14:textId="77777777" w:rsidR="008706D0" w:rsidRPr="008706D0" w:rsidRDefault="00541AC2" w:rsidP="00813D03">
      <w:pPr>
        <w:pStyle w:val="Heading3"/>
      </w:pPr>
      <w:bookmarkStart w:id="308" w:name="_Toc150821565"/>
      <w:r w:rsidRPr="008706D0">
        <w:t>Stage 1:</w:t>
      </w:r>
      <w:bookmarkEnd w:id="308"/>
      <w:r w:rsidRPr="008706D0">
        <w:t xml:space="preserve"> </w:t>
      </w:r>
    </w:p>
    <w:p w14:paraId="16AC6B05" w14:textId="77777777" w:rsidR="008706D0" w:rsidRPr="008706D0" w:rsidRDefault="00541AC2" w:rsidP="00813D03">
      <w:pPr>
        <w:pStyle w:val="Heading3"/>
      </w:pPr>
      <w:bookmarkStart w:id="309" w:name="_Toc150821566"/>
      <w:r w:rsidRPr="008706D0">
        <w:t xml:space="preserve">During the first stage you are excited about living in your new culture and you welcome the changes you see. “Oh, these people eat so much healthier than we do. Their city is more beautiful. I’m going to like it here.” These feelings are similar to what you experience when you visit a foreign country on holiday or for a </w:t>
      </w:r>
      <w:r w:rsidR="00E002AE" w:rsidRPr="008706D0">
        <w:t>bus</w:t>
      </w:r>
      <w:r w:rsidRPr="008706D0">
        <w:t>iness trip.</w:t>
      </w:r>
      <w:bookmarkEnd w:id="309"/>
    </w:p>
    <w:p w14:paraId="72583E5B" w14:textId="77777777" w:rsidR="008706D0" w:rsidRPr="008706D0" w:rsidRDefault="00541AC2" w:rsidP="00813D03">
      <w:pPr>
        <w:pStyle w:val="Heading3"/>
      </w:pPr>
      <w:bookmarkStart w:id="310" w:name="_Toc150821567"/>
      <w:r w:rsidRPr="008706D0">
        <w:t>Stage 2:</w:t>
      </w:r>
      <w:bookmarkEnd w:id="310"/>
      <w:r w:rsidRPr="008706D0">
        <w:t xml:space="preserve"> </w:t>
      </w:r>
    </w:p>
    <w:p w14:paraId="7F3DB28F" w14:textId="3E5D2EE2" w:rsidR="00541AC2" w:rsidRPr="008706D0" w:rsidRDefault="00541AC2" w:rsidP="00813D03">
      <w:pPr>
        <w:pStyle w:val="Heading3"/>
      </w:pPr>
      <w:bookmarkStart w:id="311" w:name="_Toc150821568"/>
      <w:r w:rsidRPr="008706D0">
        <w:t xml:space="preserve">This is when culture shock sets in. The excitement and the newness is gone. You are now finding daily frustrations and challenges as you try to function in your new society. People don’t understand you, you can’t even find the most “common “ </w:t>
      </w:r>
      <w:r w:rsidRPr="008706D0">
        <w:lastRenderedPageBreak/>
        <w:t>things you are looking for, and you want waffles for breakfast but no one even knows what they are! On top of this, you are no longer treated as an honored guest. You are now expected to do things on your own. These frustrations can quickly lead to feelings of dread and withdrawal. You don’t even want to go out to do things because you are already imagining all of the problems you will have. It’s just easier to stay home.</w:t>
      </w:r>
      <w:bookmarkEnd w:id="311"/>
    </w:p>
    <w:p w14:paraId="6B734B70" w14:textId="126B721C" w:rsidR="00E002AE" w:rsidRPr="008706D0" w:rsidRDefault="00E002AE" w:rsidP="008706D0">
      <w:pPr>
        <w:pStyle w:val="NoteLevel1"/>
        <w:numPr>
          <w:ilvl w:val="0"/>
          <w:numId w:val="0"/>
        </w:numPr>
        <w:spacing w:line="360" w:lineRule="auto"/>
        <w:jc w:val="both"/>
        <w:rPr>
          <w:rFonts w:ascii="Arial" w:hAnsi="Arial" w:cs="Arial"/>
          <w:color w:val="800000"/>
        </w:rPr>
      </w:pPr>
      <w:r w:rsidRPr="008706D0">
        <w:rPr>
          <w:rFonts w:ascii="Arial" w:hAnsi="Arial" w:cs="Arial"/>
          <w:bCs/>
          <w:color w:val="800000"/>
        </w:rPr>
        <w:t>Sta</w:t>
      </w:r>
      <w:r w:rsidR="00541AC2" w:rsidRPr="008706D0">
        <w:rPr>
          <w:rFonts w:ascii="Arial" w:hAnsi="Arial" w:cs="Arial"/>
          <w:bCs/>
          <w:color w:val="800000"/>
        </w:rPr>
        <w:t>ge 3:</w:t>
      </w:r>
      <w:r w:rsidR="00541AC2" w:rsidRPr="008706D0">
        <w:rPr>
          <w:rFonts w:ascii="Arial" w:hAnsi="Arial" w:cs="Arial"/>
          <w:color w:val="800000"/>
        </w:rPr>
        <w:t xml:space="preserve"> </w:t>
      </w:r>
    </w:p>
    <w:p w14:paraId="7CF81AC5" w14:textId="4121F66F" w:rsidR="00541AC2" w:rsidRPr="008706D0" w:rsidRDefault="00541AC2" w:rsidP="008706D0">
      <w:pPr>
        <w:pStyle w:val="NoteLevel1"/>
        <w:numPr>
          <w:ilvl w:val="0"/>
          <w:numId w:val="0"/>
        </w:numPr>
        <w:spacing w:line="360" w:lineRule="auto"/>
        <w:jc w:val="both"/>
        <w:rPr>
          <w:rFonts w:ascii="Arial" w:hAnsi="Arial" w:cs="Arial"/>
          <w:color w:val="800000"/>
        </w:rPr>
      </w:pPr>
      <w:r w:rsidRPr="008706D0">
        <w:rPr>
          <w:rFonts w:ascii="Arial" w:hAnsi="Arial" w:cs="Arial"/>
          <w:color w:val="800000"/>
        </w:rPr>
        <w:t>This is the beginning of the adjustment stage. You still may face frustrations, but at least you’re learning to function within the context of your new culture. It may mean not being so upset if someone arrives “late” or even being “late” yourself at times. It may mean “standing in line” the same way your fellow countrymen do and not feeling guilty about it or not being upset when someone “breaks” the line and is served when you’ve already been standing there for 10 minutes. This stage takes work and some people never make it, but if you do, you will most likely be well on your way to Stage 4.</w:t>
      </w:r>
    </w:p>
    <w:p w14:paraId="459947B3" w14:textId="77777777" w:rsidR="008D671A" w:rsidRPr="008706D0" w:rsidRDefault="008D671A" w:rsidP="008706D0">
      <w:pPr>
        <w:pStyle w:val="NoteLevel1"/>
        <w:numPr>
          <w:ilvl w:val="0"/>
          <w:numId w:val="0"/>
        </w:numPr>
        <w:spacing w:line="360" w:lineRule="auto"/>
        <w:jc w:val="both"/>
        <w:rPr>
          <w:rFonts w:ascii="Arial" w:hAnsi="Arial" w:cs="Arial"/>
          <w:bCs/>
          <w:color w:val="800000"/>
        </w:rPr>
      </w:pPr>
    </w:p>
    <w:p w14:paraId="4AFE1745" w14:textId="77777777" w:rsidR="00E002AE" w:rsidRPr="008706D0" w:rsidRDefault="00541AC2" w:rsidP="008706D0">
      <w:pPr>
        <w:pStyle w:val="NoteLevel1"/>
        <w:numPr>
          <w:ilvl w:val="0"/>
          <w:numId w:val="0"/>
        </w:numPr>
        <w:spacing w:line="360" w:lineRule="auto"/>
        <w:jc w:val="both"/>
        <w:rPr>
          <w:rFonts w:ascii="Arial" w:hAnsi="Arial" w:cs="Arial"/>
          <w:color w:val="800000"/>
        </w:rPr>
      </w:pPr>
      <w:r w:rsidRPr="008706D0">
        <w:rPr>
          <w:rFonts w:ascii="Arial" w:hAnsi="Arial" w:cs="Arial"/>
          <w:bCs/>
          <w:color w:val="800000"/>
        </w:rPr>
        <w:t>Stage 4:</w:t>
      </w:r>
      <w:r w:rsidRPr="008706D0">
        <w:rPr>
          <w:rFonts w:ascii="Arial" w:hAnsi="Arial" w:cs="Arial"/>
          <w:color w:val="800000"/>
        </w:rPr>
        <w:t xml:space="preserve"> </w:t>
      </w:r>
    </w:p>
    <w:p w14:paraId="4A01802C" w14:textId="77777777" w:rsidR="005526B6" w:rsidRPr="008706D0" w:rsidRDefault="00541AC2" w:rsidP="008706D0">
      <w:pPr>
        <w:pStyle w:val="NoteLevel1"/>
        <w:numPr>
          <w:ilvl w:val="0"/>
          <w:numId w:val="0"/>
        </w:numPr>
        <w:spacing w:line="360" w:lineRule="auto"/>
        <w:jc w:val="both"/>
        <w:rPr>
          <w:rFonts w:ascii="Arial" w:hAnsi="Arial" w:cs="Arial"/>
          <w:color w:val="800000"/>
        </w:rPr>
      </w:pPr>
      <w:r w:rsidRPr="008706D0">
        <w:rPr>
          <w:rFonts w:ascii="Arial" w:hAnsi="Arial" w:cs="Arial"/>
          <w:color w:val="800000"/>
        </w:rPr>
        <w:t xml:space="preserve">This stage is when you have reached a stable state of mind meaning that you have permanently adjusted to your new culture. That doesn’t mean you like it. You can dislike it (you’ll never feel like you’re a part of it), you can be neutral (you may not agree with the way things are done and you aren’t going to give up your beliefs and values, but you understand why they do what they do and you can operate within that context), or you may think that everything is so great about your new culture that you abandon your own and “go native.” It </w:t>
      </w:r>
      <w:r w:rsidRPr="008706D0">
        <w:rPr>
          <w:rFonts w:ascii="Arial" w:hAnsi="Arial" w:cs="Arial"/>
          <w:color w:val="800000"/>
        </w:rPr>
        <w:lastRenderedPageBreak/>
        <w:t>seems to be the general consensus that being neutral towards your new culture is the healthiest form of adjustment.</w:t>
      </w:r>
    </w:p>
    <w:p w14:paraId="289E9008" w14:textId="0E2138A9" w:rsidR="005526B6" w:rsidRPr="005526B6" w:rsidRDefault="00541AC2" w:rsidP="00813D03">
      <w:pPr>
        <w:pStyle w:val="Heading3"/>
      </w:pPr>
      <w:r w:rsidRPr="008706D0">
        <w:br/>
      </w:r>
      <w:bookmarkStart w:id="312" w:name="_Toc150821569"/>
      <w:r w:rsidR="005526B6" w:rsidRPr="005526B6">
        <w:t>METHODS OF DEALING WITH CULTURE SHOCK</w:t>
      </w:r>
      <w:bookmarkEnd w:id="312"/>
    </w:p>
    <w:p w14:paraId="21E4176B" w14:textId="66084537" w:rsidR="00EC4D0E" w:rsidRPr="005526B6" w:rsidRDefault="00541AC2" w:rsidP="00813D03">
      <w:pPr>
        <w:pStyle w:val="Heading3"/>
      </w:pPr>
      <w:bookmarkStart w:id="313" w:name="_Toc150821570"/>
      <w:r w:rsidRPr="005526B6">
        <w:t>Know that it is a normal part of adjusting to a new culture and that others are or have experienced it too.</w:t>
      </w:r>
      <w:bookmarkEnd w:id="313"/>
    </w:p>
    <w:p w14:paraId="466332C5" w14:textId="77777777" w:rsidR="00EC4D0E" w:rsidRDefault="00541AC2" w:rsidP="00AD3EE1">
      <w:pPr>
        <w:pStyle w:val="NoteLevel2"/>
        <w:numPr>
          <w:ilvl w:val="0"/>
          <w:numId w:val="141"/>
        </w:numPr>
        <w:spacing w:line="360" w:lineRule="auto"/>
        <w:rPr>
          <w:rFonts w:ascii="Arial" w:hAnsi="Arial" w:cs="Arial"/>
          <w:color w:val="800000"/>
        </w:rPr>
      </w:pPr>
      <w:r w:rsidRPr="00EC4D0E">
        <w:rPr>
          <w:rFonts w:ascii="Arial" w:hAnsi="Arial" w:cs="Arial"/>
          <w:b/>
          <w:color w:val="800000"/>
        </w:rPr>
        <w:lastRenderedPageBreak/>
        <w:t>Learn the language</w:t>
      </w:r>
      <w:r w:rsidRPr="00A31AFE">
        <w:rPr>
          <w:rFonts w:ascii="Arial" w:hAnsi="Arial" w:cs="Arial"/>
          <w:color w:val="800000"/>
        </w:rPr>
        <w:t xml:space="preserve">. </w:t>
      </w:r>
    </w:p>
    <w:p w14:paraId="5BC08A6C" w14:textId="12F0FABD" w:rsidR="00541AC2" w:rsidRPr="00A31AFE" w:rsidRDefault="00541AC2" w:rsidP="00AD3EE1">
      <w:pPr>
        <w:pStyle w:val="NoteLevel2"/>
        <w:numPr>
          <w:ilvl w:val="0"/>
          <w:numId w:val="0"/>
        </w:numPr>
        <w:spacing w:line="360" w:lineRule="auto"/>
        <w:rPr>
          <w:rFonts w:ascii="Arial" w:hAnsi="Arial" w:cs="Arial"/>
          <w:color w:val="800000"/>
        </w:rPr>
      </w:pPr>
      <w:r w:rsidRPr="00A31AFE">
        <w:rPr>
          <w:rFonts w:ascii="Arial" w:hAnsi="Arial" w:cs="Arial"/>
          <w:color w:val="800000"/>
        </w:rPr>
        <w:t>Being fluent will take time and practice, but you’ll never get there if you don’t start. Don’t be ashamed to car</w:t>
      </w:r>
      <w:r w:rsidR="00EC4D0E">
        <w:rPr>
          <w:rFonts w:ascii="Arial" w:hAnsi="Arial" w:cs="Arial"/>
          <w:color w:val="800000"/>
        </w:rPr>
        <w:t>r</w:t>
      </w:r>
      <w:r w:rsidRPr="00A31AFE">
        <w:rPr>
          <w:rFonts w:ascii="Arial" w:hAnsi="Arial" w:cs="Arial"/>
          <w:color w:val="800000"/>
        </w:rPr>
        <w:t xml:space="preserve">y a dictionary around with you. If people know you are trying it’s amazing how helpful they can be. </w:t>
      </w:r>
    </w:p>
    <w:p w14:paraId="07384DE6" w14:textId="77777777" w:rsidR="00EC4D0E" w:rsidRDefault="00EC4D0E" w:rsidP="00AD3EE1">
      <w:pPr>
        <w:pStyle w:val="NoteLevel2"/>
        <w:numPr>
          <w:ilvl w:val="0"/>
          <w:numId w:val="0"/>
        </w:numPr>
        <w:spacing w:line="360" w:lineRule="auto"/>
        <w:rPr>
          <w:rFonts w:ascii="Arial" w:hAnsi="Arial" w:cs="Arial"/>
          <w:b/>
          <w:color w:val="800000"/>
        </w:rPr>
      </w:pPr>
    </w:p>
    <w:p w14:paraId="6117A36A" w14:textId="77777777" w:rsidR="00EC4D0E" w:rsidRDefault="00541AC2" w:rsidP="00AD3EE1">
      <w:pPr>
        <w:pStyle w:val="NoteLevel2"/>
        <w:numPr>
          <w:ilvl w:val="0"/>
          <w:numId w:val="141"/>
        </w:numPr>
        <w:spacing w:line="360" w:lineRule="auto"/>
        <w:rPr>
          <w:rFonts w:ascii="Arial" w:hAnsi="Arial" w:cs="Arial"/>
          <w:color w:val="800000"/>
        </w:rPr>
      </w:pPr>
      <w:r w:rsidRPr="00EC4D0E">
        <w:rPr>
          <w:rFonts w:ascii="Arial" w:hAnsi="Arial" w:cs="Arial"/>
          <w:b/>
          <w:color w:val="800000"/>
        </w:rPr>
        <w:t>Join the gym, an organization, or take classes</w:t>
      </w:r>
      <w:r w:rsidRPr="00A31AFE">
        <w:rPr>
          <w:rFonts w:ascii="Arial" w:hAnsi="Arial" w:cs="Arial"/>
          <w:color w:val="800000"/>
        </w:rPr>
        <w:t xml:space="preserve">. </w:t>
      </w:r>
    </w:p>
    <w:p w14:paraId="048B398A" w14:textId="62E50687" w:rsidR="00541AC2" w:rsidRPr="00A31AFE" w:rsidRDefault="00541AC2" w:rsidP="00AD3EE1">
      <w:pPr>
        <w:pStyle w:val="NoteLevel2"/>
        <w:numPr>
          <w:ilvl w:val="0"/>
          <w:numId w:val="0"/>
        </w:numPr>
        <w:spacing w:line="360" w:lineRule="auto"/>
        <w:rPr>
          <w:rFonts w:ascii="Arial" w:hAnsi="Arial" w:cs="Arial"/>
          <w:color w:val="800000"/>
        </w:rPr>
      </w:pPr>
      <w:r w:rsidRPr="00A31AFE">
        <w:rPr>
          <w:rFonts w:ascii="Arial" w:hAnsi="Arial" w:cs="Arial"/>
          <w:color w:val="800000"/>
        </w:rPr>
        <w:t xml:space="preserve">All of these things will force you to get out of the house and interact with others. Plus if you are used to being in shape then getting sluggish will just add to your depression. </w:t>
      </w:r>
    </w:p>
    <w:p w14:paraId="45EF9628" w14:textId="77777777" w:rsidR="00EC4D0E" w:rsidRDefault="00EC4D0E" w:rsidP="00AD3EE1">
      <w:pPr>
        <w:pStyle w:val="NoteLevel2"/>
        <w:numPr>
          <w:ilvl w:val="0"/>
          <w:numId w:val="0"/>
        </w:numPr>
        <w:spacing w:line="360" w:lineRule="auto"/>
        <w:rPr>
          <w:rFonts w:ascii="Arial" w:hAnsi="Arial" w:cs="Arial"/>
          <w:color w:val="800000"/>
        </w:rPr>
      </w:pPr>
    </w:p>
    <w:p w14:paraId="6354FC0C" w14:textId="77777777" w:rsidR="00EC4D0E" w:rsidRDefault="00541AC2" w:rsidP="00AD3EE1">
      <w:pPr>
        <w:pStyle w:val="NoteLevel2"/>
        <w:numPr>
          <w:ilvl w:val="0"/>
          <w:numId w:val="141"/>
        </w:numPr>
        <w:spacing w:line="360" w:lineRule="auto"/>
        <w:rPr>
          <w:rFonts w:ascii="Arial" w:hAnsi="Arial" w:cs="Arial"/>
          <w:color w:val="800000"/>
        </w:rPr>
      </w:pPr>
      <w:r w:rsidRPr="00EC4D0E">
        <w:rPr>
          <w:rFonts w:ascii="Arial" w:hAnsi="Arial" w:cs="Arial"/>
          <w:b/>
          <w:color w:val="800000"/>
        </w:rPr>
        <w:t>Be realistic.</w:t>
      </w:r>
      <w:r w:rsidRPr="00A31AFE">
        <w:rPr>
          <w:rFonts w:ascii="Arial" w:hAnsi="Arial" w:cs="Arial"/>
          <w:color w:val="800000"/>
        </w:rPr>
        <w:t xml:space="preserve"> </w:t>
      </w:r>
    </w:p>
    <w:p w14:paraId="6C2B109D" w14:textId="4E56556A" w:rsidR="00541AC2" w:rsidRPr="00A31AFE" w:rsidRDefault="00541AC2" w:rsidP="00AD3EE1">
      <w:pPr>
        <w:pStyle w:val="NoteLevel2"/>
        <w:numPr>
          <w:ilvl w:val="0"/>
          <w:numId w:val="0"/>
        </w:numPr>
        <w:spacing w:line="360" w:lineRule="auto"/>
        <w:rPr>
          <w:rFonts w:ascii="Arial" w:hAnsi="Arial" w:cs="Arial"/>
          <w:color w:val="800000"/>
        </w:rPr>
      </w:pPr>
      <w:r w:rsidRPr="00A31AFE">
        <w:rPr>
          <w:rFonts w:ascii="Arial" w:hAnsi="Arial" w:cs="Arial"/>
          <w:color w:val="800000"/>
        </w:rPr>
        <w:t xml:space="preserve">You aren’t going to conquer a new culture in a day. And even once you think you’ve overcome your culture shock, you’ll still have your bad days. But didn’t that even happen at home? </w:t>
      </w:r>
    </w:p>
    <w:p w14:paraId="41CFE28D" w14:textId="77777777" w:rsidR="00EC4D0E" w:rsidRDefault="00EC4D0E" w:rsidP="00AD3EE1">
      <w:pPr>
        <w:pStyle w:val="NoteLevel2"/>
        <w:numPr>
          <w:ilvl w:val="0"/>
          <w:numId w:val="0"/>
        </w:numPr>
        <w:spacing w:line="360" w:lineRule="auto"/>
        <w:ind w:left="-540"/>
        <w:rPr>
          <w:rFonts w:ascii="Arial" w:hAnsi="Arial" w:cs="Arial"/>
          <w:color w:val="800000"/>
        </w:rPr>
      </w:pPr>
    </w:p>
    <w:p w14:paraId="51B57975" w14:textId="77777777" w:rsidR="00EC4D0E" w:rsidRDefault="00EC4D0E" w:rsidP="00AD3EE1">
      <w:pPr>
        <w:pStyle w:val="NoteLevel2"/>
        <w:numPr>
          <w:ilvl w:val="0"/>
          <w:numId w:val="141"/>
        </w:numPr>
        <w:spacing w:line="360" w:lineRule="auto"/>
        <w:rPr>
          <w:rFonts w:ascii="Arial" w:hAnsi="Arial" w:cs="Arial"/>
          <w:color w:val="800000"/>
        </w:rPr>
      </w:pPr>
      <w:r w:rsidRPr="00EC4D0E">
        <w:rPr>
          <w:rFonts w:ascii="Arial" w:hAnsi="Arial" w:cs="Arial"/>
          <w:b/>
          <w:color w:val="800000"/>
        </w:rPr>
        <w:t>Become a regular and get to know the</w:t>
      </w:r>
      <w:r w:rsidR="00541AC2" w:rsidRPr="00EC4D0E">
        <w:rPr>
          <w:rFonts w:ascii="Arial" w:hAnsi="Arial" w:cs="Arial"/>
          <w:b/>
          <w:color w:val="800000"/>
        </w:rPr>
        <w:t xml:space="preserve"> key people who can help.</w:t>
      </w:r>
      <w:r w:rsidR="00541AC2" w:rsidRPr="00A31AFE">
        <w:rPr>
          <w:rFonts w:ascii="Arial" w:hAnsi="Arial" w:cs="Arial"/>
          <w:color w:val="800000"/>
        </w:rPr>
        <w:t xml:space="preserve"> </w:t>
      </w:r>
    </w:p>
    <w:p w14:paraId="4B293AB0" w14:textId="3A016A3A" w:rsidR="00541AC2" w:rsidRPr="00A31AFE" w:rsidRDefault="00541AC2" w:rsidP="00AD3EE1">
      <w:pPr>
        <w:pStyle w:val="NoteLevel2"/>
        <w:numPr>
          <w:ilvl w:val="0"/>
          <w:numId w:val="0"/>
        </w:numPr>
        <w:spacing w:line="360" w:lineRule="auto"/>
        <w:rPr>
          <w:rFonts w:ascii="Arial" w:hAnsi="Arial" w:cs="Arial"/>
          <w:color w:val="800000"/>
        </w:rPr>
      </w:pPr>
      <w:r w:rsidRPr="00A31AFE">
        <w:rPr>
          <w:rFonts w:ascii="Arial" w:hAnsi="Arial" w:cs="Arial"/>
          <w:color w:val="800000"/>
        </w:rPr>
        <w:t xml:space="preserve">If your grocer or a certain clerk at the post office knows you, it’s likely that he/she will give you helpful hints and help you with the language as well. They will be proud when you start speaking to them in their native tongue. </w:t>
      </w:r>
    </w:p>
    <w:p w14:paraId="179BBC81" w14:textId="77777777" w:rsidR="008D671A" w:rsidRDefault="008D671A" w:rsidP="00AD3EE1">
      <w:pPr>
        <w:pStyle w:val="NoteLevel2"/>
        <w:numPr>
          <w:ilvl w:val="0"/>
          <w:numId w:val="0"/>
        </w:numPr>
        <w:spacing w:line="360" w:lineRule="auto"/>
        <w:rPr>
          <w:rFonts w:ascii="Arial" w:hAnsi="Arial" w:cs="Arial"/>
          <w:color w:val="800000"/>
        </w:rPr>
      </w:pPr>
    </w:p>
    <w:p w14:paraId="07D11568" w14:textId="77777777" w:rsidR="00EC4D0E" w:rsidRDefault="00541AC2" w:rsidP="00AD3EE1">
      <w:pPr>
        <w:pStyle w:val="NoteLevel2"/>
        <w:numPr>
          <w:ilvl w:val="0"/>
          <w:numId w:val="141"/>
        </w:numPr>
        <w:spacing w:line="360" w:lineRule="auto"/>
        <w:rPr>
          <w:rFonts w:ascii="Arial" w:hAnsi="Arial" w:cs="Arial"/>
          <w:color w:val="800000"/>
        </w:rPr>
      </w:pPr>
      <w:r w:rsidRPr="00EC4D0E">
        <w:rPr>
          <w:rFonts w:ascii="Arial" w:hAnsi="Arial" w:cs="Arial"/>
          <w:b/>
          <w:color w:val="800000"/>
        </w:rPr>
        <w:t>Learn as much about the culture before you go as you can</w:t>
      </w:r>
      <w:r w:rsidRPr="00A31AFE">
        <w:rPr>
          <w:rFonts w:ascii="Arial" w:hAnsi="Arial" w:cs="Arial"/>
          <w:color w:val="800000"/>
        </w:rPr>
        <w:t xml:space="preserve">. </w:t>
      </w:r>
    </w:p>
    <w:p w14:paraId="51640E51" w14:textId="1AFD8719" w:rsidR="00541AC2" w:rsidRPr="00A31AFE" w:rsidRDefault="00541AC2" w:rsidP="00AD3EE1">
      <w:pPr>
        <w:pStyle w:val="NoteLevel2"/>
        <w:numPr>
          <w:ilvl w:val="0"/>
          <w:numId w:val="0"/>
        </w:numPr>
        <w:spacing w:line="360" w:lineRule="auto"/>
        <w:rPr>
          <w:rFonts w:ascii="Arial" w:hAnsi="Arial" w:cs="Arial"/>
          <w:color w:val="800000"/>
        </w:rPr>
      </w:pPr>
      <w:r w:rsidRPr="00A31AFE">
        <w:rPr>
          <w:rFonts w:ascii="Arial" w:hAnsi="Arial" w:cs="Arial"/>
          <w:color w:val="800000"/>
        </w:rPr>
        <w:t xml:space="preserve">Do you know people from the place you are going or people who have spent time there in the past? Listen to their stories. Ask questions. And don't doubt their experiences. Don't </w:t>
      </w:r>
      <w:r w:rsidRPr="00A31AFE">
        <w:rPr>
          <w:rFonts w:ascii="Arial" w:hAnsi="Arial" w:cs="Arial"/>
          <w:color w:val="800000"/>
        </w:rPr>
        <w:lastRenderedPageBreak/>
        <w:t xml:space="preserve">think "Well that may have happened to you, but it won't happen to me" </w:t>
      </w:r>
      <w:r w:rsidR="00EC4D0E">
        <w:rPr>
          <w:rFonts w:ascii="Arial" w:hAnsi="Arial" w:cs="Arial"/>
          <w:color w:val="800000"/>
        </w:rPr>
        <w:t xml:space="preserve">because chances are, it will. </w:t>
      </w:r>
    </w:p>
    <w:p w14:paraId="24F01EBE" w14:textId="77777777" w:rsidR="005526B6" w:rsidRDefault="005526B6" w:rsidP="00813D03">
      <w:pPr>
        <w:pStyle w:val="Heading3"/>
      </w:pPr>
      <w:bookmarkStart w:id="314" w:name="_Toc150821571"/>
      <w:r w:rsidRPr="00EC4D0E">
        <w:t>SUMMARY</w:t>
      </w:r>
      <w:bookmarkEnd w:id="314"/>
    </w:p>
    <w:p w14:paraId="224CBD73" w14:textId="77777777" w:rsidR="005526B6" w:rsidRPr="005526B6" w:rsidRDefault="00541AC2" w:rsidP="00813D03">
      <w:pPr>
        <w:pStyle w:val="Heading3"/>
      </w:pPr>
      <w:bookmarkStart w:id="315" w:name="_Toc150821572"/>
      <w:r w:rsidRPr="005526B6">
        <w:t>Realize that everyone needs time to adjust to their new culture. So don’t panic and pack up if you have a series of bad days. It’s normal. Also don’t be fooled by cultures that are similar to yours and think that you won’t have an adjustment period. I sometimes think that the more similarities there are, the bigger the jolt when you begin to experience the differences.</w:t>
      </w:r>
      <w:bookmarkEnd w:id="315"/>
      <w:r w:rsidRPr="005526B6">
        <w:t xml:space="preserve"> </w:t>
      </w:r>
    </w:p>
    <w:p w14:paraId="00987783" w14:textId="77777777" w:rsidR="005526B6" w:rsidRPr="005526B6" w:rsidRDefault="005526B6" w:rsidP="00813D03">
      <w:pPr>
        <w:pStyle w:val="Heading3"/>
      </w:pPr>
    </w:p>
    <w:p w14:paraId="1250359D" w14:textId="77777777" w:rsidR="005526B6" w:rsidRPr="005526B6" w:rsidRDefault="00541AC2" w:rsidP="00813D03">
      <w:pPr>
        <w:pStyle w:val="Heading3"/>
      </w:pPr>
      <w:bookmarkStart w:id="316" w:name="_Toc150821573"/>
      <w:r w:rsidRPr="005526B6">
        <w:t>T</w:t>
      </w:r>
      <w:r w:rsidR="008D671A" w:rsidRPr="005526B6">
        <w:t xml:space="preserve">he key is </w:t>
      </w:r>
      <w:r w:rsidRPr="005526B6">
        <w:t>knowing yourself, knowing the culture, and having the patience (and maybe the determination) to surmount your daily challenges. Give yourself credit each time you do. I ran home and announced that I understood someone when they told me the price of what I was buying. Of course everyone else thought I was crazy, but for me, as it was the first time they didn’t have to write it down, it was a small victory. And small victories just have a way of making you feel good.</w:t>
      </w:r>
      <w:bookmarkEnd w:id="316"/>
    </w:p>
    <w:p w14:paraId="797933D9" w14:textId="77777777" w:rsidR="005526B6" w:rsidRDefault="005526B6" w:rsidP="00813D03">
      <w:pPr>
        <w:pStyle w:val="Heading3"/>
      </w:pPr>
    </w:p>
    <w:p w14:paraId="21D561A9" w14:textId="1B171A8C" w:rsidR="005526B6" w:rsidRPr="005526B6" w:rsidRDefault="00541AC2" w:rsidP="00813D03">
      <w:pPr>
        <w:pStyle w:val="Heading3"/>
      </w:pPr>
      <w:bookmarkStart w:id="317" w:name="_Toc150821574"/>
      <w:r w:rsidRPr="005526B6">
        <w:t xml:space="preserve">Once </w:t>
      </w:r>
      <w:r w:rsidR="005526B6" w:rsidRPr="005526B6">
        <w:t>Last Word:</w:t>
      </w:r>
      <w:bookmarkEnd w:id="317"/>
    </w:p>
    <w:p w14:paraId="69954D04" w14:textId="12104F56" w:rsidR="00541AC2" w:rsidRPr="005526B6" w:rsidRDefault="00541AC2" w:rsidP="00813D03">
      <w:pPr>
        <w:pStyle w:val="Heading3"/>
      </w:pPr>
      <w:bookmarkStart w:id="318" w:name="_Toc150821575"/>
      <w:r w:rsidRPr="005526B6">
        <w:t>In doing your cultural research be realistic as to whether or not the culture is one that you will ever be able to adjust to. Personally, I know that some would make me miserable and I would never make the choice of living in them.</w:t>
      </w:r>
      <w:bookmarkEnd w:id="318"/>
      <w:r w:rsidRPr="005526B6">
        <w:t xml:space="preserve"> </w:t>
      </w:r>
    </w:p>
    <w:p w14:paraId="02167FCD" w14:textId="7E9B08DE" w:rsidR="00541AC2" w:rsidRPr="00A31AFE" w:rsidRDefault="00541AC2" w:rsidP="00AD3EE1">
      <w:pPr>
        <w:pStyle w:val="NoteLevel1"/>
        <w:numPr>
          <w:ilvl w:val="0"/>
          <w:numId w:val="0"/>
        </w:numPr>
        <w:spacing w:line="360" w:lineRule="auto"/>
        <w:rPr>
          <w:rFonts w:ascii="Arial" w:hAnsi="Arial" w:cs="Arial"/>
          <w:color w:val="800000"/>
        </w:rPr>
      </w:pPr>
    </w:p>
    <w:p w14:paraId="3431855C" w14:textId="77777777" w:rsidR="00541AC2" w:rsidRPr="00EC4D0E" w:rsidRDefault="00541AC2" w:rsidP="00AD3EE1">
      <w:pPr>
        <w:pStyle w:val="NoteLevel1"/>
        <w:numPr>
          <w:ilvl w:val="0"/>
          <w:numId w:val="0"/>
        </w:numPr>
        <w:spacing w:line="360" w:lineRule="auto"/>
        <w:rPr>
          <w:rFonts w:ascii="Arial" w:hAnsi="Arial" w:cs="Arial"/>
          <w:b/>
          <w:color w:val="800000"/>
        </w:rPr>
      </w:pPr>
      <w:r w:rsidRPr="00EC4D0E">
        <w:rPr>
          <w:rFonts w:ascii="Arial" w:hAnsi="Arial" w:cs="Arial"/>
          <w:b/>
          <w:color w:val="800000"/>
        </w:rPr>
        <w:t>Lesson 7 Exercises</w:t>
      </w:r>
    </w:p>
    <w:p w14:paraId="6AD5E281" w14:textId="77777777"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Complete the following exercise developed by The Peace Corps. </w:t>
      </w:r>
    </w:p>
    <w:p w14:paraId="2A5F55AB" w14:textId="77777777"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Place the Roman numeral for the stage of adjustment next to the statement you think the person was in who made the remark. </w:t>
      </w:r>
    </w:p>
    <w:p w14:paraId="26663CB1" w14:textId="64A49D5F" w:rsidR="00541AC2" w:rsidRPr="00A31AFE" w:rsidRDefault="008D671A" w:rsidP="00AD3EE1">
      <w:pPr>
        <w:pStyle w:val="NoteLevel3"/>
        <w:numPr>
          <w:ilvl w:val="0"/>
          <w:numId w:val="0"/>
        </w:numPr>
        <w:spacing w:line="360" w:lineRule="auto"/>
        <w:ind w:left="180"/>
        <w:rPr>
          <w:rFonts w:ascii="Arial" w:hAnsi="Arial" w:cs="Arial"/>
          <w:color w:val="800000"/>
        </w:rPr>
      </w:pPr>
      <w:r>
        <w:rPr>
          <w:rFonts w:ascii="Arial" w:hAnsi="Arial" w:cs="Arial"/>
          <w:color w:val="800000"/>
        </w:rPr>
        <w:t xml:space="preserve">I. </w:t>
      </w:r>
      <w:r w:rsidR="00541AC2" w:rsidRPr="00A31AFE">
        <w:rPr>
          <w:rFonts w:ascii="Arial" w:hAnsi="Arial" w:cs="Arial"/>
          <w:color w:val="800000"/>
        </w:rPr>
        <w:t xml:space="preserve">Honeymoon </w:t>
      </w:r>
      <w:r w:rsidR="00541AC2" w:rsidRPr="00A31AFE">
        <w:rPr>
          <w:rFonts w:ascii="Arial" w:hAnsi="Arial" w:cs="Arial"/>
          <w:color w:val="800000"/>
        </w:rPr>
        <w:br/>
        <w:t>II. Initial Culture Shock</w:t>
      </w:r>
      <w:r w:rsidR="00541AC2" w:rsidRPr="00A31AFE">
        <w:rPr>
          <w:rFonts w:ascii="Arial" w:hAnsi="Arial" w:cs="Arial"/>
          <w:color w:val="800000"/>
        </w:rPr>
        <w:br/>
        <w:t>III. Initial Adjustment</w:t>
      </w:r>
      <w:r w:rsidR="00541AC2" w:rsidRPr="00A31AFE">
        <w:rPr>
          <w:rFonts w:ascii="Arial" w:hAnsi="Arial" w:cs="Arial"/>
          <w:color w:val="800000"/>
        </w:rPr>
        <w:br/>
        <w:t xml:space="preserve">IV. Further Culture Shock </w:t>
      </w:r>
      <w:r w:rsidR="00541AC2" w:rsidRPr="00A31AFE">
        <w:rPr>
          <w:rFonts w:ascii="Arial" w:hAnsi="Arial" w:cs="Arial"/>
          <w:color w:val="800000"/>
        </w:rPr>
        <w:br/>
        <w:t xml:space="preserve">V. Further Adjustment </w:t>
      </w:r>
    </w:p>
    <w:p w14:paraId="3BF4BE42" w14:textId="77777777" w:rsidR="00FE7310" w:rsidRDefault="00FE7310" w:rsidP="00AD3EE1">
      <w:pPr>
        <w:pStyle w:val="NoteLevel1"/>
        <w:numPr>
          <w:ilvl w:val="0"/>
          <w:numId w:val="140"/>
        </w:numPr>
        <w:spacing w:line="360" w:lineRule="auto"/>
        <w:rPr>
          <w:rFonts w:ascii="Arial" w:hAnsi="Arial" w:cs="Arial"/>
          <w:color w:val="800000"/>
        </w:rPr>
      </w:pPr>
      <w:r>
        <w:rPr>
          <w:rFonts w:ascii="Arial" w:hAnsi="Arial" w:cs="Arial"/>
          <w:color w:val="800000"/>
        </w:rPr>
        <w:t>I'm sick of these bugs.</w:t>
      </w:r>
    </w:p>
    <w:p w14:paraId="0E705F41" w14:textId="77777777" w:rsidR="00FE7310" w:rsidRDefault="00FE7310" w:rsidP="00AD3EE1">
      <w:pPr>
        <w:pStyle w:val="NoteLevel1"/>
        <w:numPr>
          <w:ilvl w:val="0"/>
          <w:numId w:val="140"/>
        </w:numPr>
        <w:spacing w:line="360" w:lineRule="auto"/>
        <w:rPr>
          <w:rFonts w:ascii="Arial" w:hAnsi="Arial" w:cs="Arial"/>
          <w:color w:val="800000"/>
        </w:rPr>
      </w:pPr>
      <w:r>
        <w:rPr>
          <w:rFonts w:ascii="Arial" w:hAnsi="Arial" w:cs="Arial"/>
          <w:color w:val="800000"/>
        </w:rPr>
        <w:t>I thought I knew this stuff!</w:t>
      </w:r>
    </w:p>
    <w:p w14:paraId="6EE2206D" w14:textId="77777777" w:rsidR="00FE7310" w:rsidRDefault="00FE7310" w:rsidP="00AD3EE1">
      <w:pPr>
        <w:pStyle w:val="NoteLevel1"/>
        <w:numPr>
          <w:ilvl w:val="0"/>
          <w:numId w:val="140"/>
        </w:numPr>
        <w:spacing w:line="360" w:lineRule="auto"/>
        <w:rPr>
          <w:rFonts w:ascii="Arial" w:hAnsi="Arial" w:cs="Arial"/>
          <w:color w:val="800000"/>
        </w:rPr>
      </w:pPr>
      <w:r>
        <w:rPr>
          <w:rFonts w:ascii="Arial" w:hAnsi="Arial" w:cs="Arial"/>
          <w:color w:val="800000"/>
        </w:rPr>
        <w:t>You call that a toilet?</w:t>
      </w:r>
    </w:p>
    <w:p w14:paraId="61891159" w14:textId="77777777" w:rsidR="00FE7310" w:rsidRDefault="00541AC2" w:rsidP="00AD3EE1">
      <w:pPr>
        <w:pStyle w:val="NoteLevel1"/>
        <w:numPr>
          <w:ilvl w:val="0"/>
          <w:numId w:val="140"/>
        </w:numPr>
        <w:spacing w:line="360" w:lineRule="auto"/>
        <w:rPr>
          <w:rFonts w:ascii="Arial" w:hAnsi="Arial" w:cs="Arial"/>
          <w:color w:val="800000"/>
        </w:rPr>
      </w:pPr>
      <w:r w:rsidRPr="00FE7310">
        <w:rPr>
          <w:rFonts w:ascii="Arial" w:hAnsi="Arial" w:cs="Arial"/>
          <w:color w:val="800000"/>
        </w:rPr>
        <w:t>I'd give anyth</w:t>
      </w:r>
      <w:r w:rsidR="00FE7310">
        <w:rPr>
          <w:rFonts w:ascii="Arial" w:hAnsi="Arial" w:cs="Arial"/>
          <w:color w:val="800000"/>
        </w:rPr>
        <w:t>ing for a meal without rice.</w:t>
      </w:r>
    </w:p>
    <w:p w14:paraId="15FAC67B" w14:textId="77777777" w:rsidR="00FE7310" w:rsidRDefault="00541AC2" w:rsidP="00AD3EE1">
      <w:pPr>
        <w:pStyle w:val="NoteLevel1"/>
        <w:numPr>
          <w:ilvl w:val="0"/>
          <w:numId w:val="140"/>
        </w:numPr>
        <w:spacing w:line="360" w:lineRule="auto"/>
        <w:rPr>
          <w:rFonts w:ascii="Arial" w:hAnsi="Arial" w:cs="Arial"/>
          <w:color w:val="800000"/>
        </w:rPr>
      </w:pPr>
      <w:r w:rsidRPr="00FE7310">
        <w:rPr>
          <w:rFonts w:ascii="Arial" w:hAnsi="Arial" w:cs="Arial"/>
          <w:color w:val="800000"/>
        </w:rPr>
        <w:t>Th</w:t>
      </w:r>
      <w:r w:rsidR="00FE7310">
        <w:rPr>
          <w:rFonts w:ascii="Arial" w:hAnsi="Arial" w:cs="Arial"/>
          <w:color w:val="800000"/>
        </w:rPr>
        <w:t xml:space="preserve">ese people are all so nice. </w:t>
      </w:r>
    </w:p>
    <w:p w14:paraId="4290C340" w14:textId="77777777" w:rsidR="00FE7310" w:rsidRDefault="00FE7310" w:rsidP="00AD3EE1">
      <w:pPr>
        <w:pStyle w:val="NoteLevel1"/>
        <w:numPr>
          <w:ilvl w:val="0"/>
          <w:numId w:val="140"/>
        </w:numPr>
        <w:spacing w:line="360" w:lineRule="auto"/>
        <w:rPr>
          <w:rFonts w:ascii="Arial" w:hAnsi="Arial" w:cs="Arial"/>
          <w:color w:val="800000"/>
        </w:rPr>
      </w:pPr>
      <w:r>
        <w:rPr>
          <w:rFonts w:ascii="Arial" w:hAnsi="Arial" w:cs="Arial"/>
          <w:color w:val="800000"/>
        </w:rPr>
        <w:t>Homesick? For what?</w:t>
      </w:r>
    </w:p>
    <w:p w14:paraId="79F212D1" w14:textId="77777777" w:rsidR="00FE7310" w:rsidRDefault="00541AC2" w:rsidP="00AD3EE1">
      <w:pPr>
        <w:pStyle w:val="NoteLevel1"/>
        <w:numPr>
          <w:ilvl w:val="0"/>
          <w:numId w:val="140"/>
        </w:numPr>
        <w:spacing w:line="360" w:lineRule="auto"/>
        <w:rPr>
          <w:rFonts w:ascii="Arial" w:hAnsi="Arial" w:cs="Arial"/>
          <w:color w:val="800000"/>
        </w:rPr>
      </w:pPr>
      <w:r w:rsidRPr="00FE7310">
        <w:rPr>
          <w:rFonts w:ascii="Arial" w:hAnsi="Arial" w:cs="Arial"/>
          <w:color w:val="800000"/>
        </w:rPr>
        <w:t xml:space="preserve">I'm getting used to these toilets, believe </w:t>
      </w:r>
      <w:r w:rsidR="00FE7310">
        <w:rPr>
          <w:rFonts w:ascii="Arial" w:hAnsi="Arial" w:cs="Arial"/>
          <w:color w:val="800000"/>
        </w:rPr>
        <w:t>it or not.</w:t>
      </w:r>
    </w:p>
    <w:p w14:paraId="3D3CFF10" w14:textId="77777777" w:rsidR="00FE7310" w:rsidRDefault="00541AC2" w:rsidP="00AD3EE1">
      <w:pPr>
        <w:pStyle w:val="NoteLevel1"/>
        <w:numPr>
          <w:ilvl w:val="0"/>
          <w:numId w:val="140"/>
        </w:numPr>
        <w:spacing w:line="360" w:lineRule="auto"/>
        <w:rPr>
          <w:rFonts w:ascii="Arial" w:hAnsi="Arial" w:cs="Arial"/>
          <w:color w:val="800000"/>
        </w:rPr>
      </w:pPr>
      <w:r w:rsidRPr="00FE7310">
        <w:rPr>
          <w:rFonts w:ascii="Arial" w:hAnsi="Arial" w:cs="Arial"/>
          <w:color w:val="800000"/>
        </w:rPr>
        <w:t>I'm looking forwa</w:t>
      </w:r>
      <w:r w:rsidR="00FE7310">
        <w:rPr>
          <w:rFonts w:ascii="Arial" w:hAnsi="Arial" w:cs="Arial"/>
          <w:color w:val="800000"/>
        </w:rPr>
        <w:t>rd to actually doing my job.</w:t>
      </w:r>
    </w:p>
    <w:p w14:paraId="1DCDCCFF" w14:textId="77777777" w:rsidR="00FE7310" w:rsidRDefault="00541AC2" w:rsidP="00AD3EE1">
      <w:pPr>
        <w:pStyle w:val="NoteLevel1"/>
        <w:numPr>
          <w:ilvl w:val="0"/>
          <w:numId w:val="140"/>
        </w:numPr>
        <w:spacing w:line="360" w:lineRule="auto"/>
        <w:rPr>
          <w:rFonts w:ascii="Arial" w:hAnsi="Arial" w:cs="Arial"/>
          <w:color w:val="800000"/>
        </w:rPr>
      </w:pPr>
      <w:r w:rsidRPr="00FE7310">
        <w:rPr>
          <w:rFonts w:ascii="Arial" w:hAnsi="Arial" w:cs="Arial"/>
          <w:color w:val="800000"/>
        </w:rPr>
        <w:t>This language actually m</w:t>
      </w:r>
      <w:r w:rsidR="00FE7310">
        <w:rPr>
          <w:rFonts w:ascii="Arial" w:hAnsi="Arial" w:cs="Arial"/>
          <w:color w:val="800000"/>
        </w:rPr>
        <w:t>akes sense once in a while.</w:t>
      </w:r>
    </w:p>
    <w:p w14:paraId="4CDF6DAF" w14:textId="77777777" w:rsidR="00FE7310" w:rsidRDefault="00541AC2" w:rsidP="00AD3EE1">
      <w:pPr>
        <w:pStyle w:val="NoteLevel1"/>
        <w:numPr>
          <w:ilvl w:val="0"/>
          <w:numId w:val="140"/>
        </w:numPr>
        <w:spacing w:line="360" w:lineRule="auto"/>
        <w:rPr>
          <w:rFonts w:ascii="Arial" w:hAnsi="Arial" w:cs="Arial"/>
          <w:color w:val="800000"/>
        </w:rPr>
      </w:pPr>
      <w:r w:rsidRPr="00FE7310">
        <w:rPr>
          <w:rFonts w:ascii="Arial" w:hAnsi="Arial" w:cs="Arial"/>
          <w:color w:val="800000"/>
        </w:rPr>
        <w:t>I don't believe it! They</w:t>
      </w:r>
      <w:r w:rsidR="00FE7310">
        <w:rPr>
          <w:rFonts w:ascii="Arial" w:hAnsi="Arial" w:cs="Arial"/>
          <w:color w:val="800000"/>
        </w:rPr>
        <w:t xml:space="preserve"> said I shouldn't jog here.</w:t>
      </w:r>
    </w:p>
    <w:p w14:paraId="00E287A9" w14:textId="77777777" w:rsidR="00FE7310" w:rsidRDefault="00FE7310" w:rsidP="00AD3EE1">
      <w:pPr>
        <w:pStyle w:val="NoteLevel1"/>
        <w:numPr>
          <w:ilvl w:val="0"/>
          <w:numId w:val="140"/>
        </w:numPr>
        <w:spacing w:line="360" w:lineRule="auto"/>
        <w:rPr>
          <w:rFonts w:ascii="Arial" w:hAnsi="Arial" w:cs="Arial"/>
          <w:color w:val="800000"/>
        </w:rPr>
      </w:pPr>
      <w:r>
        <w:rPr>
          <w:rFonts w:ascii="Arial" w:hAnsi="Arial" w:cs="Arial"/>
          <w:color w:val="800000"/>
        </w:rPr>
        <w:t xml:space="preserve">Bugs? What bugs? </w:t>
      </w:r>
    </w:p>
    <w:p w14:paraId="5CEB5624" w14:textId="77777777" w:rsidR="00FE7310" w:rsidRDefault="00541AC2" w:rsidP="00AD3EE1">
      <w:pPr>
        <w:pStyle w:val="NoteLevel1"/>
        <w:numPr>
          <w:ilvl w:val="0"/>
          <w:numId w:val="140"/>
        </w:numPr>
        <w:spacing w:line="360" w:lineRule="auto"/>
        <w:rPr>
          <w:rFonts w:ascii="Arial" w:hAnsi="Arial" w:cs="Arial"/>
          <w:color w:val="800000"/>
        </w:rPr>
      </w:pPr>
      <w:r w:rsidRPr="00FE7310">
        <w:rPr>
          <w:rFonts w:ascii="Arial" w:hAnsi="Arial" w:cs="Arial"/>
          <w:color w:val="800000"/>
        </w:rPr>
        <w:t>You know, I actual</w:t>
      </w:r>
      <w:r w:rsidR="00FE7310">
        <w:rPr>
          <w:rFonts w:ascii="Arial" w:hAnsi="Arial" w:cs="Arial"/>
          <w:color w:val="800000"/>
        </w:rPr>
        <w:t xml:space="preserve">ly prefer Turkish toilets. </w:t>
      </w:r>
    </w:p>
    <w:p w14:paraId="6DEACB5A" w14:textId="77777777" w:rsidR="00FE7310" w:rsidRDefault="00541AC2" w:rsidP="00AD3EE1">
      <w:pPr>
        <w:pStyle w:val="NoteLevel1"/>
        <w:numPr>
          <w:ilvl w:val="0"/>
          <w:numId w:val="140"/>
        </w:numPr>
        <w:spacing w:line="360" w:lineRule="auto"/>
        <w:rPr>
          <w:rFonts w:ascii="Arial" w:hAnsi="Arial" w:cs="Arial"/>
          <w:color w:val="800000"/>
        </w:rPr>
      </w:pPr>
      <w:r w:rsidRPr="00FE7310">
        <w:rPr>
          <w:rFonts w:ascii="Arial" w:hAnsi="Arial" w:cs="Arial"/>
          <w:color w:val="800000"/>
        </w:rPr>
        <w:lastRenderedPageBreak/>
        <w:t>I'll neve</w:t>
      </w:r>
      <w:r w:rsidR="00FE7310">
        <w:rPr>
          <w:rFonts w:ascii="Arial" w:hAnsi="Arial" w:cs="Arial"/>
          <w:color w:val="800000"/>
        </w:rPr>
        <w:t>r learn this language.</w:t>
      </w:r>
    </w:p>
    <w:p w14:paraId="2FA85C09" w14:textId="77777777" w:rsidR="00FE7310" w:rsidRDefault="00541AC2" w:rsidP="00AD3EE1">
      <w:pPr>
        <w:pStyle w:val="NoteLevel1"/>
        <w:numPr>
          <w:ilvl w:val="0"/>
          <w:numId w:val="140"/>
        </w:numPr>
        <w:spacing w:line="360" w:lineRule="auto"/>
        <w:rPr>
          <w:rFonts w:ascii="Arial" w:hAnsi="Arial" w:cs="Arial"/>
          <w:color w:val="800000"/>
        </w:rPr>
      </w:pPr>
      <w:r w:rsidRPr="00FE7310">
        <w:rPr>
          <w:rFonts w:ascii="Arial" w:hAnsi="Arial" w:cs="Arial"/>
          <w:color w:val="800000"/>
        </w:rPr>
        <w:t>Are you kidding? I can't eat cur</w:t>
      </w:r>
      <w:r w:rsidR="00FE7310">
        <w:rPr>
          <w:rFonts w:ascii="Arial" w:hAnsi="Arial" w:cs="Arial"/>
          <w:color w:val="800000"/>
        </w:rPr>
        <w:t>ry (or beans) without rice.</w:t>
      </w:r>
    </w:p>
    <w:p w14:paraId="7A73E968" w14:textId="77777777" w:rsidR="00FE7310" w:rsidRDefault="00541AC2" w:rsidP="00AD3EE1">
      <w:pPr>
        <w:pStyle w:val="NoteLevel1"/>
        <w:numPr>
          <w:ilvl w:val="0"/>
          <w:numId w:val="140"/>
        </w:numPr>
        <w:spacing w:line="360" w:lineRule="auto"/>
        <w:rPr>
          <w:rFonts w:ascii="Arial" w:hAnsi="Arial" w:cs="Arial"/>
          <w:color w:val="800000"/>
        </w:rPr>
      </w:pPr>
      <w:r w:rsidRPr="00FE7310">
        <w:rPr>
          <w:rFonts w:ascii="Arial" w:hAnsi="Arial" w:cs="Arial"/>
          <w:color w:val="800000"/>
        </w:rPr>
        <w:t xml:space="preserve">No one said </w:t>
      </w:r>
      <w:r w:rsidR="00FE7310">
        <w:rPr>
          <w:rFonts w:ascii="Arial" w:hAnsi="Arial" w:cs="Arial"/>
          <w:color w:val="800000"/>
        </w:rPr>
        <w:t xml:space="preserve">my job would be like this? </w:t>
      </w:r>
    </w:p>
    <w:p w14:paraId="2998F581" w14:textId="77777777" w:rsidR="00FE7310" w:rsidRDefault="00541AC2" w:rsidP="00AD3EE1">
      <w:pPr>
        <w:pStyle w:val="NoteLevel1"/>
        <w:numPr>
          <w:ilvl w:val="0"/>
          <w:numId w:val="140"/>
        </w:numPr>
        <w:spacing w:line="360" w:lineRule="auto"/>
        <w:rPr>
          <w:rFonts w:ascii="Arial" w:hAnsi="Arial" w:cs="Arial"/>
          <w:color w:val="800000"/>
        </w:rPr>
      </w:pPr>
      <w:r w:rsidRPr="00FE7310">
        <w:rPr>
          <w:rFonts w:ascii="Arial" w:hAnsi="Arial" w:cs="Arial"/>
          <w:color w:val="800000"/>
        </w:rPr>
        <w:t>I never thought my problem w</w:t>
      </w:r>
      <w:r w:rsidR="00FE7310">
        <w:rPr>
          <w:rFonts w:ascii="Arial" w:hAnsi="Arial" w:cs="Arial"/>
          <w:color w:val="800000"/>
        </w:rPr>
        <w:t>ould be too much free time.</w:t>
      </w:r>
    </w:p>
    <w:p w14:paraId="449E5D8B" w14:textId="77777777" w:rsidR="00FE7310" w:rsidRDefault="00541AC2" w:rsidP="00AD3EE1">
      <w:pPr>
        <w:pStyle w:val="NoteLevel1"/>
        <w:numPr>
          <w:ilvl w:val="0"/>
          <w:numId w:val="140"/>
        </w:numPr>
        <w:spacing w:line="360" w:lineRule="auto"/>
        <w:rPr>
          <w:rFonts w:ascii="Arial" w:hAnsi="Arial" w:cs="Arial"/>
          <w:color w:val="800000"/>
        </w:rPr>
      </w:pPr>
      <w:r w:rsidRPr="00FE7310">
        <w:rPr>
          <w:rFonts w:ascii="Arial" w:hAnsi="Arial" w:cs="Arial"/>
          <w:color w:val="800000"/>
        </w:rPr>
        <w:t>I actually prefer soccer to j</w:t>
      </w:r>
      <w:r w:rsidR="00FE7310">
        <w:rPr>
          <w:rFonts w:ascii="Arial" w:hAnsi="Arial" w:cs="Arial"/>
          <w:color w:val="800000"/>
        </w:rPr>
        <w:t>ogging; you meet more people.</w:t>
      </w:r>
    </w:p>
    <w:p w14:paraId="5990A07C" w14:textId="0A7783C7" w:rsidR="00541AC2" w:rsidRPr="00FE7310" w:rsidRDefault="00541AC2" w:rsidP="00AD3EE1">
      <w:pPr>
        <w:pStyle w:val="NoteLevel1"/>
        <w:numPr>
          <w:ilvl w:val="0"/>
          <w:numId w:val="140"/>
        </w:numPr>
        <w:spacing w:line="360" w:lineRule="auto"/>
        <w:rPr>
          <w:rFonts w:ascii="Arial" w:hAnsi="Arial" w:cs="Arial"/>
          <w:color w:val="800000"/>
        </w:rPr>
      </w:pPr>
      <w:r w:rsidRPr="00FE7310">
        <w:rPr>
          <w:rFonts w:ascii="Arial" w:hAnsi="Arial" w:cs="Arial"/>
          <w:color w:val="800000"/>
        </w:rPr>
        <w:t xml:space="preserve">What a great place </w:t>
      </w:r>
    </w:p>
    <w:p w14:paraId="26071A73" w14:textId="77777777" w:rsidR="00FE7310" w:rsidRDefault="00FE7310" w:rsidP="00AD3EE1">
      <w:pPr>
        <w:pStyle w:val="NoteLevel1"/>
        <w:numPr>
          <w:ilvl w:val="0"/>
          <w:numId w:val="0"/>
        </w:numPr>
        <w:spacing w:line="360" w:lineRule="auto"/>
        <w:rPr>
          <w:rFonts w:ascii="Arial" w:hAnsi="Arial" w:cs="Arial"/>
          <w:color w:val="800000"/>
        </w:rPr>
      </w:pPr>
    </w:p>
    <w:p w14:paraId="1C69AA76" w14:textId="77777777" w:rsidR="00541AC2" w:rsidRPr="008D671A" w:rsidRDefault="00541AC2" w:rsidP="00AD3EE1">
      <w:pPr>
        <w:pStyle w:val="NoteLevel1"/>
        <w:numPr>
          <w:ilvl w:val="0"/>
          <w:numId w:val="0"/>
        </w:numPr>
        <w:spacing w:line="360" w:lineRule="auto"/>
        <w:rPr>
          <w:rFonts w:ascii="Arial" w:hAnsi="Arial" w:cs="Arial"/>
          <w:b/>
          <w:color w:val="800000"/>
        </w:rPr>
      </w:pPr>
      <w:r w:rsidRPr="008D671A">
        <w:rPr>
          <w:rFonts w:ascii="Arial" w:hAnsi="Arial" w:cs="Arial"/>
          <w:b/>
          <w:color w:val="800000"/>
        </w:rPr>
        <w:t>Answers to Lesson 7 Exercises</w:t>
      </w:r>
    </w:p>
    <w:p w14:paraId="1CBD3C8C" w14:textId="77777777"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Suggested Answers</w:t>
      </w:r>
    </w:p>
    <w:p w14:paraId="22C88BDF" w14:textId="40673BBB"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II (you'll probably get used to them later)</w:t>
      </w:r>
      <w:r w:rsidRPr="00A31AFE">
        <w:rPr>
          <w:rFonts w:ascii="Arial" w:hAnsi="Arial" w:cs="Arial"/>
          <w:color w:val="800000"/>
        </w:rPr>
        <w:br/>
        <w:t>2. IV (when you begin to realize you don't know as much as you think you do)</w:t>
      </w:r>
      <w:r w:rsidRPr="00A31AFE">
        <w:rPr>
          <w:rFonts w:ascii="Arial" w:hAnsi="Arial" w:cs="Arial"/>
          <w:color w:val="800000"/>
        </w:rPr>
        <w:br/>
        <w:t xml:space="preserve">3. II </w:t>
      </w:r>
      <w:r w:rsidRPr="00A31AFE">
        <w:rPr>
          <w:rFonts w:ascii="Arial" w:hAnsi="Arial" w:cs="Arial"/>
          <w:color w:val="800000"/>
        </w:rPr>
        <w:br/>
        <w:t>4. II</w:t>
      </w:r>
      <w:r w:rsidRPr="00A31AFE">
        <w:rPr>
          <w:rFonts w:ascii="Arial" w:hAnsi="Arial" w:cs="Arial"/>
          <w:color w:val="800000"/>
        </w:rPr>
        <w:br/>
        <w:t xml:space="preserve">5. I </w:t>
      </w:r>
      <w:r w:rsidRPr="00A31AFE">
        <w:rPr>
          <w:rFonts w:ascii="Arial" w:hAnsi="Arial" w:cs="Arial"/>
          <w:color w:val="800000"/>
        </w:rPr>
        <w:br/>
        <w:t xml:space="preserve">6. V </w:t>
      </w:r>
      <w:r w:rsidRPr="00A31AFE">
        <w:rPr>
          <w:rFonts w:ascii="Arial" w:hAnsi="Arial" w:cs="Arial"/>
          <w:color w:val="800000"/>
        </w:rPr>
        <w:br/>
        <w:t xml:space="preserve">7. III </w:t>
      </w:r>
      <w:r w:rsidRPr="00A31AFE">
        <w:rPr>
          <w:rFonts w:ascii="Arial" w:hAnsi="Arial" w:cs="Arial"/>
          <w:color w:val="800000"/>
        </w:rPr>
        <w:br/>
        <w:t xml:space="preserve">8. I, II, or III but not IV or V </w:t>
      </w:r>
      <w:r w:rsidRPr="00A31AFE">
        <w:rPr>
          <w:rFonts w:ascii="Arial" w:hAnsi="Arial" w:cs="Arial"/>
          <w:color w:val="800000"/>
        </w:rPr>
        <w:br/>
        <w:t xml:space="preserve">9. III </w:t>
      </w:r>
      <w:r w:rsidRPr="00A31AFE">
        <w:rPr>
          <w:rFonts w:ascii="Arial" w:hAnsi="Arial" w:cs="Arial"/>
          <w:color w:val="800000"/>
        </w:rPr>
        <w:br/>
        <w:t xml:space="preserve">10. II </w:t>
      </w:r>
      <w:r w:rsidRPr="00A31AFE">
        <w:rPr>
          <w:rFonts w:ascii="Arial" w:hAnsi="Arial" w:cs="Arial"/>
          <w:color w:val="800000"/>
        </w:rPr>
        <w:br/>
        <w:t xml:space="preserve">11. III or V (depending on the person) </w:t>
      </w:r>
      <w:r w:rsidRPr="00A31AFE">
        <w:rPr>
          <w:rFonts w:ascii="Arial" w:hAnsi="Arial" w:cs="Arial"/>
          <w:color w:val="800000"/>
        </w:rPr>
        <w:br/>
        <w:t xml:space="preserve">12. V </w:t>
      </w:r>
      <w:r w:rsidRPr="00A31AFE">
        <w:rPr>
          <w:rFonts w:ascii="Arial" w:hAnsi="Arial" w:cs="Arial"/>
          <w:color w:val="800000"/>
        </w:rPr>
        <w:br/>
        <w:t xml:space="preserve">13. II </w:t>
      </w:r>
      <w:r w:rsidRPr="00A31AFE">
        <w:rPr>
          <w:rFonts w:ascii="Arial" w:hAnsi="Arial" w:cs="Arial"/>
          <w:color w:val="800000"/>
        </w:rPr>
        <w:br/>
        <w:t xml:space="preserve">14. V (or III for some people) </w:t>
      </w:r>
      <w:r w:rsidRPr="00A31AFE">
        <w:rPr>
          <w:rFonts w:ascii="Arial" w:hAnsi="Arial" w:cs="Arial"/>
          <w:color w:val="800000"/>
        </w:rPr>
        <w:br/>
      </w:r>
      <w:r w:rsidRPr="00A31AFE">
        <w:rPr>
          <w:rFonts w:ascii="Arial" w:hAnsi="Arial" w:cs="Arial"/>
          <w:color w:val="800000"/>
        </w:rPr>
        <w:lastRenderedPageBreak/>
        <w:t xml:space="preserve">15. IV </w:t>
      </w:r>
      <w:r w:rsidRPr="00A31AFE">
        <w:rPr>
          <w:rFonts w:ascii="Arial" w:hAnsi="Arial" w:cs="Arial"/>
          <w:color w:val="800000"/>
        </w:rPr>
        <w:br/>
        <w:t xml:space="preserve">16. IV </w:t>
      </w:r>
      <w:r w:rsidRPr="00A31AFE">
        <w:rPr>
          <w:rFonts w:ascii="Arial" w:hAnsi="Arial" w:cs="Arial"/>
          <w:color w:val="800000"/>
        </w:rPr>
        <w:br/>
        <w:t xml:space="preserve">17. V </w:t>
      </w:r>
      <w:r w:rsidRPr="00A31AFE">
        <w:rPr>
          <w:rFonts w:ascii="Arial" w:hAnsi="Arial" w:cs="Arial"/>
          <w:color w:val="800000"/>
        </w:rPr>
        <w:br/>
        <w:t xml:space="preserve">18. I </w:t>
      </w:r>
    </w:p>
    <w:p w14:paraId="6814E2CF" w14:textId="7F3BDBE2" w:rsidR="00541AC2" w:rsidRPr="00A31AFE" w:rsidRDefault="00541AC2" w:rsidP="00AD3EE1">
      <w:pPr>
        <w:pStyle w:val="NoteLevel1"/>
        <w:numPr>
          <w:ilvl w:val="0"/>
          <w:numId w:val="0"/>
        </w:numPr>
        <w:spacing w:line="360" w:lineRule="auto"/>
        <w:rPr>
          <w:rFonts w:ascii="Arial" w:hAnsi="Arial" w:cs="Arial"/>
          <w:color w:val="800000"/>
        </w:rPr>
      </w:pPr>
    </w:p>
    <w:p w14:paraId="43FDBC42" w14:textId="563B037E" w:rsidR="00541AC2" w:rsidRPr="00EC4D0E" w:rsidRDefault="00541AC2" w:rsidP="00AD3EE1">
      <w:pPr>
        <w:pStyle w:val="NoteLevel1"/>
        <w:numPr>
          <w:ilvl w:val="0"/>
          <w:numId w:val="0"/>
        </w:numPr>
        <w:spacing w:line="360" w:lineRule="auto"/>
        <w:rPr>
          <w:rFonts w:ascii="Arial" w:hAnsi="Arial" w:cs="Arial"/>
          <w:b/>
          <w:color w:val="800000"/>
        </w:rPr>
      </w:pPr>
      <w:r w:rsidRPr="00EC4D0E">
        <w:rPr>
          <w:rFonts w:ascii="Arial" w:hAnsi="Arial" w:cs="Arial"/>
          <w:b/>
          <w:color w:val="800000"/>
        </w:rPr>
        <w:t>Suggested Reading</w:t>
      </w:r>
      <w:r w:rsidR="00EC4D0E">
        <w:rPr>
          <w:rFonts w:ascii="Arial" w:hAnsi="Arial" w:cs="Arial"/>
          <w:b/>
          <w:color w:val="800000"/>
        </w:rPr>
        <w:t xml:space="preserve"> - </w:t>
      </w:r>
      <w:r w:rsidRPr="00EC4D0E">
        <w:rPr>
          <w:rFonts w:ascii="Arial" w:hAnsi="Arial" w:cs="Arial"/>
          <w:b/>
          <w:color w:val="800000"/>
        </w:rPr>
        <w:t xml:space="preserve">Books </w:t>
      </w:r>
    </w:p>
    <w:p w14:paraId="782BFF06" w14:textId="77777777"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The book(s) in the Culture Shock! Guide series corresponding to the culture(s) in which you are interested. </w:t>
      </w:r>
    </w:p>
    <w:p w14:paraId="4AE37B38" w14:textId="77777777" w:rsidR="00541AC2" w:rsidRPr="00EC4D0E" w:rsidRDefault="00541AC2" w:rsidP="00AD3EE1">
      <w:pPr>
        <w:pStyle w:val="NoteLevel1"/>
        <w:numPr>
          <w:ilvl w:val="0"/>
          <w:numId w:val="0"/>
        </w:numPr>
        <w:spacing w:line="360" w:lineRule="auto"/>
        <w:rPr>
          <w:rFonts w:ascii="Arial" w:hAnsi="Arial" w:cs="Arial"/>
          <w:b/>
          <w:color w:val="800000"/>
        </w:rPr>
      </w:pPr>
      <w:r w:rsidRPr="00EC4D0E">
        <w:rPr>
          <w:rFonts w:ascii="Arial" w:hAnsi="Arial" w:cs="Arial"/>
          <w:b/>
          <w:color w:val="800000"/>
        </w:rPr>
        <w:t xml:space="preserve">Articles </w:t>
      </w:r>
    </w:p>
    <w:p w14:paraId="13FAFEDE" w14:textId="77777777" w:rsidR="00541AC2" w:rsidRPr="00A31AFE" w:rsidRDefault="00000000" w:rsidP="00AD3EE1">
      <w:pPr>
        <w:pStyle w:val="NoteLevel1"/>
        <w:numPr>
          <w:ilvl w:val="0"/>
          <w:numId w:val="0"/>
        </w:numPr>
        <w:spacing w:line="360" w:lineRule="auto"/>
        <w:rPr>
          <w:rFonts w:ascii="Arial" w:hAnsi="Arial" w:cs="Arial"/>
          <w:color w:val="800000"/>
        </w:rPr>
      </w:pPr>
      <w:hyperlink r:id="rId114" w:history="1">
        <w:r w:rsidR="00541AC2" w:rsidRPr="00A31AFE">
          <w:rPr>
            <w:rStyle w:val="Hyperlink"/>
            <w:rFonts w:ascii="Arial" w:hAnsi="Arial" w:cs="Arial"/>
            <w:color w:val="800000"/>
          </w:rPr>
          <w:t>http://www.iht.com/articles/48342.html</w:t>
        </w:r>
      </w:hyperlink>
    </w:p>
    <w:p w14:paraId="27446627" w14:textId="52E4EA65" w:rsidR="00541AC2" w:rsidRPr="00EC4D0E" w:rsidRDefault="00541AC2" w:rsidP="00AD3EE1">
      <w:pPr>
        <w:pStyle w:val="NoteLevel1"/>
        <w:numPr>
          <w:ilvl w:val="0"/>
          <w:numId w:val="0"/>
        </w:numPr>
        <w:spacing w:line="360" w:lineRule="auto"/>
        <w:rPr>
          <w:rFonts w:ascii="Arial" w:hAnsi="Arial" w:cs="Arial"/>
          <w:b/>
          <w:color w:val="800000"/>
        </w:rPr>
      </w:pPr>
      <w:r w:rsidRPr="00A31AFE">
        <w:rPr>
          <w:rFonts w:ascii="Arial" w:hAnsi="Arial" w:cs="Arial"/>
          <w:color w:val="800000"/>
        </w:rPr>
        <w:br/>
      </w:r>
      <w:r w:rsidRPr="00EC4D0E">
        <w:rPr>
          <w:rFonts w:ascii="Arial" w:hAnsi="Arial" w:cs="Arial"/>
          <w:b/>
          <w:color w:val="800000"/>
        </w:rPr>
        <w:t>Bibliography</w:t>
      </w:r>
    </w:p>
    <w:p w14:paraId="060FBB84" w14:textId="1F3C480D"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Peace Corps, "Culture Matters" </w:t>
      </w:r>
      <w:hyperlink r:id="rId115" w:history="1">
        <w:r w:rsidRPr="00A31AFE">
          <w:rPr>
            <w:rStyle w:val="Hyperlink"/>
            <w:rFonts w:ascii="Arial" w:hAnsi="Arial" w:cs="Arial"/>
            <w:color w:val="800000"/>
          </w:rPr>
          <w:t>http://www.peacecorps.gov/wws/culturemat...</w:t>
        </w:r>
      </w:hyperlink>
    </w:p>
    <w:p w14:paraId="24996629" w14:textId="4A2D1155" w:rsidR="00541AC2" w:rsidRPr="00A31AFE" w:rsidRDefault="00541AC2" w:rsidP="00AD3EE1">
      <w:pPr>
        <w:pStyle w:val="NoteLevel1"/>
        <w:numPr>
          <w:ilvl w:val="0"/>
          <w:numId w:val="0"/>
        </w:numPr>
        <w:spacing w:line="360" w:lineRule="auto"/>
        <w:rPr>
          <w:rFonts w:ascii="Arial" w:hAnsi="Arial" w:cs="Arial"/>
          <w:color w:val="800000"/>
        </w:rPr>
      </w:pPr>
    </w:p>
    <w:p w14:paraId="2BF0F702" w14:textId="58CE819A" w:rsidR="00541AC2" w:rsidRPr="005526B6" w:rsidRDefault="005526B6" w:rsidP="00813D03">
      <w:pPr>
        <w:pStyle w:val="Heading3"/>
      </w:pPr>
      <w:bookmarkStart w:id="319" w:name="_Toc150821576"/>
      <w:r w:rsidRPr="005526B6">
        <w:t>LESSON 8: ADAPTING TO YOUR NEW CULTURE</w:t>
      </w:r>
      <w:bookmarkEnd w:id="319"/>
    </w:p>
    <w:p w14:paraId="5640BF79" w14:textId="77777777"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lastRenderedPageBreak/>
        <w:t xml:space="preserve">Learn strategies that will help you adjust to a new culture. </w:t>
      </w:r>
    </w:p>
    <w:p w14:paraId="1A362D4A" w14:textId="77777777" w:rsidR="008D671A" w:rsidRDefault="008D671A" w:rsidP="00AD3EE1">
      <w:pPr>
        <w:pStyle w:val="NoteLevel1"/>
        <w:numPr>
          <w:ilvl w:val="0"/>
          <w:numId w:val="0"/>
        </w:numPr>
        <w:spacing w:line="360" w:lineRule="auto"/>
        <w:rPr>
          <w:rFonts w:ascii="Arial" w:hAnsi="Arial" w:cs="Arial"/>
          <w:b/>
          <w:color w:val="800000"/>
        </w:rPr>
      </w:pPr>
    </w:p>
    <w:p w14:paraId="0CFE6432" w14:textId="77777777" w:rsidR="00541AC2" w:rsidRPr="002C577A" w:rsidRDefault="00541AC2" w:rsidP="00AD3EE1">
      <w:pPr>
        <w:pStyle w:val="NoteLevel1"/>
        <w:numPr>
          <w:ilvl w:val="0"/>
          <w:numId w:val="0"/>
        </w:numPr>
        <w:spacing w:line="360" w:lineRule="auto"/>
        <w:rPr>
          <w:rFonts w:ascii="Arial" w:hAnsi="Arial" w:cs="Arial"/>
          <w:b/>
          <w:color w:val="800000"/>
        </w:rPr>
      </w:pPr>
      <w:r w:rsidRPr="002C577A">
        <w:rPr>
          <w:rFonts w:ascii="Arial" w:hAnsi="Arial" w:cs="Arial"/>
          <w:b/>
          <w:color w:val="800000"/>
        </w:rPr>
        <w:t>Lesson Objectives</w:t>
      </w:r>
    </w:p>
    <w:p w14:paraId="16568079" w14:textId="77777777"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Students will be able to: </w:t>
      </w:r>
    </w:p>
    <w:p w14:paraId="0F8B5F2D" w14:textId="1BEE0D8F" w:rsidR="00541AC2" w:rsidRPr="00A31AFE" w:rsidRDefault="00541AC2" w:rsidP="00AD3EE1">
      <w:pPr>
        <w:pStyle w:val="NoteLevel1"/>
        <w:numPr>
          <w:ilvl w:val="0"/>
          <w:numId w:val="130"/>
        </w:numPr>
        <w:spacing w:line="360" w:lineRule="auto"/>
        <w:rPr>
          <w:rFonts w:ascii="Arial" w:hAnsi="Arial" w:cs="Arial"/>
          <w:color w:val="800000"/>
        </w:rPr>
      </w:pPr>
      <w:r w:rsidRPr="00A31AFE">
        <w:rPr>
          <w:rFonts w:ascii="Arial" w:hAnsi="Arial" w:cs="Arial"/>
          <w:color w:val="800000"/>
        </w:rPr>
        <w:t xml:space="preserve">Recognize when their own value and beliefs may be causing conflicts when in a different culture </w:t>
      </w:r>
    </w:p>
    <w:p w14:paraId="70CF042E" w14:textId="168AF720" w:rsidR="00541AC2" w:rsidRPr="00A31AFE" w:rsidRDefault="00541AC2" w:rsidP="00AD3EE1">
      <w:pPr>
        <w:pStyle w:val="NoteLevel1"/>
        <w:numPr>
          <w:ilvl w:val="0"/>
          <w:numId w:val="130"/>
        </w:numPr>
        <w:spacing w:line="360" w:lineRule="auto"/>
        <w:rPr>
          <w:rFonts w:ascii="Arial" w:hAnsi="Arial" w:cs="Arial"/>
          <w:color w:val="800000"/>
        </w:rPr>
      </w:pPr>
      <w:r w:rsidRPr="00A31AFE">
        <w:rPr>
          <w:rFonts w:ascii="Arial" w:hAnsi="Arial" w:cs="Arial"/>
          <w:color w:val="800000"/>
        </w:rPr>
        <w:t xml:space="preserve">Apply their knowledge to analyze cultural interactions </w:t>
      </w:r>
    </w:p>
    <w:p w14:paraId="698F2CB1" w14:textId="77777777" w:rsidR="002C577A" w:rsidRDefault="00541AC2" w:rsidP="00AD3EE1">
      <w:pPr>
        <w:pStyle w:val="NoteLevel1"/>
        <w:numPr>
          <w:ilvl w:val="0"/>
          <w:numId w:val="130"/>
        </w:numPr>
        <w:spacing w:line="360" w:lineRule="auto"/>
        <w:rPr>
          <w:rFonts w:ascii="Arial" w:hAnsi="Arial" w:cs="Arial"/>
          <w:color w:val="800000"/>
        </w:rPr>
      </w:pPr>
      <w:r w:rsidRPr="00A31AFE">
        <w:rPr>
          <w:rFonts w:ascii="Arial" w:hAnsi="Arial" w:cs="Arial"/>
          <w:color w:val="800000"/>
        </w:rPr>
        <w:t>Produce a plan that will help</w:t>
      </w:r>
      <w:r w:rsidR="002C577A">
        <w:rPr>
          <w:rFonts w:ascii="Arial" w:hAnsi="Arial" w:cs="Arial"/>
          <w:color w:val="800000"/>
        </w:rPr>
        <w:t xml:space="preserve"> them adapt to a new culture. </w:t>
      </w:r>
      <w:r w:rsidR="002C577A">
        <w:rPr>
          <w:rFonts w:ascii="Arial" w:hAnsi="Arial" w:cs="Arial"/>
          <w:color w:val="800000"/>
        </w:rPr>
        <w:br/>
      </w:r>
    </w:p>
    <w:p w14:paraId="06BDF480" w14:textId="34B26AFA" w:rsidR="00541AC2" w:rsidRPr="002C577A" w:rsidRDefault="00541AC2" w:rsidP="00AD3EE1">
      <w:pPr>
        <w:pStyle w:val="NoteLevel1"/>
        <w:numPr>
          <w:ilvl w:val="0"/>
          <w:numId w:val="0"/>
        </w:numPr>
        <w:spacing w:line="360" w:lineRule="auto"/>
        <w:ind w:left="360" w:hanging="360"/>
        <w:rPr>
          <w:rFonts w:ascii="Arial" w:hAnsi="Arial" w:cs="Arial"/>
          <w:b/>
          <w:color w:val="800000"/>
        </w:rPr>
      </w:pPr>
      <w:r w:rsidRPr="002C577A">
        <w:rPr>
          <w:rFonts w:ascii="Arial" w:hAnsi="Arial" w:cs="Arial"/>
          <w:b/>
          <w:color w:val="800000"/>
        </w:rPr>
        <w:t>Introduction</w:t>
      </w:r>
    </w:p>
    <w:p w14:paraId="4059745E" w14:textId="21375F7E" w:rsidR="00541AC2" w:rsidRPr="00A31AFE" w:rsidRDefault="002C577A" w:rsidP="00AD3EE1">
      <w:pPr>
        <w:pStyle w:val="NoteLevel1"/>
        <w:numPr>
          <w:ilvl w:val="0"/>
          <w:numId w:val="0"/>
        </w:numPr>
        <w:spacing w:line="360" w:lineRule="auto"/>
        <w:rPr>
          <w:rFonts w:ascii="Arial" w:hAnsi="Arial" w:cs="Arial"/>
          <w:color w:val="800000"/>
        </w:rPr>
      </w:pPr>
      <w:r>
        <w:rPr>
          <w:rFonts w:ascii="Arial" w:hAnsi="Arial" w:cs="Arial"/>
          <w:color w:val="800000"/>
        </w:rPr>
        <w:t>Ul</w:t>
      </w:r>
      <w:r w:rsidR="00541AC2" w:rsidRPr="00A31AFE">
        <w:rPr>
          <w:rFonts w:ascii="Arial" w:hAnsi="Arial" w:cs="Arial"/>
          <w:color w:val="800000"/>
        </w:rPr>
        <w:t xml:space="preserve">timately you want to be able to adapt and live comfortably in your new culture. This does not mean that you have to recreate yourself and throw away your own values and beliefs. What it does mean is that you have to understand yourself, understand your new culture and be able to make the necessary adjustments in your actions to function in your new home. </w:t>
      </w:r>
    </w:p>
    <w:p w14:paraId="64573073" w14:textId="77777777" w:rsidR="002C577A" w:rsidRDefault="002C577A" w:rsidP="00AD3EE1">
      <w:pPr>
        <w:pStyle w:val="NoteLevel1"/>
        <w:numPr>
          <w:ilvl w:val="0"/>
          <w:numId w:val="0"/>
        </w:numPr>
        <w:spacing w:line="360" w:lineRule="auto"/>
        <w:rPr>
          <w:rFonts w:ascii="Arial" w:hAnsi="Arial" w:cs="Arial"/>
          <w:color w:val="800000"/>
        </w:rPr>
      </w:pPr>
    </w:p>
    <w:p w14:paraId="42D217E2" w14:textId="0CF08B45"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I cannot express the importance of understanding yourself in this process enough because many misunderstandings occur simply because a person is judging a situation based on their own values and beliefs. In fact, this is so common that J.A. Lee, a cultural anthropologist created a term for it. It's called using a self-reference criterion. </w:t>
      </w:r>
    </w:p>
    <w:p w14:paraId="10EB1BDC" w14:textId="77777777" w:rsidR="00541AC2"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Hopefully, this course has given you tools to help you adjust and this module will give you even more. </w:t>
      </w:r>
    </w:p>
    <w:p w14:paraId="5DEECCE2" w14:textId="77777777" w:rsidR="002C577A" w:rsidRPr="00A31AFE" w:rsidRDefault="002C577A" w:rsidP="00AD3EE1">
      <w:pPr>
        <w:pStyle w:val="NoteLevel1"/>
        <w:numPr>
          <w:ilvl w:val="0"/>
          <w:numId w:val="0"/>
        </w:numPr>
        <w:spacing w:line="360" w:lineRule="auto"/>
        <w:rPr>
          <w:rFonts w:ascii="Arial" w:hAnsi="Arial" w:cs="Arial"/>
          <w:color w:val="800000"/>
        </w:rPr>
      </w:pPr>
    </w:p>
    <w:p w14:paraId="1AE7448D" w14:textId="28870AD9" w:rsidR="002C577A" w:rsidRPr="005526B6" w:rsidRDefault="00541AC2" w:rsidP="005526B6">
      <w:pPr>
        <w:pStyle w:val="NoteLevel1"/>
        <w:numPr>
          <w:ilvl w:val="0"/>
          <w:numId w:val="131"/>
        </w:numPr>
        <w:spacing w:line="360" w:lineRule="auto"/>
        <w:rPr>
          <w:rFonts w:ascii="Arial" w:hAnsi="Arial" w:cs="Arial"/>
          <w:color w:val="800000"/>
        </w:rPr>
      </w:pPr>
      <w:r w:rsidRPr="00A31AFE">
        <w:rPr>
          <w:rFonts w:ascii="Arial" w:hAnsi="Arial" w:cs="Arial"/>
          <w:color w:val="800000"/>
        </w:rPr>
        <w:lastRenderedPageBreak/>
        <w:t xml:space="preserve">Read more at Suite101: </w:t>
      </w:r>
      <w:hyperlink r:id="rId116" w:anchor="ixzz0jiaA1ted" w:history="1">
        <w:r w:rsidRPr="00A31AFE">
          <w:rPr>
            <w:rStyle w:val="Hyperlink"/>
            <w:rFonts w:ascii="Arial" w:hAnsi="Arial" w:cs="Arial"/>
            <w:color w:val="800000"/>
          </w:rPr>
          <w:t>Cross-Cultural Training - free Suite101 course</w:t>
        </w:r>
      </w:hyperlink>
      <w:r w:rsidRPr="00A31AFE">
        <w:rPr>
          <w:rFonts w:ascii="Arial" w:hAnsi="Arial" w:cs="Arial"/>
          <w:color w:val="800000"/>
        </w:rPr>
        <w:t xml:space="preserve"> </w:t>
      </w:r>
      <w:hyperlink r:id="rId117" w:anchor="ixzz0jiaA1ted" w:history="1">
        <w:r w:rsidRPr="00A31AFE">
          <w:rPr>
            <w:rStyle w:val="Hyperlink"/>
            <w:rFonts w:ascii="Arial" w:hAnsi="Arial" w:cs="Arial"/>
            <w:color w:val="800000"/>
          </w:rPr>
          <w:t>http://www.suite101.com/lesson.cfm/16618/116/2#ixzz0jiaA1ted</w:t>
        </w:r>
      </w:hyperlink>
    </w:p>
    <w:p w14:paraId="42AD2A70" w14:textId="2CA06A77" w:rsidR="00541AC2" w:rsidRPr="005526B6" w:rsidRDefault="005526B6" w:rsidP="00813D03">
      <w:pPr>
        <w:pStyle w:val="Heading3"/>
      </w:pPr>
      <w:bookmarkStart w:id="320" w:name="_Toc150821577"/>
      <w:r w:rsidRPr="005526B6">
        <w:t>LESSON 8: ADAPTING TO YOUR NEW CULTURE</w:t>
      </w:r>
      <w:bookmarkEnd w:id="320"/>
    </w:p>
    <w:p w14:paraId="468BFC2F" w14:textId="6BF7213D" w:rsidR="002C577A" w:rsidRPr="005526B6" w:rsidRDefault="005526B6" w:rsidP="00813D03">
      <w:pPr>
        <w:pStyle w:val="Heading3"/>
      </w:pPr>
      <w:bookmarkStart w:id="321" w:name="_Toc150821578"/>
      <w:r w:rsidRPr="005526B6">
        <w:t>STRATEGIES THAT WILL HELP NEWCOMERS ADJUST TO A NEW CULTURE</w:t>
      </w:r>
      <w:bookmarkEnd w:id="321"/>
    </w:p>
    <w:p w14:paraId="613C93FC" w14:textId="77777777" w:rsidR="00541AC2" w:rsidRPr="002C577A" w:rsidRDefault="00541AC2" w:rsidP="00AD3EE1">
      <w:pPr>
        <w:pStyle w:val="NoteLevel1"/>
        <w:numPr>
          <w:ilvl w:val="0"/>
          <w:numId w:val="0"/>
        </w:numPr>
        <w:spacing w:line="360" w:lineRule="auto"/>
        <w:rPr>
          <w:rFonts w:ascii="Arial" w:hAnsi="Arial" w:cs="Arial"/>
          <w:b/>
          <w:color w:val="800000"/>
        </w:rPr>
      </w:pPr>
      <w:r w:rsidRPr="002C577A">
        <w:rPr>
          <w:rFonts w:ascii="Arial" w:hAnsi="Arial" w:cs="Arial"/>
          <w:b/>
          <w:color w:val="800000"/>
        </w:rPr>
        <w:t xml:space="preserve">Avoid the Use of the Self-Reference Criterion </w:t>
      </w:r>
    </w:p>
    <w:p w14:paraId="245F27E4" w14:textId="02C313BB" w:rsidR="002C577A"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The tendency to use one's own values and beliefs to judge a situation is so common that the cultural anthropologist J.A. Lee created a term to desc</w:t>
      </w:r>
      <w:r w:rsidR="002C577A">
        <w:rPr>
          <w:rFonts w:ascii="Arial" w:hAnsi="Arial" w:cs="Arial"/>
          <w:color w:val="800000"/>
        </w:rPr>
        <w:t>r</w:t>
      </w:r>
      <w:r w:rsidRPr="00A31AFE">
        <w:rPr>
          <w:rFonts w:ascii="Arial" w:hAnsi="Arial" w:cs="Arial"/>
          <w:color w:val="800000"/>
        </w:rPr>
        <w:t xml:space="preserve">ibe it. It's called using a self-reference criterion (SRC) and it can impede the process of cultural adaptation. </w:t>
      </w:r>
    </w:p>
    <w:p w14:paraId="10D89613" w14:textId="77777777" w:rsidR="005526B6" w:rsidRDefault="005526B6" w:rsidP="00AD3EE1">
      <w:pPr>
        <w:pStyle w:val="NoteLevel1"/>
        <w:numPr>
          <w:ilvl w:val="0"/>
          <w:numId w:val="0"/>
        </w:numPr>
        <w:spacing w:line="360" w:lineRule="auto"/>
        <w:rPr>
          <w:rFonts w:ascii="Arial" w:hAnsi="Arial" w:cs="Arial"/>
          <w:color w:val="800000"/>
        </w:rPr>
      </w:pPr>
    </w:p>
    <w:p w14:paraId="3DDA7C06" w14:textId="63F56390"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The book, "Global Marketing Management," describes a four-step process created by Lee that helps global marketers see cultural differences that can cause potential problems, analyze them, and take the actions that will allow them to cope with them. I think these same steps can be used to handle situations individuals may face as well. The steps are as follows: </w:t>
      </w:r>
    </w:p>
    <w:p w14:paraId="01D4D803" w14:textId="77777777" w:rsidR="00541AC2" w:rsidRPr="00A31AFE" w:rsidRDefault="00541AC2" w:rsidP="00AD3EE1">
      <w:pPr>
        <w:pStyle w:val="NoteLevel2"/>
        <w:numPr>
          <w:ilvl w:val="0"/>
          <w:numId w:val="131"/>
        </w:numPr>
        <w:spacing w:line="360" w:lineRule="auto"/>
        <w:rPr>
          <w:rFonts w:ascii="Arial" w:hAnsi="Arial" w:cs="Arial"/>
          <w:color w:val="800000"/>
        </w:rPr>
      </w:pPr>
      <w:r w:rsidRPr="00A31AFE">
        <w:rPr>
          <w:rFonts w:ascii="Arial" w:hAnsi="Arial" w:cs="Arial"/>
          <w:color w:val="800000"/>
        </w:rPr>
        <w:t>Define the situation in terms of your own cultural traits, customs, or values.</w:t>
      </w:r>
    </w:p>
    <w:p w14:paraId="5D6F98CB" w14:textId="12890B73" w:rsidR="00541AC2" w:rsidRPr="00A31AFE" w:rsidRDefault="00541AC2" w:rsidP="00AD3EE1">
      <w:pPr>
        <w:pStyle w:val="NoteLevel2"/>
        <w:numPr>
          <w:ilvl w:val="0"/>
          <w:numId w:val="131"/>
        </w:numPr>
        <w:spacing w:line="360" w:lineRule="auto"/>
        <w:rPr>
          <w:rFonts w:ascii="Arial" w:hAnsi="Arial" w:cs="Arial"/>
          <w:color w:val="800000"/>
        </w:rPr>
      </w:pPr>
      <w:r w:rsidRPr="00A31AFE">
        <w:rPr>
          <w:rFonts w:ascii="Arial" w:hAnsi="Arial" w:cs="Arial"/>
          <w:color w:val="800000"/>
        </w:rPr>
        <w:t xml:space="preserve">Define the situation in terms of the host culture's traits, customs, or values. </w:t>
      </w:r>
    </w:p>
    <w:p w14:paraId="1D459C4F" w14:textId="36D778FB" w:rsidR="00541AC2" w:rsidRPr="00A31AFE" w:rsidRDefault="00541AC2" w:rsidP="00AD3EE1">
      <w:pPr>
        <w:pStyle w:val="NoteLevel2"/>
        <w:numPr>
          <w:ilvl w:val="0"/>
          <w:numId w:val="131"/>
        </w:numPr>
        <w:spacing w:line="360" w:lineRule="auto"/>
        <w:rPr>
          <w:rFonts w:ascii="Arial" w:hAnsi="Arial" w:cs="Arial"/>
          <w:color w:val="800000"/>
        </w:rPr>
      </w:pPr>
      <w:r w:rsidRPr="00A31AFE">
        <w:rPr>
          <w:rFonts w:ascii="Arial" w:hAnsi="Arial" w:cs="Arial"/>
          <w:color w:val="800000"/>
        </w:rPr>
        <w:t>Isolate the self-reference criterion influence in t</w:t>
      </w:r>
      <w:r w:rsidR="002C577A">
        <w:rPr>
          <w:rFonts w:ascii="Arial" w:hAnsi="Arial" w:cs="Arial"/>
          <w:color w:val="800000"/>
        </w:rPr>
        <w:t>he situation and examine it caref</w:t>
      </w:r>
      <w:r w:rsidRPr="00A31AFE">
        <w:rPr>
          <w:rFonts w:ascii="Arial" w:hAnsi="Arial" w:cs="Arial"/>
          <w:color w:val="800000"/>
        </w:rPr>
        <w:t xml:space="preserve">ully to see how it is influencing your view of the situation. </w:t>
      </w:r>
    </w:p>
    <w:p w14:paraId="7E4B2E90" w14:textId="492F6902" w:rsidR="00FE7310" w:rsidRPr="005526B6"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Redefine the situation, but this time without the self-reference criterion influence and act in a way that benefits all. </w:t>
      </w:r>
    </w:p>
    <w:p w14:paraId="00776C69" w14:textId="1B94DA9C" w:rsidR="005526B6" w:rsidRPr="005526B6" w:rsidRDefault="005526B6" w:rsidP="00813D03">
      <w:pPr>
        <w:pStyle w:val="Heading3"/>
      </w:pPr>
      <w:bookmarkStart w:id="322" w:name="_Toc150821579"/>
      <w:r w:rsidRPr="005526B6">
        <w:t>FOLLOW SUGGESTIONS FROM THE PEACE CORPS</w:t>
      </w:r>
      <w:bookmarkEnd w:id="322"/>
      <w:r w:rsidRPr="005526B6">
        <w:t xml:space="preserve"> </w:t>
      </w:r>
    </w:p>
    <w:p w14:paraId="092FA330" w14:textId="0086B2E4" w:rsidR="002C577A" w:rsidRPr="005526B6" w:rsidRDefault="00541AC2" w:rsidP="00813D03">
      <w:pPr>
        <w:pStyle w:val="Heading3"/>
        <w:rPr>
          <w:sz w:val="28"/>
        </w:rPr>
      </w:pPr>
      <w:bookmarkStart w:id="323" w:name="_Toc150821580"/>
      <w:r w:rsidRPr="005526B6">
        <w:lastRenderedPageBreak/>
        <w:t>The Peace Corps has a list of coping strategies that it created with the help of its volunteers. You'll find it below. You can take the headings and make your own list as well.</w:t>
      </w:r>
      <w:bookmarkEnd w:id="323"/>
      <w:r w:rsidRPr="005526B6">
        <w:t xml:space="preserve"> </w:t>
      </w:r>
    </w:p>
    <w:p w14:paraId="1B744BB3" w14:textId="77777777" w:rsidR="00541AC2" w:rsidRPr="002C577A" w:rsidRDefault="00541AC2" w:rsidP="00AD3EE1">
      <w:pPr>
        <w:pStyle w:val="NoteLevel1"/>
        <w:numPr>
          <w:ilvl w:val="0"/>
          <w:numId w:val="0"/>
        </w:numPr>
        <w:spacing w:line="360" w:lineRule="auto"/>
        <w:rPr>
          <w:rFonts w:ascii="Arial" w:hAnsi="Arial" w:cs="Arial"/>
          <w:b/>
          <w:color w:val="800000"/>
        </w:rPr>
      </w:pPr>
      <w:r w:rsidRPr="002C577A">
        <w:rPr>
          <w:rFonts w:ascii="Arial" w:hAnsi="Arial" w:cs="Arial"/>
          <w:b/>
          <w:color w:val="800000"/>
        </w:rPr>
        <w:lastRenderedPageBreak/>
        <w:t xml:space="preserve">Things I can do with other people: </w:t>
      </w:r>
    </w:p>
    <w:p w14:paraId="5788CECB" w14:textId="03941B8B" w:rsidR="00541AC2" w:rsidRPr="00A31AFE" w:rsidRDefault="00541AC2" w:rsidP="00AD3EE1">
      <w:pPr>
        <w:pStyle w:val="NoteLevel1"/>
        <w:numPr>
          <w:ilvl w:val="0"/>
          <w:numId w:val="132"/>
        </w:numPr>
        <w:spacing w:line="360" w:lineRule="auto"/>
        <w:rPr>
          <w:rFonts w:ascii="Arial" w:hAnsi="Arial" w:cs="Arial"/>
          <w:color w:val="800000"/>
        </w:rPr>
      </w:pPr>
      <w:r w:rsidRPr="00A31AFE">
        <w:rPr>
          <w:rFonts w:ascii="Arial" w:hAnsi="Arial" w:cs="Arial"/>
          <w:color w:val="800000"/>
        </w:rPr>
        <w:t xml:space="preserve">Invite people over </w:t>
      </w:r>
    </w:p>
    <w:p w14:paraId="36722780" w14:textId="63F15253" w:rsidR="00541AC2" w:rsidRPr="00A31AFE" w:rsidRDefault="00541AC2" w:rsidP="00AD3EE1">
      <w:pPr>
        <w:pStyle w:val="NoteLevel1"/>
        <w:numPr>
          <w:ilvl w:val="0"/>
          <w:numId w:val="132"/>
        </w:numPr>
        <w:spacing w:line="360" w:lineRule="auto"/>
        <w:rPr>
          <w:rFonts w:ascii="Arial" w:hAnsi="Arial" w:cs="Arial"/>
          <w:color w:val="800000"/>
        </w:rPr>
      </w:pPr>
      <w:r w:rsidRPr="00A31AFE">
        <w:rPr>
          <w:rFonts w:ascii="Arial" w:hAnsi="Arial" w:cs="Arial"/>
          <w:color w:val="800000"/>
        </w:rPr>
        <w:t xml:space="preserve">Go and visit someone </w:t>
      </w:r>
    </w:p>
    <w:p w14:paraId="5462269A" w14:textId="3BF02826" w:rsidR="00541AC2" w:rsidRPr="00A31AFE" w:rsidRDefault="00541AC2" w:rsidP="00AD3EE1">
      <w:pPr>
        <w:pStyle w:val="NoteLevel1"/>
        <w:numPr>
          <w:ilvl w:val="0"/>
          <w:numId w:val="132"/>
        </w:numPr>
        <w:spacing w:line="360" w:lineRule="auto"/>
        <w:rPr>
          <w:rFonts w:ascii="Arial" w:hAnsi="Arial" w:cs="Arial"/>
          <w:color w:val="800000"/>
        </w:rPr>
      </w:pPr>
      <w:r w:rsidRPr="00A31AFE">
        <w:rPr>
          <w:rFonts w:ascii="Arial" w:hAnsi="Arial" w:cs="Arial"/>
          <w:color w:val="800000"/>
        </w:rPr>
        <w:t xml:space="preserve">Telephone someone </w:t>
      </w:r>
    </w:p>
    <w:p w14:paraId="546FB843" w14:textId="07410629" w:rsidR="00541AC2" w:rsidRPr="00A31AFE" w:rsidRDefault="00541AC2" w:rsidP="00AD3EE1">
      <w:pPr>
        <w:pStyle w:val="NoteLevel1"/>
        <w:numPr>
          <w:ilvl w:val="0"/>
          <w:numId w:val="132"/>
        </w:numPr>
        <w:spacing w:line="360" w:lineRule="auto"/>
        <w:rPr>
          <w:rFonts w:ascii="Arial" w:hAnsi="Arial" w:cs="Arial"/>
          <w:color w:val="800000"/>
        </w:rPr>
      </w:pPr>
      <w:r w:rsidRPr="00A31AFE">
        <w:rPr>
          <w:rFonts w:ascii="Arial" w:hAnsi="Arial" w:cs="Arial"/>
          <w:color w:val="800000"/>
        </w:rPr>
        <w:t xml:space="preserve">Go to a movie, cafe, etc. with someone </w:t>
      </w:r>
    </w:p>
    <w:p w14:paraId="5CFCC5C5" w14:textId="649609E4" w:rsidR="00541AC2" w:rsidRPr="00A31AFE" w:rsidRDefault="00541AC2" w:rsidP="00AD3EE1">
      <w:pPr>
        <w:pStyle w:val="NoteLevel1"/>
        <w:numPr>
          <w:ilvl w:val="0"/>
          <w:numId w:val="132"/>
        </w:numPr>
        <w:spacing w:line="360" w:lineRule="auto"/>
        <w:rPr>
          <w:rFonts w:ascii="Arial" w:hAnsi="Arial" w:cs="Arial"/>
          <w:color w:val="800000"/>
        </w:rPr>
      </w:pPr>
      <w:r w:rsidRPr="00A31AFE">
        <w:rPr>
          <w:rFonts w:ascii="Arial" w:hAnsi="Arial" w:cs="Arial"/>
          <w:color w:val="800000"/>
        </w:rPr>
        <w:t xml:space="preserve">Play a game with someone </w:t>
      </w:r>
    </w:p>
    <w:p w14:paraId="683BF1D4" w14:textId="6B06561A" w:rsidR="00541AC2" w:rsidRPr="00A31AFE" w:rsidRDefault="00541AC2" w:rsidP="00AD3EE1">
      <w:pPr>
        <w:pStyle w:val="NoteLevel1"/>
        <w:numPr>
          <w:ilvl w:val="0"/>
          <w:numId w:val="132"/>
        </w:numPr>
        <w:spacing w:line="360" w:lineRule="auto"/>
        <w:rPr>
          <w:rFonts w:ascii="Arial" w:hAnsi="Arial" w:cs="Arial"/>
          <w:color w:val="800000"/>
        </w:rPr>
      </w:pPr>
      <w:r w:rsidRPr="00A31AFE">
        <w:rPr>
          <w:rFonts w:ascii="Arial" w:hAnsi="Arial" w:cs="Arial"/>
          <w:color w:val="800000"/>
        </w:rPr>
        <w:t xml:space="preserve">Participate in a team sport </w:t>
      </w:r>
    </w:p>
    <w:p w14:paraId="5EB934FF" w14:textId="6D222153" w:rsidR="00541AC2" w:rsidRPr="00A31AFE" w:rsidRDefault="00541AC2" w:rsidP="00AD3EE1">
      <w:pPr>
        <w:pStyle w:val="NoteLevel1"/>
        <w:numPr>
          <w:ilvl w:val="0"/>
          <w:numId w:val="132"/>
        </w:numPr>
        <w:spacing w:line="360" w:lineRule="auto"/>
        <w:rPr>
          <w:rFonts w:ascii="Arial" w:hAnsi="Arial" w:cs="Arial"/>
          <w:color w:val="800000"/>
        </w:rPr>
      </w:pPr>
      <w:r w:rsidRPr="00A31AFE">
        <w:rPr>
          <w:rFonts w:ascii="Arial" w:hAnsi="Arial" w:cs="Arial"/>
          <w:color w:val="800000"/>
        </w:rPr>
        <w:t xml:space="preserve">Volunteer my services to a needy cause </w:t>
      </w:r>
    </w:p>
    <w:p w14:paraId="254647D2" w14:textId="77777777" w:rsidR="00FE7310" w:rsidRDefault="00FE7310" w:rsidP="00AD3EE1">
      <w:pPr>
        <w:pStyle w:val="NoteLevel1"/>
        <w:numPr>
          <w:ilvl w:val="0"/>
          <w:numId w:val="0"/>
        </w:numPr>
        <w:spacing w:line="360" w:lineRule="auto"/>
        <w:rPr>
          <w:rFonts w:ascii="Arial" w:hAnsi="Arial" w:cs="Arial"/>
          <w:b/>
          <w:color w:val="800000"/>
        </w:rPr>
      </w:pPr>
    </w:p>
    <w:p w14:paraId="0232F275" w14:textId="77777777" w:rsidR="00541AC2" w:rsidRPr="00FE7310" w:rsidRDefault="00541AC2" w:rsidP="00AD3EE1">
      <w:pPr>
        <w:pStyle w:val="NoteLevel1"/>
        <w:numPr>
          <w:ilvl w:val="0"/>
          <w:numId w:val="0"/>
        </w:numPr>
        <w:spacing w:line="360" w:lineRule="auto"/>
        <w:rPr>
          <w:rFonts w:ascii="Arial" w:hAnsi="Arial" w:cs="Arial"/>
          <w:b/>
          <w:color w:val="800000"/>
        </w:rPr>
      </w:pPr>
      <w:r w:rsidRPr="00FE7310">
        <w:rPr>
          <w:rFonts w:ascii="Arial" w:hAnsi="Arial" w:cs="Arial"/>
          <w:b/>
          <w:color w:val="800000"/>
        </w:rPr>
        <w:t xml:space="preserve">Things I can do on my own: </w:t>
      </w:r>
    </w:p>
    <w:p w14:paraId="778C217B" w14:textId="713DA650"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Read </w:t>
      </w:r>
    </w:p>
    <w:p w14:paraId="55ED679E" w14:textId="65222C64"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Play cards </w:t>
      </w:r>
    </w:p>
    <w:p w14:paraId="0FACF397" w14:textId="6B0DF6BB"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Listen to music </w:t>
      </w:r>
    </w:p>
    <w:p w14:paraId="79099D80" w14:textId="11BF4E2F"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Cook a meal </w:t>
      </w:r>
    </w:p>
    <w:p w14:paraId="00EC39CE" w14:textId="73272A6D"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Take a walk </w:t>
      </w:r>
    </w:p>
    <w:p w14:paraId="01724285" w14:textId="40939122"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Meditate </w:t>
      </w:r>
    </w:p>
    <w:p w14:paraId="176EA204" w14:textId="783390CD"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Go to a movie </w:t>
      </w:r>
    </w:p>
    <w:p w14:paraId="0A4A2D30" w14:textId="6D47054D"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Write in my journal </w:t>
      </w:r>
    </w:p>
    <w:p w14:paraId="5AB43854" w14:textId="58A34C7D"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Go to a restaurant or cafe </w:t>
      </w:r>
    </w:p>
    <w:p w14:paraId="4EE1E550" w14:textId="0BBA3872"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Go shopping </w:t>
      </w:r>
    </w:p>
    <w:p w14:paraId="4B271AB5" w14:textId="02142983"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Exercise </w:t>
      </w:r>
    </w:p>
    <w:p w14:paraId="36387A21" w14:textId="5A892DA0"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Listen to the radio </w:t>
      </w:r>
    </w:p>
    <w:p w14:paraId="2FB21ECD" w14:textId="5BA84551"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Garden </w:t>
      </w:r>
    </w:p>
    <w:p w14:paraId="5F547E01" w14:textId="61781E5F"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lastRenderedPageBreak/>
        <w:t xml:space="preserve">Take some pictures </w:t>
      </w:r>
    </w:p>
    <w:p w14:paraId="4772DCE8" w14:textId="58321C92"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Call home </w:t>
      </w:r>
    </w:p>
    <w:p w14:paraId="1C918361" w14:textId="157EE2C3"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Look at photos </w:t>
      </w:r>
    </w:p>
    <w:p w14:paraId="1569E493" w14:textId="3FCDFE86"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Write letters </w:t>
      </w:r>
    </w:p>
    <w:p w14:paraId="1A72A80E" w14:textId="5CAA308C"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Make a tape to send home </w:t>
      </w:r>
    </w:p>
    <w:p w14:paraId="2E3E1BB9" w14:textId="77777777" w:rsidR="002C577A"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Play an instrument </w:t>
      </w:r>
    </w:p>
    <w:p w14:paraId="688CD3CB" w14:textId="1FBA663F"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Take a ride </w:t>
      </w:r>
    </w:p>
    <w:p w14:paraId="7DA6121F" w14:textId="4CF130CA"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Solve puzzles </w:t>
      </w:r>
    </w:p>
    <w:p w14:paraId="6712275F" w14:textId="5BE98E2C"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Watch birds </w:t>
      </w:r>
    </w:p>
    <w:p w14:paraId="3E7D47F2" w14:textId="2A001131"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Practice a craft </w:t>
      </w:r>
    </w:p>
    <w:p w14:paraId="673DDFFC" w14:textId="5FA04B28"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Take a trip </w:t>
      </w:r>
    </w:p>
    <w:p w14:paraId="4BC6B4EA" w14:textId="23702CE0"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Watch television </w:t>
      </w:r>
    </w:p>
    <w:p w14:paraId="21176434" w14:textId="21766412" w:rsidR="00541AC2" w:rsidRPr="00A31AFE"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Watch people </w:t>
      </w:r>
    </w:p>
    <w:p w14:paraId="037AD2A7" w14:textId="4C4ACC7B" w:rsidR="002C577A" w:rsidRPr="00FE7310" w:rsidRDefault="00541AC2" w:rsidP="00AD3EE1">
      <w:pPr>
        <w:pStyle w:val="NoteLevel1"/>
        <w:numPr>
          <w:ilvl w:val="0"/>
          <w:numId w:val="133"/>
        </w:numPr>
        <w:spacing w:line="360" w:lineRule="auto"/>
        <w:rPr>
          <w:rFonts w:ascii="Arial" w:hAnsi="Arial" w:cs="Arial"/>
          <w:color w:val="800000"/>
        </w:rPr>
      </w:pPr>
      <w:r w:rsidRPr="00A31AFE">
        <w:rPr>
          <w:rFonts w:ascii="Arial" w:hAnsi="Arial" w:cs="Arial"/>
          <w:color w:val="800000"/>
        </w:rPr>
        <w:t xml:space="preserve">Study language </w:t>
      </w:r>
    </w:p>
    <w:p w14:paraId="5BA28D17" w14:textId="77777777"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Things I can remind myself of: </w:t>
      </w:r>
    </w:p>
    <w:p w14:paraId="060B97A1" w14:textId="3C6E3F26" w:rsidR="00541AC2" w:rsidRPr="00A31AFE" w:rsidRDefault="00541AC2" w:rsidP="00AD3EE1">
      <w:pPr>
        <w:pStyle w:val="NoteLevel1"/>
        <w:numPr>
          <w:ilvl w:val="0"/>
          <w:numId w:val="134"/>
        </w:numPr>
        <w:spacing w:line="360" w:lineRule="auto"/>
        <w:rPr>
          <w:rFonts w:ascii="Arial" w:hAnsi="Arial" w:cs="Arial"/>
          <w:color w:val="800000"/>
        </w:rPr>
      </w:pPr>
      <w:r w:rsidRPr="00A31AFE">
        <w:rPr>
          <w:rFonts w:ascii="Arial" w:hAnsi="Arial" w:cs="Arial"/>
          <w:color w:val="800000"/>
        </w:rPr>
        <w:t xml:space="preserve">This will pass. </w:t>
      </w:r>
    </w:p>
    <w:p w14:paraId="05C4C107" w14:textId="6C796281" w:rsidR="00541AC2" w:rsidRPr="00A31AFE" w:rsidRDefault="00541AC2" w:rsidP="00AD3EE1">
      <w:pPr>
        <w:pStyle w:val="NoteLevel1"/>
        <w:numPr>
          <w:ilvl w:val="0"/>
          <w:numId w:val="134"/>
        </w:numPr>
        <w:spacing w:line="360" w:lineRule="auto"/>
        <w:rPr>
          <w:rFonts w:ascii="Arial" w:hAnsi="Arial" w:cs="Arial"/>
          <w:color w:val="800000"/>
        </w:rPr>
      </w:pPr>
      <w:r w:rsidRPr="00A31AFE">
        <w:rPr>
          <w:rFonts w:ascii="Arial" w:hAnsi="Arial" w:cs="Arial"/>
          <w:color w:val="800000"/>
        </w:rPr>
        <w:t xml:space="preserve">It's not the end of the world. </w:t>
      </w:r>
    </w:p>
    <w:p w14:paraId="682DCC3C" w14:textId="07C4D691" w:rsidR="00541AC2" w:rsidRPr="00A31AFE" w:rsidRDefault="00541AC2" w:rsidP="00AD3EE1">
      <w:pPr>
        <w:pStyle w:val="NoteLevel1"/>
        <w:numPr>
          <w:ilvl w:val="0"/>
          <w:numId w:val="134"/>
        </w:numPr>
        <w:spacing w:line="360" w:lineRule="auto"/>
        <w:rPr>
          <w:rFonts w:ascii="Arial" w:hAnsi="Arial" w:cs="Arial"/>
          <w:color w:val="800000"/>
        </w:rPr>
      </w:pPr>
      <w:r w:rsidRPr="00A31AFE">
        <w:rPr>
          <w:rFonts w:ascii="Arial" w:hAnsi="Arial" w:cs="Arial"/>
          <w:color w:val="800000"/>
        </w:rPr>
        <w:t xml:space="preserve">I came here to experience a challenge. </w:t>
      </w:r>
    </w:p>
    <w:p w14:paraId="4000F775" w14:textId="25683B24" w:rsidR="00541AC2" w:rsidRPr="00A31AFE" w:rsidRDefault="00541AC2" w:rsidP="00AD3EE1">
      <w:pPr>
        <w:pStyle w:val="NoteLevel1"/>
        <w:numPr>
          <w:ilvl w:val="0"/>
          <w:numId w:val="134"/>
        </w:numPr>
        <w:spacing w:line="360" w:lineRule="auto"/>
        <w:rPr>
          <w:rFonts w:ascii="Arial" w:hAnsi="Arial" w:cs="Arial"/>
          <w:color w:val="800000"/>
        </w:rPr>
      </w:pPr>
      <w:r w:rsidRPr="00A31AFE">
        <w:rPr>
          <w:rFonts w:ascii="Arial" w:hAnsi="Arial" w:cs="Arial"/>
          <w:color w:val="800000"/>
        </w:rPr>
        <w:t xml:space="preserve">I've been through worse than this. </w:t>
      </w:r>
    </w:p>
    <w:p w14:paraId="00221F4C" w14:textId="2AB18BFA" w:rsidR="00541AC2" w:rsidRPr="00A31AFE" w:rsidRDefault="00541AC2" w:rsidP="00AD3EE1">
      <w:pPr>
        <w:pStyle w:val="NoteLevel1"/>
        <w:numPr>
          <w:ilvl w:val="0"/>
          <w:numId w:val="134"/>
        </w:numPr>
        <w:spacing w:line="360" w:lineRule="auto"/>
        <w:rPr>
          <w:rFonts w:ascii="Arial" w:hAnsi="Arial" w:cs="Arial"/>
          <w:color w:val="800000"/>
        </w:rPr>
      </w:pPr>
      <w:r w:rsidRPr="00A31AFE">
        <w:rPr>
          <w:rFonts w:ascii="Arial" w:hAnsi="Arial" w:cs="Arial"/>
          <w:color w:val="800000"/>
        </w:rPr>
        <w:t xml:space="preserve">It's natural to feel down from time to time. </w:t>
      </w:r>
    </w:p>
    <w:p w14:paraId="38174747" w14:textId="7853BCA0" w:rsidR="00541AC2" w:rsidRPr="00A31AFE" w:rsidRDefault="00541AC2" w:rsidP="00AD3EE1">
      <w:pPr>
        <w:pStyle w:val="NoteLevel1"/>
        <w:numPr>
          <w:ilvl w:val="0"/>
          <w:numId w:val="134"/>
        </w:numPr>
        <w:spacing w:line="360" w:lineRule="auto"/>
        <w:rPr>
          <w:rFonts w:ascii="Arial" w:hAnsi="Arial" w:cs="Arial"/>
          <w:color w:val="800000"/>
        </w:rPr>
      </w:pPr>
      <w:r w:rsidRPr="00A31AFE">
        <w:rPr>
          <w:rFonts w:ascii="Arial" w:hAnsi="Arial" w:cs="Arial"/>
          <w:color w:val="800000"/>
        </w:rPr>
        <w:t xml:space="preserve">No pain; no gain. </w:t>
      </w:r>
    </w:p>
    <w:p w14:paraId="70165020" w14:textId="3F7838EA" w:rsidR="00541AC2" w:rsidRPr="00A31AFE" w:rsidRDefault="00541AC2" w:rsidP="00AD3EE1">
      <w:pPr>
        <w:pStyle w:val="NoteLevel1"/>
        <w:numPr>
          <w:ilvl w:val="0"/>
          <w:numId w:val="134"/>
        </w:numPr>
        <w:spacing w:line="360" w:lineRule="auto"/>
        <w:rPr>
          <w:rFonts w:ascii="Arial" w:hAnsi="Arial" w:cs="Arial"/>
          <w:color w:val="800000"/>
        </w:rPr>
      </w:pPr>
      <w:r w:rsidRPr="00A31AFE">
        <w:rPr>
          <w:rFonts w:ascii="Arial" w:hAnsi="Arial" w:cs="Arial"/>
          <w:color w:val="800000"/>
        </w:rPr>
        <w:t xml:space="preserve">It's not just me. </w:t>
      </w:r>
    </w:p>
    <w:p w14:paraId="230CC1FB" w14:textId="022C4D57" w:rsidR="00541AC2" w:rsidRPr="00A31AFE" w:rsidRDefault="00541AC2" w:rsidP="00AD3EE1">
      <w:pPr>
        <w:pStyle w:val="NoteLevel1"/>
        <w:numPr>
          <w:ilvl w:val="0"/>
          <w:numId w:val="134"/>
        </w:numPr>
        <w:spacing w:line="360" w:lineRule="auto"/>
        <w:rPr>
          <w:rFonts w:ascii="Arial" w:hAnsi="Arial" w:cs="Arial"/>
          <w:color w:val="800000"/>
        </w:rPr>
      </w:pPr>
      <w:r w:rsidRPr="00A31AFE">
        <w:rPr>
          <w:rFonts w:ascii="Arial" w:hAnsi="Arial" w:cs="Arial"/>
          <w:color w:val="800000"/>
        </w:rPr>
        <w:t xml:space="preserve">Things didn't always go well back home either. </w:t>
      </w:r>
    </w:p>
    <w:p w14:paraId="3B7A7275" w14:textId="789FBE65" w:rsidR="00541AC2" w:rsidRPr="00A31AFE" w:rsidRDefault="00541AC2" w:rsidP="00AD3EE1">
      <w:pPr>
        <w:pStyle w:val="NoteLevel1"/>
        <w:numPr>
          <w:ilvl w:val="0"/>
          <w:numId w:val="134"/>
        </w:numPr>
        <w:spacing w:line="360" w:lineRule="auto"/>
        <w:rPr>
          <w:rFonts w:ascii="Arial" w:hAnsi="Arial" w:cs="Arial"/>
          <w:color w:val="800000"/>
        </w:rPr>
      </w:pPr>
      <w:r w:rsidRPr="00A31AFE">
        <w:rPr>
          <w:rFonts w:ascii="Arial" w:hAnsi="Arial" w:cs="Arial"/>
          <w:color w:val="800000"/>
        </w:rPr>
        <w:lastRenderedPageBreak/>
        <w:t xml:space="preserve">I have taken on a lot; I should expect to feel overwhelmed from time to time. </w:t>
      </w:r>
    </w:p>
    <w:p w14:paraId="235826F3" w14:textId="77777777" w:rsidR="002C577A" w:rsidRDefault="002C577A" w:rsidP="00AD3EE1">
      <w:pPr>
        <w:pStyle w:val="NoteLevel1"/>
        <w:numPr>
          <w:ilvl w:val="0"/>
          <w:numId w:val="0"/>
        </w:numPr>
        <w:spacing w:line="360" w:lineRule="auto"/>
        <w:rPr>
          <w:rFonts w:ascii="Arial" w:hAnsi="Arial" w:cs="Arial"/>
          <w:color w:val="800000"/>
        </w:rPr>
      </w:pPr>
    </w:p>
    <w:p w14:paraId="6385B5CA" w14:textId="77777777" w:rsidR="00541AC2" w:rsidRPr="00A31AFE" w:rsidRDefault="00541AC2" w:rsidP="00813D03">
      <w:pPr>
        <w:pStyle w:val="Heading3"/>
      </w:pPr>
      <w:bookmarkStart w:id="324" w:name="_Toc150821581"/>
      <w:r w:rsidRPr="00A31AFE">
        <w:t>Ways I can improve my language skills:</w:t>
      </w:r>
      <w:bookmarkEnd w:id="324"/>
      <w:r w:rsidRPr="00A31AFE">
        <w:t xml:space="preserve"> </w:t>
      </w:r>
    </w:p>
    <w:p w14:paraId="1B9BE492" w14:textId="11E162D1" w:rsidR="00541AC2" w:rsidRPr="00A31AFE" w:rsidRDefault="00541AC2" w:rsidP="00AD3EE1">
      <w:pPr>
        <w:pStyle w:val="NoteLevel1"/>
        <w:numPr>
          <w:ilvl w:val="0"/>
          <w:numId w:val="135"/>
        </w:numPr>
        <w:spacing w:line="360" w:lineRule="auto"/>
        <w:rPr>
          <w:rFonts w:ascii="Arial" w:hAnsi="Arial" w:cs="Arial"/>
          <w:color w:val="800000"/>
        </w:rPr>
      </w:pPr>
      <w:r w:rsidRPr="00A31AFE">
        <w:rPr>
          <w:rFonts w:ascii="Arial" w:hAnsi="Arial" w:cs="Arial"/>
          <w:color w:val="800000"/>
        </w:rPr>
        <w:t xml:space="preserve">Talk to children </w:t>
      </w:r>
    </w:p>
    <w:p w14:paraId="469C74E1" w14:textId="0E989477" w:rsidR="00541AC2" w:rsidRPr="00A31AFE" w:rsidRDefault="00541AC2" w:rsidP="00AD3EE1">
      <w:pPr>
        <w:pStyle w:val="NoteLevel1"/>
        <w:numPr>
          <w:ilvl w:val="0"/>
          <w:numId w:val="135"/>
        </w:numPr>
        <w:spacing w:line="360" w:lineRule="auto"/>
        <w:rPr>
          <w:rFonts w:ascii="Arial" w:hAnsi="Arial" w:cs="Arial"/>
          <w:color w:val="800000"/>
        </w:rPr>
      </w:pPr>
      <w:r w:rsidRPr="00A31AFE">
        <w:rPr>
          <w:rFonts w:ascii="Arial" w:hAnsi="Arial" w:cs="Arial"/>
          <w:color w:val="800000"/>
        </w:rPr>
        <w:t xml:space="preserve">Talk to older people (who have more time and patience!) </w:t>
      </w:r>
    </w:p>
    <w:p w14:paraId="7B3CAC48" w14:textId="0E8456FA" w:rsidR="00541AC2" w:rsidRPr="00A31AFE" w:rsidRDefault="00541AC2" w:rsidP="00AD3EE1">
      <w:pPr>
        <w:pStyle w:val="NoteLevel1"/>
        <w:numPr>
          <w:ilvl w:val="0"/>
          <w:numId w:val="135"/>
        </w:numPr>
        <w:spacing w:line="360" w:lineRule="auto"/>
        <w:rPr>
          <w:rFonts w:ascii="Arial" w:hAnsi="Arial" w:cs="Arial"/>
          <w:color w:val="800000"/>
        </w:rPr>
      </w:pPr>
      <w:r w:rsidRPr="00A31AFE">
        <w:rPr>
          <w:rFonts w:ascii="Arial" w:hAnsi="Arial" w:cs="Arial"/>
          <w:color w:val="800000"/>
        </w:rPr>
        <w:t xml:space="preserve">Go to a cafe and eavesdrop </w:t>
      </w:r>
    </w:p>
    <w:p w14:paraId="61AA5079" w14:textId="06095BB6" w:rsidR="00541AC2" w:rsidRPr="00A31AFE" w:rsidRDefault="00541AC2" w:rsidP="00AD3EE1">
      <w:pPr>
        <w:pStyle w:val="NoteLevel1"/>
        <w:numPr>
          <w:ilvl w:val="0"/>
          <w:numId w:val="135"/>
        </w:numPr>
        <w:spacing w:line="360" w:lineRule="auto"/>
        <w:rPr>
          <w:rFonts w:ascii="Arial" w:hAnsi="Arial" w:cs="Arial"/>
          <w:color w:val="800000"/>
        </w:rPr>
      </w:pPr>
      <w:r w:rsidRPr="00A31AFE">
        <w:rPr>
          <w:rFonts w:ascii="Arial" w:hAnsi="Arial" w:cs="Arial"/>
          <w:color w:val="800000"/>
        </w:rPr>
        <w:t xml:space="preserve">Listen to the radio or TV </w:t>
      </w:r>
    </w:p>
    <w:p w14:paraId="5DDE17C8" w14:textId="30101302" w:rsidR="00541AC2" w:rsidRPr="00A31AFE" w:rsidRDefault="00541AC2" w:rsidP="00AD3EE1">
      <w:pPr>
        <w:pStyle w:val="NoteLevel1"/>
        <w:numPr>
          <w:ilvl w:val="0"/>
          <w:numId w:val="135"/>
        </w:numPr>
        <w:spacing w:line="360" w:lineRule="auto"/>
        <w:rPr>
          <w:rFonts w:ascii="Arial" w:hAnsi="Arial" w:cs="Arial"/>
          <w:color w:val="800000"/>
        </w:rPr>
      </w:pPr>
      <w:r w:rsidRPr="00A31AFE">
        <w:rPr>
          <w:rFonts w:ascii="Arial" w:hAnsi="Arial" w:cs="Arial"/>
          <w:color w:val="800000"/>
        </w:rPr>
        <w:t xml:space="preserve">Join a club or sports team </w:t>
      </w:r>
    </w:p>
    <w:p w14:paraId="2C434E17" w14:textId="73B60EE9" w:rsidR="00541AC2" w:rsidRPr="00A31AFE" w:rsidRDefault="00541AC2" w:rsidP="00AD3EE1">
      <w:pPr>
        <w:pStyle w:val="NoteLevel1"/>
        <w:numPr>
          <w:ilvl w:val="0"/>
          <w:numId w:val="135"/>
        </w:numPr>
        <w:spacing w:line="360" w:lineRule="auto"/>
        <w:rPr>
          <w:rFonts w:ascii="Arial" w:hAnsi="Arial" w:cs="Arial"/>
          <w:color w:val="800000"/>
        </w:rPr>
      </w:pPr>
      <w:r w:rsidRPr="00A31AFE">
        <w:rPr>
          <w:rFonts w:ascii="Arial" w:hAnsi="Arial" w:cs="Arial"/>
          <w:color w:val="800000"/>
        </w:rPr>
        <w:t xml:space="preserve">Participate in some other kind of group activity </w:t>
      </w:r>
    </w:p>
    <w:p w14:paraId="2D179A8E" w14:textId="2A670305" w:rsidR="00541AC2" w:rsidRPr="00A31AFE" w:rsidRDefault="00541AC2" w:rsidP="00AD3EE1">
      <w:pPr>
        <w:pStyle w:val="NoteLevel1"/>
        <w:numPr>
          <w:ilvl w:val="0"/>
          <w:numId w:val="135"/>
        </w:numPr>
        <w:spacing w:line="360" w:lineRule="auto"/>
        <w:rPr>
          <w:rFonts w:ascii="Arial" w:hAnsi="Arial" w:cs="Arial"/>
          <w:color w:val="800000"/>
        </w:rPr>
      </w:pPr>
      <w:r w:rsidRPr="00A31AFE">
        <w:rPr>
          <w:rFonts w:ascii="Arial" w:hAnsi="Arial" w:cs="Arial"/>
          <w:color w:val="800000"/>
        </w:rPr>
        <w:t xml:space="preserve">Study a language textbook </w:t>
      </w:r>
    </w:p>
    <w:p w14:paraId="4F9BB48F" w14:textId="77777777" w:rsidR="00DA7863" w:rsidRDefault="00541AC2" w:rsidP="00AD3EE1">
      <w:pPr>
        <w:pStyle w:val="NoteLevel1"/>
        <w:numPr>
          <w:ilvl w:val="0"/>
          <w:numId w:val="135"/>
        </w:numPr>
        <w:spacing w:line="360" w:lineRule="auto"/>
        <w:rPr>
          <w:rFonts w:ascii="Arial" w:hAnsi="Arial" w:cs="Arial"/>
          <w:color w:val="800000"/>
        </w:rPr>
      </w:pPr>
      <w:r w:rsidRPr="00A31AFE">
        <w:rPr>
          <w:rFonts w:ascii="Arial" w:hAnsi="Arial" w:cs="Arial"/>
          <w:color w:val="800000"/>
        </w:rPr>
        <w:t xml:space="preserve">Do exercises in a language textbook </w:t>
      </w:r>
    </w:p>
    <w:p w14:paraId="4AAEEE5A" w14:textId="77777777" w:rsidR="00DA7863" w:rsidRDefault="00541AC2" w:rsidP="00AD3EE1">
      <w:pPr>
        <w:pStyle w:val="NoteLevel1"/>
        <w:numPr>
          <w:ilvl w:val="0"/>
          <w:numId w:val="135"/>
        </w:numPr>
        <w:spacing w:line="360" w:lineRule="auto"/>
        <w:rPr>
          <w:rFonts w:ascii="Arial" w:hAnsi="Arial" w:cs="Arial"/>
          <w:color w:val="800000"/>
        </w:rPr>
      </w:pPr>
      <w:r w:rsidRPr="00A31AFE">
        <w:rPr>
          <w:rFonts w:ascii="Arial" w:hAnsi="Arial" w:cs="Arial"/>
          <w:color w:val="800000"/>
        </w:rPr>
        <w:t xml:space="preserve">Listen to language tapes </w:t>
      </w:r>
    </w:p>
    <w:p w14:paraId="009D8F63" w14:textId="75D8DB2C" w:rsidR="00DA7863" w:rsidRDefault="00541AC2" w:rsidP="00AD3EE1">
      <w:pPr>
        <w:pStyle w:val="NoteLevel1"/>
        <w:numPr>
          <w:ilvl w:val="0"/>
          <w:numId w:val="135"/>
        </w:numPr>
        <w:spacing w:line="360" w:lineRule="auto"/>
        <w:rPr>
          <w:rFonts w:ascii="Arial" w:hAnsi="Arial" w:cs="Arial"/>
          <w:color w:val="800000"/>
        </w:rPr>
      </w:pPr>
      <w:r w:rsidRPr="00DA7863">
        <w:rPr>
          <w:rFonts w:ascii="Arial" w:hAnsi="Arial" w:cs="Arial"/>
          <w:color w:val="800000"/>
        </w:rPr>
        <w:t>Ask a native to tape record key languag</w:t>
      </w:r>
      <w:r w:rsidR="005526B6">
        <w:rPr>
          <w:rFonts w:ascii="Arial" w:hAnsi="Arial" w:cs="Arial"/>
          <w:color w:val="800000"/>
        </w:rPr>
        <w:t>es phrases that I can practice</w:t>
      </w:r>
    </w:p>
    <w:p w14:paraId="5BEC3F93" w14:textId="37927FBD" w:rsidR="00541AC2" w:rsidRDefault="00541AC2" w:rsidP="00813D03">
      <w:pPr>
        <w:pStyle w:val="Heading3"/>
      </w:pPr>
      <w:bookmarkStart w:id="325" w:name="_Toc150821582"/>
      <w:r w:rsidRPr="00DA7863">
        <w:t>Summary</w:t>
      </w:r>
      <w:bookmarkEnd w:id="325"/>
    </w:p>
    <w:p w14:paraId="704C9256" w14:textId="13599487" w:rsidR="00541AC2" w:rsidRPr="00A31AFE" w:rsidRDefault="00541AC2" w:rsidP="00AD3EE1">
      <w:pPr>
        <w:pStyle w:val="NoteLevel1"/>
        <w:numPr>
          <w:ilvl w:val="0"/>
          <w:numId w:val="136"/>
        </w:numPr>
        <w:spacing w:line="360" w:lineRule="auto"/>
        <w:rPr>
          <w:rFonts w:ascii="Arial" w:hAnsi="Arial" w:cs="Arial"/>
          <w:color w:val="800000"/>
        </w:rPr>
      </w:pPr>
      <w:r w:rsidRPr="00A31AFE">
        <w:rPr>
          <w:rFonts w:ascii="Arial" w:hAnsi="Arial" w:cs="Arial"/>
          <w:color w:val="800000"/>
        </w:rPr>
        <w:t xml:space="preserve">Realizing that I don't have to like what is done in the other culture, or make their values and beliefs mine. I just need to accept it, not fight it, and figure out how to work with it. </w:t>
      </w:r>
    </w:p>
    <w:p w14:paraId="4496D7A4" w14:textId="6EA3BD88" w:rsidR="00541AC2" w:rsidRPr="00A31AFE" w:rsidRDefault="00541AC2" w:rsidP="00AD3EE1">
      <w:pPr>
        <w:pStyle w:val="NoteLevel1"/>
        <w:numPr>
          <w:ilvl w:val="0"/>
          <w:numId w:val="136"/>
        </w:numPr>
        <w:spacing w:line="360" w:lineRule="auto"/>
        <w:rPr>
          <w:rFonts w:ascii="Arial" w:hAnsi="Arial" w:cs="Arial"/>
          <w:color w:val="800000"/>
        </w:rPr>
      </w:pPr>
      <w:r w:rsidRPr="00A31AFE">
        <w:rPr>
          <w:rFonts w:ascii="Arial" w:hAnsi="Arial" w:cs="Arial"/>
          <w:color w:val="800000"/>
        </w:rPr>
        <w:t xml:space="preserve">Realizing that it's not just me. </w:t>
      </w:r>
    </w:p>
    <w:p w14:paraId="25A5C733" w14:textId="568A12EC"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Hopefully the strategies that you've learned in this lesson will help you as well. </w:t>
      </w:r>
    </w:p>
    <w:p w14:paraId="098FD741" w14:textId="77777777" w:rsidR="005526B6" w:rsidRDefault="005526B6" w:rsidP="00813D03">
      <w:pPr>
        <w:pStyle w:val="Heading3"/>
      </w:pPr>
    </w:p>
    <w:p w14:paraId="6E41839F" w14:textId="77777777" w:rsidR="005526B6" w:rsidRDefault="005526B6" w:rsidP="00813D03">
      <w:pPr>
        <w:pStyle w:val="Heading3"/>
      </w:pPr>
    </w:p>
    <w:p w14:paraId="62634EA4" w14:textId="77777777" w:rsidR="005526B6" w:rsidRDefault="005526B6" w:rsidP="00813D03">
      <w:pPr>
        <w:pStyle w:val="Heading3"/>
      </w:pPr>
    </w:p>
    <w:p w14:paraId="16CCC85E" w14:textId="77777777" w:rsidR="005526B6" w:rsidRPr="005526B6" w:rsidRDefault="005526B6" w:rsidP="005526B6"/>
    <w:p w14:paraId="67803663" w14:textId="77777777" w:rsidR="00541AC2" w:rsidRDefault="00541AC2" w:rsidP="00813D03">
      <w:pPr>
        <w:pStyle w:val="Heading3"/>
      </w:pPr>
      <w:bookmarkStart w:id="326" w:name="_Toc150821583"/>
      <w:r w:rsidRPr="00275B94">
        <w:t>Lesson 8: Adapting to Your New Culture</w:t>
      </w:r>
      <w:bookmarkEnd w:id="326"/>
    </w:p>
    <w:p w14:paraId="3D9C047E" w14:textId="77777777" w:rsidR="005526B6" w:rsidRPr="00A31AFE" w:rsidRDefault="005526B6" w:rsidP="005526B6">
      <w:pPr>
        <w:pStyle w:val="NoteLevel1"/>
        <w:numPr>
          <w:ilvl w:val="0"/>
          <w:numId w:val="136"/>
        </w:numPr>
        <w:spacing w:line="360" w:lineRule="auto"/>
        <w:rPr>
          <w:rFonts w:ascii="Arial" w:hAnsi="Arial" w:cs="Arial"/>
          <w:color w:val="800000"/>
        </w:rPr>
      </w:pPr>
      <w:r w:rsidRPr="00A31AFE">
        <w:rPr>
          <w:rFonts w:ascii="Arial" w:hAnsi="Arial" w:cs="Arial"/>
          <w:color w:val="800000"/>
        </w:rPr>
        <w:t xml:space="preserve">The six things that I've found most useful to adapting to new cultures are: </w:t>
      </w:r>
    </w:p>
    <w:p w14:paraId="25653768" w14:textId="77777777" w:rsidR="005526B6" w:rsidRPr="00A31AFE" w:rsidRDefault="005526B6" w:rsidP="005526B6">
      <w:pPr>
        <w:pStyle w:val="NoteLevel1"/>
        <w:numPr>
          <w:ilvl w:val="0"/>
          <w:numId w:val="136"/>
        </w:numPr>
        <w:spacing w:line="360" w:lineRule="auto"/>
        <w:rPr>
          <w:rFonts w:ascii="Arial" w:hAnsi="Arial" w:cs="Arial"/>
          <w:color w:val="800000"/>
        </w:rPr>
      </w:pPr>
      <w:r w:rsidRPr="00A31AFE">
        <w:rPr>
          <w:rFonts w:ascii="Arial" w:hAnsi="Arial" w:cs="Arial"/>
          <w:color w:val="800000"/>
        </w:rPr>
        <w:t xml:space="preserve">Not thinking that my culture is superior to the other culture. </w:t>
      </w:r>
    </w:p>
    <w:p w14:paraId="370B5E42" w14:textId="77777777" w:rsidR="005526B6" w:rsidRPr="00A31AFE" w:rsidRDefault="005526B6" w:rsidP="005526B6">
      <w:pPr>
        <w:pStyle w:val="NoteLevel1"/>
        <w:numPr>
          <w:ilvl w:val="0"/>
          <w:numId w:val="136"/>
        </w:numPr>
        <w:spacing w:line="360" w:lineRule="auto"/>
        <w:rPr>
          <w:rFonts w:ascii="Arial" w:hAnsi="Arial" w:cs="Arial"/>
          <w:color w:val="800000"/>
        </w:rPr>
      </w:pPr>
      <w:r w:rsidRPr="00A31AFE">
        <w:rPr>
          <w:rFonts w:ascii="Arial" w:hAnsi="Arial" w:cs="Arial"/>
          <w:color w:val="800000"/>
        </w:rPr>
        <w:t xml:space="preserve">Trying to understand situations from their point of view </w:t>
      </w:r>
    </w:p>
    <w:p w14:paraId="4A2BDCC6" w14:textId="77777777" w:rsidR="005526B6" w:rsidRPr="00A31AFE" w:rsidRDefault="005526B6" w:rsidP="005526B6">
      <w:pPr>
        <w:pStyle w:val="NoteLevel1"/>
        <w:numPr>
          <w:ilvl w:val="0"/>
          <w:numId w:val="136"/>
        </w:numPr>
        <w:spacing w:line="360" w:lineRule="auto"/>
        <w:rPr>
          <w:rFonts w:ascii="Arial" w:hAnsi="Arial" w:cs="Arial"/>
          <w:color w:val="800000"/>
        </w:rPr>
      </w:pPr>
      <w:r w:rsidRPr="00A31AFE">
        <w:rPr>
          <w:rFonts w:ascii="Arial" w:hAnsi="Arial" w:cs="Arial"/>
          <w:color w:val="800000"/>
        </w:rPr>
        <w:t xml:space="preserve">Understanding that it is often the conflict between my point of view and theirs that is causing the "problem." </w:t>
      </w:r>
    </w:p>
    <w:p w14:paraId="0FC166C2" w14:textId="77777777" w:rsidR="005526B6" w:rsidRPr="00A31AFE" w:rsidRDefault="005526B6" w:rsidP="005526B6">
      <w:pPr>
        <w:pStyle w:val="NoteLevel1"/>
        <w:numPr>
          <w:ilvl w:val="0"/>
          <w:numId w:val="136"/>
        </w:numPr>
        <w:spacing w:line="360" w:lineRule="auto"/>
        <w:rPr>
          <w:rFonts w:ascii="Arial" w:hAnsi="Arial" w:cs="Arial"/>
          <w:color w:val="800000"/>
        </w:rPr>
      </w:pPr>
      <w:r w:rsidRPr="00A31AFE">
        <w:rPr>
          <w:rFonts w:ascii="Arial" w:hAnsi="Arial" w:cs="Arial"/>
          <w:color w:val="800000"/>
        </w:rPr>
        <w:t xml:space="preserve">Understanding my point of view. </w:t>
      </w:r>
    </w:p>
    <w:p w14:paraId="6B5882BA" w14:textId="77777777" w:rsidR="005526B6" w:rsidRPr="005526B6" w:rsidRDefault="005526B6" w:rsidP="005526B6"/>
    <w:p w14:paraId="3CB371C5" w14:textId="77777777" w:rsidR="00541AC2" w:rsidRPr="00DA7863" w:rsidRDefault="00541AC2" w:rsidP="00AD3EE1">
      <w:pPr>
        <w:pStyle w:val="NoteLevel1"/>
        <w:numPr>
          <w:ilvl w:val="0"/>
          <w:numId w:val="0"/>
        </w:numPr>
        <w:spacing w:line="360" w:lineRule="auto"/>
        <w:rPr>
          <w:rFonts w:ascii="Arial" w:hAnsi="Arial" w:cs="Arial"/>
          <w:b/>
          <w:color w:val="800000"/>
        </w:rPr>
      </w:pPr>
      <w:r w:rsidRPr="00DA7863">
        <w:rPr>
          <w:rFonts w:ascii="Arial" w:hAnsi="Arial" w:cs="Arial"/>
          <w:b/>
          <w:color w:val="800000"/>
        </w:rPr>
        <w:lastRenderedPageBreak/>
        <w:t>Lesson 8 Exercises</w:t>
      </w:r>
    </w:p>
    <w:p w14:paraId="4B206B6E" w14:textId="5B9D5434" w:rsidR="00541AC2" w:rsidRPr="00A31AFE" w:rsidRDefault="00541AC2" w:rsidP="00AD3EE1">
      <w:pPr>
        <w:pStyle w:val="NoteLevel1"/>
        <w:numPr>
          <w:ilvl w:val="0"/>
          <w:numId w:val="0"/>
        </w:numPr>
        <w:spacing w:line="360" w:lineRule="auto"/>
        <w:rPr>
          <w:rFonts w:ascii="Arial" w:hAnsi="Arial" w:cs="Arial"/>
          <w:color w:val="800000"/>
        </w:rPr>
      </w:pPr>
      <w:r w:rsidRPr="00A31AFE">
        <w:rPr>
          <w:rFonts w:ascii="Arial" w:hAnsi="Arial" w:cs="Arial"/>
          <w:color w:val="800000"/>
        </w:rPr>
        <w:t xml:space="preserve">While you don't have to recreate yourself to live in a new culture, you will often be faced with situations that cause internal conflict or just don't allow you to be you. When do you stand up and represent your true self and when do you behave in the "right" way? Thinking about what you would do in these situations developed by The Peace Corps may help you sort that out before a similar situation arises. </w:t>
      </w:r>
    </w:p>
    <w:p w14:paraId="4856C8D5" w14:textId="361F867B" w:rsidR="00DA7863" w:rsidRDefault="00DA7863" w:rsidP="00AD3EE1">
      <w:pPr>
        <w:pStyle w:val="NoteLevel1"/>
        <w:numPr>
          <w:ilvl w:val="0"/>
          <w:numId w:val="0"/>
        </w:numPr>
        <w:spacing w:line="360" w:lineRule="auto"/>
        <w:rPr>
          <w:rFonts w:ascii="Arial" w:hAnsi="Arial" w:cs="Arial"/>
          <w:color w:val="800000"/>
        </w:rPr>
      </w:pPr>
    </w:p>
    <w:p w14:paraId="35C64523" w14:textId="4463722A" w:rsidR="00541AC2" w:rsidRPr="00A31AFE" w:rsidRDefault="00541AC2" w:rsidP="00AD3EE1">
      <w:pPr>
        <w:pStyle w:val="NoteLevel1"/>
        <w:numPr>
          <w:ilvl w:val="0"/>
          <w:numId w:val="137"/>
        </w:numPr>
        <w:spacing w:line="360" w:lineRule="auto"/>
        <w:rPr>
          <w:rFonts w:ascii="Arial" w:hAnsi="Arial" w:cs="Arial"/>
          <w:color w:val="800000"/>
        </w:rPr>
      </w:pPr>
      <w:r w:rsidRPr="00A31AFE">
        <w:rPr>
          <w:rFonts w:ascii="Arial" w:hAnsi="Arial" w:cs="Arial"/>
          <w:color w:val="800000"/>
        </w:rPr>
        <w:t xml:space="preserve">You are a female working under an older man who is much less technically competent than you. At staff meetings, you routinely outshine this man, which has begun to cause him acute discomfort. Today he has asked you not to speak at these meetings and especially not to contradict or disagree with him when he speaks, even (and especially) if what he says is incorrect. What should you do? </w:t>
      </w:r>
    </w:p>
    <w:p w14:paraId="14C5A336" w14:textId="77777777" w:rsidR="00DA7863" w:rsidRDefault="00DA7863" w:rsidP="00AD3EE1">
      <w:pPr>
        <w:pStyle w:val="NoteLevel1"/>
        <w:numPr>
          <w:ilvl w:val="0"/>
          <w:numId w:val="0"/>
        </w:numPr>
        <w:spacing w:line="360" w:lineRule="auto"/>
        <w:rPr>
          <w:rFonts w:ascii="Arial" w:hAnsi="Arial" w:cs="Arial"/>
          <w:color w:val="800000"/>
        </w:rPr>
      </w:pPr>
    </w:p>
    <w:p w14:paraId="125711F4" w14:textId="6AECAD6A" w:rsidR="00541AC2" w:rsidRPr="00A31AFE" w:rsidRDefault="00541AC2" w:rsidP="00AD3EE1">
      <w:pPr>
        <w:pStyle w:val="NoteLevel1"/>
        <w:numPr>
          <w:ilvl w:val="0"/>
          <w:numId w:val="137"/>
        </w:numPr>
        <w:spacing w:line="360" w:lineRule="auto"/>
        <w:rPr>
          <w:rFonts w:ascii="Arial" w:hAnsi="Arial" w:cs="Arial"/>
          <w:color w:val="800000"/>
        </w:rPr>
      </w:pPr>
      <w:r w:rsidRPr="00A31AFE">
        <w:rPr>
          <w:rFonts w:ascii="Arial" w:hAnsi="Arial" w:cs="Arial"/>
          <w:color w:val="800000"/>
        </w:rPr>
        <w:t xml:space="preserve">Part of your job as a city planner is to review and sign off on staff draftsmen's drawings before they are sent on to higher management. Your division has just hired a new draftsman who is incompetent but is a cousin of the head of this division. Tomorrow you will be reviewing the first of his drawings, and this afternoon your supervisor has called you into her office. She says you can expect these drawings to be of an unacceptable quality but asks you to approve them anyway. She doesn't want any trouble with her boss or to unnecessarily embarrass the young man. How should you respond? </w:t>
      </w:r>
    </w:p>
    <w:p w14:paraId="0E9B6E5E" w14:textId="77777777" w:rsidR="00DA7863" w:rsidRDefault="00DA7863" w:rsidP="00AD3EE1">
      <w:pPr>
        <w:pStyle w:val="NoteLevel1"/>
        <w:numPr>
          <w:ilvl w:val="0"/>
          <w:numId w:val="0"/>
        </w:numPr>
        <w:spacing w:line="360" w:lineRule="auto"/>
        <w:rPr>
          <w:rFonts w:ascii="Arial" w:hAnsi="Arial" w:cs="Arial"/>
          <w:color w:val="800000"/>
        </w:rPr>
      </w:pPr>
    </w:p>
    <w:p w14:paraId="315886FF" w14:textId="4137A400" w:rsidR="00541AC2" w:rsidRPr="00A31AFE" w:rsidRDefault="00541AC2" w:rsidP="00AD3EE1">
      <w:pPr>
        <w:pStyle w:val="NoteLevel1"/>
        <w:numPr>
          <w:ilvl w:val="0"/>
          <w:numId w:val="137"/>
        </w:numPr>
        <w:spacing w:line="360" w:lineRule="auto"/>
        <w:rPr>
          <w:rFonts w:ascii="Arial" w:hAnsi="Arial" w:cs="Arial"/>
          <w:color w:val="800000"/>
        </w:rPr>
      </w:pPr>
      <w:r w:rsidRPr="00A31AFE">
        <w:rPr>
          <w:rFonts w:ascii="Arial" w:hAnsi="Arial" w:cs="Arial"/>
          <w:color w:val="800000"/>
        </w:rPr>
        <w:lastRenderedPageBreak/>
        <w:t xml:space="preserve">You teach school in a rural part of your country. You eat your meals at a local tea shop run by a low-caste family with whom you have become very friendly. Today the headmaster of your school has approached you and advised you to stop eating at this place. He says it hurts your social standing and indirectly hurts the reputation of his school for you to be seen so often in the company of untouchables. What do you do? </w:t>
      </w:r>
    </w:p>
    <w:p w14:paraId="13305FD0" w14:textId="77777777" w:rsidR="00DA7863" w:rsidRDefault="00DA7863" w:rsidP="00AD3EE1">
      <w:pPr>
        <w:pStyle w:val="NoteLevel1"/>
        <w:numPr>
          <w:ilvl w:val="0"/>
          <w:numId w:val="0"/>
        </w:numPr>
        <w:spacing w:line="360" w:lineRule="auto"/>
        <w:rPr>
          <w:rFonts w:ascii="Arial" w:hAnsi="Arial" w:cs="Arial"/>
          <w:color w:val="800000"/>
        </w:rPr>
      </w:pPr>
    </w:p>
    <w:p w14:paraId="2C3FB7CF" w14:textId="40518A38" w:rsidR="00541AC2" w:rsidRPr="00A31AFE" w:rsidRDefault="00541AC2" w:rsidP="00AD3EE1">
      <w:pPr>
        <w:pStyle w:val="NoteLevel1"/>
        <w:numPr>
          <w:ilvl w:val="0"/>
          <w:numId w:val="137"/>
        </w:numPr>
        <w:spacing w:line="360" w:lineRule="auto"/>
        <w:rPr>
          <w:rFonts w:ascii="Arial" w:hAnsi="Arial" w:cs="Arial"/>
          <w:color w:val="800000"/>
        </w:rPr>
      </w:pPr>
      <w:r w:rsidRPr="00A31AFE">
        <w:rPr>
          <w:rFonts w:ascii="Arial" w:hAnsi="Arial" w:cs="Arial"/>
          <w:color w:val="800000"/>
        </w:rPr>
        <w:t>You are an outgoing, gregarious woman, interested in people and naturally friendly. Today your boss has called you into his office and explained that your friendliness has been remarked upon and is causing misunderstanding in certain quarters. The women who work in the office think you are acting flirtatious, even loose, and the men have begun to question your professionalism. Your boss asks you if you can "tone it down" a bit. You are hurt and surprised; this is just the way you are. What can you do?</w:t>
      </w:r>
    </w:p>
    <w:p w14:paraId="5EBB9BCE" w14:textId="77777777" w:rsidR="00DA7863" w:rsidRDefault="00DA7863" w:rsidP="00AD3EE1">
      <w:pPr>
        <w:pStyle w:val="NoteLevel1"/>
        <w:numPr>
          <w:ilvl w:val="0"/>
          <w:numId w:val="0"/>
        </w:numPr>
        <w:spacing w:line="360" w:lineRule="auto"/>
        <w:rPr>
          <w:rFonts w:ascii="Arial" w:hAnsi="Arial" w:cs="Arial"/>
          <w:color w:val="800000"/>
        </w:rPr>
      </w:pPr>
    </w:p>
    <w:p w14:paraId="3C32ED2C" w14:textId="77777777" w:rsidR="00275B94" w:rsidRDefault="00541AC2" w:rsidP="00813D03">
      <w:pPr>
        <w:pStyle w:val="Heading3"/>
      </w:pPr>
      <w:bookmarkStart w:id="327" w:name="_Toc150821584"/>
      <w:r w:rsidRPr="00DA7863">
        <w:t>Answers to Lesson 8 Exercises</w:t>
      </w:r>
      <w:bookmarkEnd w:id="327"/>
    </w:p>
    <w:p w14:paraId="07442936" w14:textId="77777777" w:rsidR="005526B6" w:rsidRDefault="00541AC2" w:rsidP="00813D03">
      <w:pPr>
        <w:pStyle w:val="Heading3"/>
      </w:pPr>
      <w:bookmarkStart w:id="328" w:name="_Toc150821585"/>
      <w:r w:rsidRPr="00DA7863">
        <w:t>Possible Solutions (as given by The Peace Corps):</w:t>
      </w:r>
      <w:bookmarkEnd w:id="328"/>
      <w:r w:rsidRPr="00DA7863">
        <w:t xml:space="preserve"> </w:t>
      </w:r>
    </w:p>
    <w:p w14:paraId="4F05DA50" w14:textId="5CEDA467" w:rsidR="00FE7310" w:rsidRDefault="00541AC2" w:rsidP="00813D03">
      <w:pPr>
        <w:pStyle w:val="Heading3"/>
      </w:pPr>
      <w:bookmarkStart w:id="329" w:name="_Toc150821586"/>
      <w:r w:rsidRPr="00A31AFE">
        <w:t>Can you make your points outside of meetings and still be effective?</w:t>
      </w:r>
      <w:bookmarkEnd w:id="329"/>
      <w:r w:rsidRPr="00A31AFE">
        <w:t xml:space="preserve"> </w:t>
      </w:r>
    </w:p>
    <w:p w14:paraId="3884A9DC" w14:textId="77777777" w:rsidR="005526B6" w:rsidRPr="005526B6" w:rsidRDefault="005526B6" w:rsidP="005526B6">
      <w:pPr>
        <w:numPr>
          <w:ilvl w:val="0"/>
          <w:numId w:val="139"/>
        </w:numPr>
        <w:rPr>
          <w:rFonts w:ascii="Arial" w:hAnsi="Arial" w:cs="Arial"/>
          <w:color w:val="800000"/>
          <w:sz w:val="24"/>
        </w:rPr>
      </w:pPr>
      <w:r w:rsidRPr="005526B6">
        <w:rPr>
          <w:rFonts w:ascii="Arial" w:hAnsi="Arial" w:cs="Arial"/>
          <w:color w:val="800000"/>
          <w:sz w:val="24"/>
        </w:rPr>
        <w:t xml:space="preserve">Can you get someone who is higher up to help you? </w:t>
      </w:r>
    </w:p>
    <w:p w14:paraId="5475229B" w14:textId="77777777" w:rsidR="005526B6" w:rsidRPr="005526B6" w:rsidRDefault="005526B6" w:rsidP="005526B6">
      <w:pPr>
        <w:numPr>
          <w:ilvl w:val="0"/>
          <w:numId w:val="139"/>
        </w:numPr>
        <w:rPr>
          <w:rFonts w:ascii="Arial" w:hAnsi="Arial" w:cs="Arial"/>
          <w:b/>
          <w:color w:val="800000"/>
          <w:sz w:val="24"/>
        </w:rPr>
      </w:pPr>
      <w:r w:rsidRPr="005526B6">
        <w:rPr>
          <w:rFonts w:ascii="Arial" w:hAnsi="Arial" w:cs="Arial"/>
          <w:color w:val="800000"/>
          <w:sz w:val="24"/>
        </w:rPr>
        <w:t xml:space="preserve">Can you make your points in the meetings in a way that doesn't outshine him? </w:t>
      </w:r>
    </w:p>
    <w:p w14:paraId="2CBD6B4D" w14:textId="77777777" w:rsidR="005526B6" w:rsidRPr="005526B6" w:rsidRDefault="005526B6" w:rsidP="005526B6">
      <w:pPr>
        <w:numPr>
          <w:ilvl w:val="0"/>
          <w:numId w:val="139"/>
        </w:numPr>
        <w:rPr>
          <w:rFonts w:ascii="Arial" w:hAnsi="Arial" w:cs="Arial"/>
          <w:b/>
          <w:color w:val="800000"/>
          <w:sz w:val="24"/>
        </w:rPr>
      </w:pPr>
      <w:r w:rsidRPr="005526B6">
        <w:rPr>
          <w:rFonts w:ascii="Arial" w:hAnsi="Arial" w:cs="Arial"/>
          <w:color w:val="800000"/>
          <w:sz w:val="24"/>
        </w:rPr>
        <w:t xml:space="preserve">Is there a way to approve the drawings and get them fixed later? </w:t>
      </w:r>
    </w:p>
    <w:p w14:paraId="79CA3E63" w14:textId="77777777" w:rsidR="005526B6" w:rsidRPr="005526B6" w:rsidRDefault="005526B6" w:rsidP="005526B6">
      <w:pPr>
        <w:numPr>
          <w:ilvl w:val="0"/>
          <w:numId w:val="139"/>
        </w:numPr>
        <w:rPr>
          <w:rFonts w:ascii="Arial" w:hAnsi="Arial" w:cs="Arial"/>
          <w:b/>
          <w:color w:val="800000"/>
          <w:sz w:val="24"/>
        </w:rPr>
      </w:pPr>
      <w:r w:rsidRPr="005526B6">
        <w:rPr>
          <w:rFonts w:ascii="Arial" w:hAnsi="Arial" w:cs="Arial"/>
          <w:color w:val="800000"/>
          <w:sz w:val="24"/>
        </w:rPr>
        <w:t xml:space="preserve">Can you approach the division head for a confidential chat? </w:t>
      </w:r>
    </w:p>
    <w:p w14:paraId="79EFA27E" w14:textId="6B592916" w:rsidR="005526B6" w:rsidRPr="005526B6" w:rsidRDefault="005526B6" w:rsidP="005526B6">
      <w:pPr>
        <w:numPr>
          <w:ilvl w:val="0"/>
          <w:numId w:val="139"/>
        </w:numPr>
        <w:rPr>
          <w:rFonts w:ascii="Arial" w:hAnsi="Arial" w:cs="Arial"/>
          <w:b/>
          <w:color w:val="800000"/>
          <w:sz w:val="24"/>
        </w:rPr>
      </w:pPr>
      <w:r w:rsidRPr="005526B6">
        <w:rPr>
          <w:rFonts w:ascii="Arial" w:hAnsi="Arial" w:cs="Arial"/>
          <w:color w:val="800000"/>
          <w:sz w:val="24"/>
        </w:rPr>
        <w:lastRenderedPageBreak/>
        <w:t xml:space="preserve">Can you work with the cousin and make sure the drawings arrive at your desk in a form that is approvable? </w:t>
      </w:r>
    </w:p>
    <w:p w14:paraId="5A69DCE8" w14:textId="77777777" w:rsidR="00FE7310" w:rsidRPr="00FE7310" w:rsidRDefault="00541AC2" w:rsidP="00AD3EE1">
      <w:pPr>
        <w:pStyle w:val="NoteLevel1"/>
        <w:numPr>
          <w:ilvl w:val="0"/>
          <w:numId w:val="139"/>
        </w:numPr>
        <w:spacing w:line="360" w:lineRule="auto"/>
        <w:rPr>
          <w:rFonts w:ascii="Arial" w:hAnsi="Arial" w:cs="Arial"/>
          <w:b/>
          <w:color w:val="800000"/>
        </w:rPr>
      </w:pPr>
      <w:r w:rsidRPr="00FE7310">
        <w:rPr>
          <w:rFonts w:ascii="Arial" w:hAnsi="Arial" w:cs="Arial"/>
          <w:color w:val="800000"/>
        </w:rPr>
        <w:t xml:space="preserve">Can someone else work with the man? The key issue here is to do this in a way that saves face. </w:t>
      </w:r>
    </w:p>
    <w:p w14:paraId="5818F960" w14:textId="77777777" w:rsidR="00FE7310" w:rsidRPr="00FE7310" w:rsidRDefault="00541AC2" w:rsidP="00AD3EE1">
      <w:pPr>
        <w:pStyle w:val="NoteLevel1"/>
        <w:numPr>
          <w:ilvl w:val="0"/>
          <w:numId w:val="139"/>
        </w:numPr>
        <w:spacing w:line="360" w:lineRule="auto"/>
        <w:rPr>
          <w:rFonts w:ascii="Arial" w:hAnsi="Arial" w:cs="Arial"/>
          <w:b/>
          <w:color w:val="800000"/>
        </w:rPr>
      </w:pPr>
      <w:r w:rsidRPr="00FE7310">
        <w:rPr>
          <w:rFonts w:ascii="Arial" w:hAnsi="Arial" w:cs="Arial"/>
          <w:color w:val="800000"/>
        </w:rPr>
        <w:t xml:space="preserve">Is this really the case? </w:t>
      </w:r>
    </w:p>
    <w:p w14:paraId="65DD97AE" w14:textId="77777777" w:rsidR="00FE7310" w:rsidRPr="00FE7310" w:rsidRDefault="00541AC2" w:rsidP="00AD3EE1">
      <w:pPr>
        <w:pStyle w:val="NoteLevel1"/>
        <w:numPr>
          <w:ilvl w:val="0"/>
          <w:numId w:val="139"/>
        </w:numPr>
        <w:spacing w:line="360" w:lineRule="auto"/>
        <w:rPr>
          <w:rFonts w:ascii="Arial" w:hAnsi="Arial" w:cs="Arial"/>
          <w:b/>
          <w:color w:val="800000"/>
        </w:rPr>
      </w:pPr>
      <w:r w:rsidRPr="00FE7310">
        <w:rPr>
          <w:rFonts w:ascii="Arial" w:hAnsi="Arial" w:cs="Arial"/>
          <w:color w:val="800000"/>
        </w:rPr>
        <w:t xml:space="preserve">Is this how it works in this culture? </w:t>
      </w:r>
    </w:p>
    <w:p w14:paraId="5C14E3FC" w14:textId="6D0B0FE0" w:rsidR="00DA7863" w:rsidRPr="00FE7310" w:rsidRDefault="00541AC2" w:rsidP="00AD3EE1">
      <w:pPr>
        <w:pStyle w:val="NoteLevel1"/>
        <w:numPr>
          <w:ilvl w:val="0"/>
          <w:numId w:val="0"/>
        </w:numPr>
        <w:spacing w:line="360" w:lineRule="auto"/>
        <w:rPr>
          <w:rFonts w:ascii="Arial" w:hAnsi="Arial" w:cs="Arial"/>
          <w:b/>
          <w:color w:val="800000"/>
        </w:rPr>
      </w:pPr>
      <w:r w:rsidRPr="00FE7310">
        <w:rPr>
          <w:rFonts w:ascii="Arial" w:hAnsi="Arial" w:cs="Arial"/>
          <w:color w:val="800000"/>
        </w:rPr>
        <w:t xml:space="preserve">Remember, you are judging events according to what may be done in a culture where people are seen as being more or less equal. If what is said is true, not listening to the advice could have more harmful consequences than doing what you deem to be right. You could ask another native to get their take on the situation. </w:t>
      </w:r>
    </w:p>
    <w:p w14:paraId="5FAAAFEF" w14:textId="77777777" w:rsidR="00541AC2" w:rsidRPr="00A31AFE" w:rsidRDefault="00541AC2" w:rsidP="00AD3EE1">
      <w:pPr>
        <w:pStyle w:val="NoteLevel2"/>
        <w:numPr>
          <w:ilvl w:val="0"/>
          <w:numId w:val="0"/>
        </w:numPr>
        <w:spacing w:line="360" w:lineRule="auto"/>
        <w:jc w:val="both"/>
        <w:rPr>
          <w:rFonts w:ascii="Arial" w:hAnsi="Arial" w:cs="Arial"/>
          <w:color w:val="800000"/>
        </w:rPr>
      </w:pPr>
      <w:r w:rsidRPr="00A31AFE">
        <w:rPr>
          <w:rFonts w:ascii="Arial" w:hAnsi="Arial" w:cs="Arial"/>
          <w:color w:val="800000"/>
        </w:rPr>
        <w:t xml:space="preserve">This is too bad, but if these views are really representative of the culture, you may have to make the necessary adjustments or live with the consequences. </w:t>
      </w:r>
    </w:p>
    <w:p w14:paraId="55C9AA14" w14:textId="77777777" w:rsidR="00541AC2" w:rsidRPr="00DA7863" w:rsidRDefault="00541AC2" w:rsidP="00AD3EE1">
      <w:pPr>
        <w:pStyle w:val="NoteLevel1"/>
        <w:numPr>
          <w:ilvl w:val="0"/>
          <w:numId w:val="0"/>
        </w:numPr>
        <w:spacing w:line="360" w:lineRule="auto"/>
        <w:rPr>
          <w:rFonts w:ascii="Arial" w:hAnsi="Arial" w:cs="Arial"/>
          <w:b/>
          <w:color w:val="800000"/>
        </w:rPr>
      </w:pPr>
      <w:r w:rsidRPr="00DA7863">
        <w:rPr>
          <w:rFonts w:ascii="Arial" w:hAnsi="Arial" w:cs="Arial"/>
          <w:b/>
          <w:color w:val="800000"/>
        </w:rPr>
        <w:t>Bibliography</w:t>
      </w:r>
    </w:p>
    <w:p w14:paraId="348E9317" w14:textId="05C4D62E" w:rsidR="00541AC2" w:rsidRPr="00A31AFE" w:rsidRDefault="00541AC2" w:rsidP="00AD3EE1">
      <w:pPr>
        <w:pStyle w:val="NoteLevel1"/>
        <w:numPr>
          <w:ilvl w:val="0"/>
          <w:numId w:val="138"/>
        </w:numPr>
        <w:spacing w:line="360" w:lineRule="auto"/>
        <w:rPr>
          <w:rFonts w:ascii="Arial" w:hAnsi="Arial" w:cs="Arial"/>
          <w:color w:val="800000"/>
        </w:rPr>
      </w:pPr>
      <w:r w:rsidRPr="00A31AFE">
        <w:rPr>
          <w:rFonts w:ascii="Arial" w:hAnsi="Arial" w:cs="Arial"/>
          <w:color w:val="800000"/>
        </w:rPr>
        <w:t xml:space="preserve">Masaaki Kotabe and Kristiaan Helsen, "Global Marketing Management" (New York: John Wiley &amp; Sons, Inc., 1998) pp. 101 - 102. </w:t>
      </w:r>
    </w:p>
    <w:p w14:paraId="5CAD9A51" w14:textId="7D135135" w:rsidR="00541AC2" w:rsidRDefault="00541AC2" w:rsidP="00AD3EE1">
      <w:pPr>
        <w:pStyle w:val="NoteLevel1"/>
        <w:numPr>
          <w:ilvl w:val="0"/>
          <w:numId w:val="138"/>
        </w:numPr>
        <w:spacing w:line="360" w:lineRule="auto"/>
        <w:rPr>
          <w:rFonts w:ascii="Arial" w:hAnsi="Arial" w:cs="Arial"/>
          <w:color w:val="800000"/>
        </w:rPr>
      </w:pPr>
      <w:r w:rsidRPr="00A31AFE">
        <w:rPr>
          <w:rFonts w:ascii="Arial" w:hAnsi="Arial" w:cs="Arial"/>
          <w:color w:val="800000"/>
        </w:rPr>
        <w:t xml:space="preserve">Peace Corps, "Culture Matters" </w:t>
      </w:r>
      <w:hyperlink r:id="rId118" w:history="1">
        <w:r w:rsidRPr="00A31AFE">
          <w:rPr>
            <w:rStyle w:val="Hyperlink"/>
            <w:rFonts w:ascii="Arial" w:hAnsi="Arial" w:cs="Arial"/>
            <w:color w:val="800000"/>
          </w:rPr>
          <w:t>http://www.peacecorps.gov/wws/culturemat...</w:t>
        </w:r>
      </w:hyperlink>
      <w:r w:rsidRPr="00A31AFE">
        <w:rPr>
          <w:rFonts w:ascii="Arial" w:hAnsi="Arial" w:cs="Arial"/>
          <w:color w:val="800000"/>
        </w:rPr>
        <w:t xml:space="preserve"> </w:t>
      </w:r>
    </w:p>
    <w:p w14:paraId="332FC717" w14:textId="77777777" w:rsidR="00DA7863" w:rsidRDefault="00DA7863" w:rsidP="00AD3EE1">
      <w:pPr>
        <w:pStyle w:val="NoteLevel1"/>
        <w:numPr>
          <w:ilvl w:val="0"/>
          <w:numId w:val="0"/>
        </w:numPr>
        <w:spacing w:line="360" w:lineRule="auto"/>
        <w:rPr>
          <w:rFonts w:ascii="Arial" w:hAnsi="Arial" w:cs="Arial"/>
          <w:color w:val="800000"/>
        </w:rPr>
      </w:pPr>
    </w:p>
    <w:sectPr w:rsidR="00DA7863" w:rsidSect="007324C7">
      <w:footerReference w:type="even" r:id="rId119"/>
      <w:footerReference w:type="default" r:id="rId120"/>
      <w:footerReference w:type="first" r:id="rId121"/>
      <w:pgSz w:w="12240" w:h="15840"/>
      <w:pgMar w:top="1701" w:right="1247" w:bottom="1701" w:left="1247" w:header="567" w:footer="397" w:gutter="0"/>
      <w:cols w:space="720"/>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693056" w14:textId="77777777" w:rsidR="00713DA4" w:rsidRDefault="00713DA4">
      <w:r>
        <w:separator/>
      </w:r>
    </w:p>
  </w:endnote>
  <w:endnote w:type="continuationSeparator" w:id="0">
    <w:p w14:paraId="04CC1853" w14:textId="77777777" w:rsidR="00713DA4" w:rsidRDefault="00713D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Rounded MT Bold">
    <w:panose1 w:val="020F0704030504030204"/>
    <w:charset w:val="00"/>
    <w:family w:val="auto"/>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0F0E4E" w14:textId="77777777" w:rsidR="00EB0F1B" w:rsidRDefault="00EB0F1B" w:rsidP="003F699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1E358AD3" w14:textId="77777777" w:rsidR="00EB0F1B" w:rsidRDefault="00EB0F1B" w:rsidP="00AD13C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718BE" w14:textId="77777777" w:rsidR="00EB0F1B" w:rsidRDefault="00EB0F1B" w:rsidP="003F699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31A4D">
      <w:rPr>
        <w:rStyle w:val="PageNumber"/>
        <w:noProof/>
      </w:rPr>
      <w:t>37</w:t>
    </w:r>
    <w:r>
      <w:rPr>
        <w:rStyle w:val="PageNumber"/>
      </w:rPr>
      <w:fldChar w:fldCharType="end"/>
    </w:r>
  </w:p>
  <w:p w14:paraId="468A41E6" w14:textId="0A6CFD87" w:rsidR="00EB0F1B" w:rsidRDefault="00EB0F1B" w:rsidP="00AD13C4">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2314D" w14:textId="77777777" w:rsidR="00EB0F1B" w:rsidRDefault="00EB0F1B" w:rsidP="003F699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31A4D">
      <w:rPr>
        <w:rStyle w:val="PageNumber"/>
        <w:noProof/>
      </w:rPr>
      <w:t>1</w:t>
    </w:r>
    <w:r>
      <w:rPr>
        <w:rStyle w:val="PageNumber"/>
      </w:rPr>
      <w:fldChar w:fldCharType="end"/>
    </w:r>
  </w:p>
  <w:p w14:paraId="72AEC373" w14:textId="77777777" w:rsidR="00EB0F1B" w:rsidRDefault="00EB0F1B" w:rsidP="00AD13C4">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C6F37" w14:textId="77777777" w:rsidR="00EB0F1B" w:rsidRDefault="00EB0F1B" w:rsidP="009E200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172</w:t>
    </w:r>
    <w:r>
      <w:rPr>
        <w:rStyle w:val="PageNumber"/>
      </w:rPr>
      <w:fldChar w:fldCharType="end"/>
    </w:r>
  </w:p>
  <w:p w14:paraId="6D3374B5" w14:textId="77777777" w:rsidR="00EB0F1B" w:rsidRDefault="00EB0F1B" w:rsidP="009E2000">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D0F7A" w14:textId="77777777" w:rsidR="00EB0F1B" w:rsidRDefault="00EB0F1B" w:rsidP="009E200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31A4D">
      <w:rPr>
        <w:rStyle w:val="PageNumber"/>
        <w:noProof/>
      </w:rPr>
      <w:t>100</w:t>
    </w:r>
    <w:r>
      <w:rPr>
        <w:rStyle w:val="PageNumber"/>
      </w:rPr>
      <w:fldChar w:fldCharType="end"/>
    </w:r>
  </w:p>
  <w:p w14:paraId="3A177C35" w14:textId="77777777" w:rsidR="00EB0F1B" w:rsidRDefault="00EB0F1B" w:rsidP="009E2000">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874B94" w14:textId="77777777" w:rsidR="00EB0F1B" w:rsidRDefault="00EB0F1B">
    <w:pPr>
      <w:pStyle w:val="Footer"/>
      <w:jc w:val="center"/>
      <w:rPr>
        <w:rStyle w:val="PageNumber"/>
      </w:rPr>
    </w:pPr>
    <w:r>
      <w:fldChar w:fldCharType="begin"/>
    </w:r>
    <w:r>
      <w:rPr>
        <w:rStyle w:val="PageNumber"/>
      </w:rPr>
      <w:instrText xml:space="preserve"> PAGE </w:instrText>
    </w:r>
    <w:r>
      <w:fldChar w:fldCharType="end"/>
    </w:r>
  </w:p>
  <w:p w14:paraId="7185E3DB" w14:textId="0F8B6AA7" w:rsidR="00EB0F1B" w:rsidRDefault="00EB0F1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33C90" w14:textId="77777777" w:rsidR="00EB0F1B" w:rsidRDefault="00EB0F1B">
    <w:pPr>
      <w:pStyle w:val="Footer"/>
      <w:jc w:val="center"/>
      <w:rPr>
        <w:rStyle w:val="PageNumber"/>
      </w:rPr>
    </w:pPr>
    <w:r>
      <w:fldChar w:fldCharType="begin"/>
    </w:r>
    <w:r>
      <w:rPr>
        <w:rStyle w:val="PageNumber"/>
      </w:rPr>
      <w:instrText xml:space="preserve"> PAGE </w:instrText>
    </w:r>
    <w:r>
      <w:fldChar w:fldCharType="separate"/>
    </w:r>
    <w:r w:rsidR="00831A4D">
      <w:rPr>
        <w:rStyle w:val="PageNumber"/>
        <w:noProof/>
      </w:rPr>
      <w:t>177</w:t>
    </w:r>
    <w:r>
      <w:fldChar w:fldCharType="end"/>
    </w:r>
  </w:p>
  <w:p w14:paraId="6EAE4C66" w14:textId="67530DBF" w:rsidR="00EB0F1B" w:rsidRDefault="00EB0F1B">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6E352" w14:textId="57FF0A08" w:rsidR="00EB0F1B" w:rsidRDefault="00EB0F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AFAB76" w14:textId="77777777" w:rsidR="00713DA4" w:rsidRDefault="00713DA4">
      <w:pPr>
        <w:pStyle w:val="Header"/>
      </w:pPr>
    </w:p>
    <w:p w14:paraId="625193B3" w14:textId="77777777" w:rsidR="00713DA4" w:rsidRDefault="00713DA4"/>
    <w:p w14:paraId="6E9C1EF4" w14:textId="77777777" w:rsidR="00713DA4" w:rsidRDefault="00713DA4">
      <w:pPr>
        <w:pStyle w:val="Header"/>
      </w:pPr>
    </w:p>
    <w:p w14:paraId="765C6A2D" w14:textId="77777777" w:rsidR="00713DA4" w:rsidRDefault="00713DA4"/>
    <w:p w14:paraId="52624425" w14:textId="77777777" w:rsidR="00713DA4" w:rsidRDefault="00713DA4">
      <w:pPr>
        <w:pStyle w:val="Header"/>
      </w:pPr>
    </w:p>
    <w:p w14:paraId="1EDD2CC4" w14:textId="77777777" w:rsidR="00713DA4" w:rsidRDefault="00713DA4"/>
    <w:p w14:paraId="260B0F35" w14:textId="77777777" w:rsidR="00713DA4" w:rsidRDefault="00713DA4">
      <w:r>
        <w:separator/>
      </w:r>
    </w:p>
  </w:footnote>
  <w:footnote w:type="continuationSeparator" w:id="0">
    <w:p w14:paraId="3C186EBA" w14:textId="77777777" w:rsidR="00713DA4" w:rsidRDefault="00713DA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Cambria" w:hAnsi="Cambria"/>
      </w:rPr>
      <w:alias w:val="Title"/>
      <w:id w:val="77547040"/>
      <w:placeholder>
        <w:docPart w:val="9086B537936AD7459EC7697876CB8CA2"/>
      </w:placeholder>
      <w:dataBinding w:prefixMappings="xmlns:ns0='http://schemas.openxmlformats.org/package/2006/metadata/core-properties' xmlns:ns1='http://purl.org/dc/elements/1.1/'" w:xpath="/ns0:coreProperties[1]/ns1:title[1]" w:storeItemID="{6C3C8BC8-F283-45AE-878A-BAB7291924A1}"/>
      <w:text/>
    </w:sdtPr>
    <w:sdtContent>
      <w:p w14:paraId="79D7D63B" w14:textId="2B3ECC9F" w:rsidR="00EB0F1B" w:rsidRPr="005E04E9" w:rsidRDefault="00EB0F1B">
        <w:pPr>
          <w:pStyle w:val="Header"/>
          <w:pBdr>
            <w:between w:val="single" w:sz="4" w:space="1" w:color="4F81BD" w:themeColor="accent1"/>
          </w:pBdr>
          <w:spacing w:line="276" w:lineRule="auto"/>
          <w:jc w:val="center"/>
          <w:rPr>
            <w:rFonts w:ascii="Cambria" w:hAnsi="Cambria"/>
          </w:rPr>
        </w:pPr>
        <w:r>
          <w:rPr>
            <w:rFonts w:ascii="Cambria" w:hAnsi="Cambria"/>
          </w:rPr>
          <w:t>VOLUNTEERISM AS A VECTOR TO CREATING INCLUSIVE COMMUNITIES</w:t>
        </w:r>
      </w:p>
    </w:sdtContent>
  </w:sdt>
  <w:sdt>
    <w:sdtPr>
      <w:rPr>
        <w:rFonts w:ascii="Cambria" w:hAnsi="Cambria"/>
      </w:rPr>
      <w:alias w:val="Date"/>
      <w:id w:val="77547044"/>
      <w:placeholder>
        <w:docPart w:val="4BA76BCA47BE3E48A618BD9CB59CAC27"/>
      </w:placeholder>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14:paraId="684281A1" w14:textId="443021AC" w:rsidR="00EB0F1B" w:rsidRPr="005E04E9" w:rsidRDefault="00EB0F1B">
        <w:pPr>
          <w:pStyle w:val="Header"/>
          <w:pBdr>
            <w:between w:val="single" w:sz="4" w:space="1" w:color="4F81BD" w:themeColor="accent1"/>
          </w:pBdr>
          <w:spacing w:line="276" w:lineRule="auto"/>
          <w:jc w:val="center"/>
          <w:rPr>
            <w:rFonts w:ascii="Cambria" w:hAnsi="Cambria"/>
          </w:rPr>
        </w:pPr>
        <w:r>
          <w:rPr>
            <w:rFonts w:ascii="Cambria" w:hAnsi="Cambria"/>
          </w:rPr>
          <w:t>RESOURCE MANUAL</w:t>
        </w:r>
      </w:p>
    </w:sdtContent>
  </w:sdt>
  <w:p w14:paraId="76EDB978" w14:textId="24EC8AD6" w:rsidR="00EB0F1B" w:rsidRPr="0064637F" w:rsidRDefault="00EB0F1B" w:rsidP="0064637F">
    <w:pPr>
      <w:pStyle w:val="Header"/>
      <w:tabs>
        <w:tab w:val="clear" w:pos="4320"/>
        <w:tab w:val="clear" w:pos="8640"/>
        <w:tab w:val="right" w:pos="10026"/>
      </w:tabs>
      <w:ind w:left="-54"/>
      <w:rPr>
        <w:rFonts w:ascii="Verdana" w:eastAsia="MS Gothic" w:hAnsi="Verdana"/>
        <w:sz w:val="36"/>
        <w:szCs w:val="36"/>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205" w:type="pct"/>
      <w:jc w:val="center"/>
      <w:tblCellMar>
        <w:top w:w="72" w:type="dxa"/>
        <w:left w:w="115" w:type="dxa"/>
        <w:bottom w:w="72" w:type="dxa"/>
        <w:right w:w="115" w:type="dxa"/>
      </w:tblCellMar>
      <w:tblLook w:val="04A0" w:firstRow="1" w:lastRow="0" w:firstColumn="1" w:lastColumn="0" w:noHBand="0" w:noVBand="1"/>
    </w:tblPr>
    <w:tblGrid>
      <w:gridCol w:w="10193"/>
      <w:gridCol w:w="427"/>
    </w:tblGrid>
    <w:tr w:rsidR="00EB0F1B" w14:paraId="4945804B" w14:textId="77777777" w:rsidTr="00BB2CEB">
      <w:trPr>
        <w:trHeight w:val="801"/>
        <w:jc w:val="center"/>
      </w:trPr>
      <w:tc>
        <w:tcPr>
          <w:tcW w:w="4799" w:type="pct"/>
          <w:vAlign w:val="bottom"/>
        </w:tcPr>
        <w:p w14:paraId="303579EE" w14:textId="5B2772D8" w:rsidR="00EB0F1B" w:rsidRPr="00C96CD4" w:rsidRDefault="00EB0F1B" w:rsidP="00BB2CEB">
          <w:pPr>
            <w:pStyle w:val="Header"/>
            <w:tabs>
              <w:tab w:val="clear" w:pos="4320"/>
              <w:tab w:val="clear" w:pos="8640"/>
              <w:tab w:val="right" w:pos="9720"/>
            </w:tabs>
            <w:rPr>
              <w:rFonts w:ascii="Arial" w:hAnsi="Arial" w:cs="Arial"/>
              <w:bCs/>
              <w:noProof/>
              <w:color w:val="800000"/>
            </w:rPr>
          </w:pPr>
          <w:bookmarkStart w:id="163" w:name="_WNSectionTitle_3"/>
          <w:bookmarkStart w:id="164" w:name="_WNTabType_3"/>
          <w:bookmarkStart w:id="165" w:name="_WNSectionTitle_36"/>
          <w:bookmarkStart w:id="166" w:name="_WNTabType_35"/>
          <w:r w:rsidRPr="00B468D0">
            <w:rPr>
              <w:rFonts w:ascii="Arial" w:hAnsi="Arial"/>
              <w:b/>
              <w:noProof/>
              <w:color w:val="943634" w:themeColor="accent2" w:themeShade="BF"/>
              <w:sz w:val="24"/>
              <w:szCs w:val="24"/>
            </w:rPr>
            <w:drawing>
              <wp:anchor distT="0" distB="0" distL="114300" distR="114300" simplePos="0" relativeHeight="251662336" behindDoc="0" locked="0" layoutInCell="1" allowOverlap="1" wp14:anchorId="1EFA9E14" wp14:editId="0F8F2808">
                <wp:simplePos x="0" y="0"/>
                <wp:positionH relativeFrom="margin">
                  <wp:posOffset>-635</wp:posOffset>
                </wp:positionH>
                <wp:positionV relativeFrom="margin">
                  <wp:posOffset>-96520</wp:posOffset>
                </wp:positionV>
                <wp:extent cx="613410" cy="401320"/>
                <wp:effectExtent l="25400" t="0" r="21590" b="157480"/>
                <wp:wrapSquare wrapText="bothSides"/>
                <wp:docPr id="25" name="Picture 25" descr="AP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5" descr="APPLES"/>
                        <pic:cNvPicPr>
                          <a:picLocks noChangeAspect="1" noChangeArrowheads="1"/>
                        </pic:cNvPicPr>
                      </pic:nvPicPr>
                      <pic:blipFill>
                        <a:blip r:embed="rId1" cstate="print">
                          <a:alphaModFix amt="98000"/>
                          <a:extLst>
                            <a:ext uri="{BEBA8EAE-BF5A-486C-A8C5-ECC9F3942E4B}">
                              <a14:imgProps xmlns:a14="http://schemas.microsoft.com/office/drawing/2010/main">
                                <a14:imgLayer r:embed="rId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613410" cy="4013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sdt>
            <w:sdtPr>
              <w:rPr>
                <w:rFonts w:ascii="Arial" w:hAnsi="Arial" w:cs="Arial"/>
                <w:b/>
                <w:bCs/>
                <w:caps/>
                <w:color w:val="800000"/>
              </w:rPr>
              <w:alias w:val="Title"/>
              <w:id w:val="-2031103987"/>
              <w:dataBinding w:prefixMappings="xmlns:ns0='http://schemas.openxmlformats.org/package/2006/metadata/core-properties' xmlns:ns1='http://purl.org/dc/elements/1.1/'" w:xpath="/ns0:coreProperties[1]/ns1:title[1]" w:storeItemID="{6C3C8BC8-F283-45AE-878A-BAB7291924A1}"/>
              <w:text/>
            </w:sdtPr>
            <w:sdtContent>
              <w:r>
                <w:rPr>
                  <w:rFonts w:ascii="Arial" w:hAnsi="Arial" w:cs="Arial"/>
                  <w:b/>
                  <w:bCs/>
                  <w:caps/>
                  <w:color w:val="800000"/>
                </w:rPr>
                <w:t>VOLUNTEERISM AS A VECTOR TO CREATING INCLUSIVE COMMUNITIES</w:t>
              </w:r>
            </w:sdtContent>
          </w:sdt>
        </w:p>
      </w:tc>
      <w:tc>
        <w:tcPr>
          <w:tcW w:w="201" w:type="pct"/>
          <w:tcBorders>
            <w:bottom w:val="single" w:sz="4" w:space="0" w:color="943634" w:themeColor="accent2" w:themeShade="BF"/>
          </w:tcBorders>
          <w:shd w:val="clear" w:color="auto" w:fill="943634" w:themeFill="accent2" w:themeFillShade="BF"/>
          <w:vAlign w:val="bottom"/>
        </w:tcPr>
        <w:p w14:paraId="0E93703D" w14:textId="77777777" w:rsidR="00EB0F1B" w:rsidRDefault="00EB0F1B" w:rsidP="00BB2CEB">
          <w:pPr>
            <w:pStyle w:val="Header"/>
            <w:tabs>
              <w:tab w:val="clear" w:pos="4320"/>
              <w:tab w:val="clear" w:pos="8640"/>
              <w:tab w:val="right" w:pos="9720"/>
            </w:tabs>
            <w:ind w:left="-360"/>
            <w:rPr>
              <w:color w:val="FFFFFF" w:themeColor="background1"/>
            </w:rPr>
          </w:pPr>
          <w:r w:rsidRPr="00124693">
            <w:rPr>
              <w:rFonts w:ascii="Calibri" w:hAnsi="Calibri"/>
              <w:b/>
              <w:color w:val="FFFFFF" w:themeColor="background1"/>
              <w:sz w:val="24"/>
              <w:szCs w:val="24"/>
            </w:rPr>
            <w:fldChar w:fldCharType="begin"/>
          </w:r>
          <w:r w:rsidRPr="00124693">
            <w:rPr>
              <w:rFonts w:ascii="Calibri" w:hAnsi="Calibri"/>
              <w:b/>
              <w:color w:val="FFFFFF" w:themeColor="background1"/>
              <w:sz w:val="24"/>
              <w:szCs w:val="24"/>
            </w:rPr>
            <w:instrText xml:space="preserve"> PAGE   \* MERGEFORMAT </w:instrText>
          </w:r>
          <w:r w:rsidRPr="00124693">
            <w:rPr>
              <w:rFonts w:ascii="Calibri" w:hAnsi="Calibri"/>
              <w:b/>
              <w:color w:val="FFFFFF" w:themeColor="background1"/>
              <w:sz w:val="24"/>
              <w:szCs w:val="24"/>
            </w:rPr>
            <w:fldChar w:fldCharType="separate"/>
          </w:r>
          <w:r w:rsidRPr="00EC12DF">
            <w:rPr>
              <w:rFonts w:ascii="Calibri" w:hAnsi="Calibri"/>
              <w:b/>
              <w:noProof/>
              <w:color w:val="FFFFFF" w:themeColor="background1"/>
            </w:rPr>
            <w:t>1</w:t>
          </w:r>
          <w:r w:rsidRPr="00124693">
            <w:rPr>
              <w:rFonts w:ascii="Calibri" w:hAnsi="Calibri"/>
              <w:b/>
              <w:color w:val="FFFFFF" w:themeColor="background1"/>
              <w:sz w:val="24"/>
              <w:szCs w:val="24"/>
            </w:rPr>
            <w:fldChar w:fldCharType="end"/>
          </w:r>
        </w:p>
      </w:tc>
    </w:tr>
  </w:tbl>
  <w:p w14:paraId="0A579690" w14:textId="77777777" w:rsidR="00EB0F1B" w:rsidRDefault="00EB0F1B">
    <w:pPr>
      <w:pStyle w:val="Header"/>
    </w:pPr>
  </w:p>
  <w:bookmarkEnd w:id="163"/>
  <w:bookmarkEnd w:id="164"/>
  <w:p w14:paraId="5D37D991" w14:textId="77777777" w:rsidR="00EB0F1B" w:rsidRDefault="00EB0F1B"/>
  <w:p w14:paraId="42A285EA" w14:textId="77777777" w:rsidR="00EB0F1B" w:rsidRDefault="00EB0F1B">
    <w:pPr>
      <w:pStyle w:val="Header"/>
    </w:pPr>
  </w:p>
  <w:bookmarkEnd w:id="165"/>
  <w:bookmarkEnd w:id="166"/>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A445F8" w14:textId="77777777" w:rsidR="00EB0F1B" w:rsidRDefault="00EB0F1B">
    <w:pPr>
      <w:pStyle w:val="Header"/>
    </w:pPr>
    <w:bookmarkStart w:id="173" w:name="_WNSectionTitle_27"/>
    <w:bookmarkStart w:id="174" w:name="_WNTabType_26"/>
  </w:p>
  <w:bookmarkEnd w:id="173"/>
  <w:bookmarkEnd w:id="174"/>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C5675" w14:textId="77777777" w:rsidR="00EB0F1B" w:rsidRDefault="00EB0F1B">
    <w:pPr>
      <w:pStyle w:val="Header"/>
    </w:pPr>
    <w:bookmarkStart w:id="182" w:name="_WNSectionTitle_28"/>
    <w:bookmarkStart w:id="183" w:name="_WNTabType_27"/>
  </w:p>
  <w:bookmarkEnd w:id="182"/>
  <w:bookmarkEnd w:id="183"/>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0FD64" w14:textId="77777777" w:rsidR="00EB0F1B" w:rsidRDefault="00EB0F1B">
    <w:pPr>
      <w:pStyle w:val="Header"/>
    </w:pPr>
    <w:bookmarkStart w:id="184" w:name="_WNSectionTitle_29"/>
    <w:bookmarkStart w:id="185" w:name="_WNTabType_28"/>
  </w:p>
  <w:bookmarkEnd w:id="184"/>
  <w:bookmarkEnd w:id="185"/>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D7240" w14:textId="77777777" w:rsidR="00EB0F1B" w:rsidRDefault="00EB0F1B">
    <w:pPr>
      <w:pStyle w:val="Header"/>
    </w:pPr>
    <w:bookmarkStart w:id="186" w:name="_WNSectionTitle_30"/>
    <w:bookmarkStart w:id="187" w:name="_WNTabType_29"/>
  </w:p>
  <w:bookmarkEnd w:id="186"/>
  <w:bookmarkEnd w:id="187"/>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4D464" w14:textId="77777777" w:rsidR="00EB0F1B" w:rsidRDefault="00EB0F1B">
    <w:pPr>
      <w:pStyle w:val="Header"/>
    </w:pPr>
    <w:bookmarkStart w:id="218" w:name="_WNSectionTitle_31"/>
    <w:bookmarkStart w:id="219" w:name="_WNTabType_30"/>
  </w:p>
  <w:bookmarkEnd w:id="218"/>
  <w:bookmarkEnd w:id="219"/>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0E424" w14:textId="77777777" w:rsidR="00EB0F1B" w:rsidRDefault="00EB0F1B">
    <w:pPr>
      <w:pStyle w:val="Header"/>
    </w:pPr>
    <w:bookmarkStart w:id="221" w:name="_WNSectionTitle_32"/>
    <w:bookmarkStart w:id="222" w:name="_WNTabType_31"/>
  </w:p>
  <w:bookmarkEnd w:id="221"/>
  <w:bookmarkEnd w:id="222"/>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69B41" w14:textId="77777777" w:rsidR="00EB0F1B" w:rsidRDefault="00EB0F1B">
    <w:pPr>
      <w:pStyle w:val="Header"/>
    </w:pPr>
    <w:bookmarkStart w:id="228" w:name="_WNSectionTitle_33"/>
    <w:bookmarkStart w:id="229" w:name="_WNTabType_32"/>
  </w:p>
  <w:bookmarkEnd w:id="228"/>
  <w:bookmarkEnd w:id="229"/>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2BF6AA" w14:textId="77777777" w:rsidR="00EB0F1B" w:rsidRDefault="00EB0F1B">
    <w:pPr>
      <w:pStyle w:val="Header"/>
    </w:pPr>
    <w:bookmarkStart w:id="231" w:name="_WNSectionTitle_34"/>
    <w:bookmarkStart w:id="232" w:name="_WNTabType_33"/>
  </w:p>
  <w:bookmarkEnd w:id="231"/>
  <w:bookmarkEnd w:id="232"/>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7FC804" w14:textId="77777777" w:rsidR="00EB0F1B" w:rsidRDefault="00EB0F1B">
    <w:pPr>
      <w:pStyle w:val="Header"/>
    </w:pPr>
    <w:bookmarkStart w:id="233" w:name="_WNSectionTitle_35"/>
    <w:bookmarkStart w:id="234" w:name="_WNTabType_34"/>
  </w:p>
  <w:bookmarkEnd w:id="233"/>
  <w:bookmarkEnd w:id="23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color w:val="800000"/>
      </w:rPr>
      <w:alias w:val="Title"/>
      <w:id w:val="-253445337"/>
      <w:dataBinding w:prefixMappings="xmlns:ns0='http://schemas.openxmlformats.org/package/2006/metadata/core-properties' xmlns:ns1='http://purl.org/dc/elements/1.1/'" w:xpath="/ns0:coreProperties[1]/ns1:title[1]" w:storeItemID="{6C3C8BC8-F283-45AE-878A-BAB7291924A1}"/>
      <w:text/>
    </w:sdtPr>
    <w:sdtContent>
      <w:p w14:paraId="34D43E11" w14:textId="6D8210F4" w:rsidR="00EB0F1B" w:rsidRPr="00EB0F1B" w:rsidRDefault="00EB0F1B">
        <w:pPr>
          <w:pStyle w:val="Header"/>
          <w:pBdr>
            <w:between w:val="single" w:sz="4" w:space="1" w:color="4F81BD" w:themeColor="accent1"/>
          </w:pBdr>
          <w:spacing w:line="276" w:lineRule="auto"/>
          <w:jc w:val="center"/>
          <w:rPr>
            <w:rFonts w:ascii="Arial" w:hAnsi="Arial" w:cs="Arial"/>
            <w:color w:val="800000"/>
          </w:rPr>
        </w:pPr>
        <w:r w:rsidRPr="00EB0F1B">
          <w:rPr>
            <w:rFonts w:ascii="Arial" w:hAnsi="Arial" w:cs="Arial"/>
            <w:color w:val="800000"/>
          </w:rPr>
          <w:t>VOLUNTEERISM AS A VECTOR TO CREATING INCLUSIVE COMMUNITIES</w:t>
        </w:r>
      </w:p>
    </w:sdtContent>
  </w:sdt>
  <w:sdt>
    <w:sdtPr>
      <w:rPr>
        <w:rFonts w:ascii="Arial" w:hAnsi="Arial" w:cs="Arial"/>
        <w:color w:val="800000"/>
      </w:rPr>
      <w:alias w:val="Date"/>
      <w:id w:val="553980653"/>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14:paraId="4D5DE8F1" w14:textId="65C8E228" w:rsidR="00EB0F1B" w:rsidRPr="005E04E9" w:rsidRDefault="00EB0F1B">
        <w:pPr>
          <w:pStyle w:val="Header"/>
          <w:pBdr>
            <w:between w:val="single" w:sz="4" w:space="1" w:color="4F81BD" w:themeColor="accent1"/>
          </w:pBdr>
          <w:spacing w:line="276" w:lineRule="auto"/>
          <w:jc w:val="center"/>
          <w:rPr>
            <w:rFonts w:ascii="Cambria" w:hAnsi="Cambria"/>
          </w:rPr>
        </w:pPr>
        <w:r w:rsidRPr="00EB0F1B">
          <w:rPr>
            <w:rFonts w:ascii="Arial" w:hAnsi="Arial" w:cs="Arial"/>
            <w:color w:val="800000"/>
          </w:rPr>
          <w:t>RESOURCE MANUAL</w:t>
        </w:r>
      </w:p>
    </w:sdtContent>
  </w:sdt>
  <w:p w14:paraId="44918AA5" w14:textId="77777777" w:rsidR="00EB0F1B" w:rsidRDefault="00EB0F1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E6F4C1" w14:textId="77777777" w:rsidR="00EB0F1B" w:rsidRDefault="00EB0F1B">
    <w:pPr>
      <w:pStyle w:val="Header"/>
      <w:tabs>
        <w:tab w:val="clear" w:pos="4320"/>
        <w:tab w:val="clear" w:pos="8640"/>
        <w:tab w:val="right" w:pos="9360"/>
      </w:tabs>
      <w:ind w:left="-720"/>
      <w:rPr>
        <w:rFonts w:ascii="Verdana" w:eastAsia="MS Gothic" w:hAnsi="Verdana"/>
        <w:sz w:val="36"/>
        <w:szCs w:val="36"/>
      </w:rPr>
    </w:pPr>
    <w:bookmarkStart w:id="2" w:name="_WNSectionTitle_1"/>
    <w:bookmarkStart w:id="3" w:name="_WNTabType_0"/>
  </w:p>
  <w:bookmarkEnd w:id="2"/>
  <w:bookmarkEnd w:id="3"/>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12C97" w14:textId="77777777" w:rsidR="00EB0F1B" w:rsidRDefault="00EB0F1B">
    <w:pPr>
      <w:pStyle w:val="Header"/>
    </w:pPr>
    <w:bookmarkStart w:id="38" w:name="_WNSectionTitle_6"/>
    <w:bookmarkStart w:id="39" w:name="_WNTabType_5"/>
  </w:p>
  <w:bookmarkEnd w:id="38"/>
  <w:bookmarkEnd w:id="39"/>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D9D86" w14:textId="77777777" w:rsidR="00EB0F1B" w:rsidRDefault="00EB0F1B">
    <w:pPr>
      <w:pStyle w:val="Header"/>
    </w:pPr>
    <w:bookmarkStart w:id="40" w:name="_WNSectionTitle"/>
    <w:bookmarkStart w:id="41" w:name="_WNTabType_2"/>
  </w:p>
  <w:bookmarkEnd w:id="40"/>
  <w:bookmarkEnd w:id="41"/>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AEA8D9" w14:textId="77777777" w:rsidR="00EB0F1B" w:rsidRDefault="00EB0F1B">
    <w:pPr>
      <w:pStyle w:val="Header"/>
    </w:pPr>
    <w:bookmarkStart w:id="51" w:name="_WNSectionTitle_4"/>
    <w:bookmarkStart w:id="52" w:name="_WNTabType_4"/>
  </w:p>
  <w:bookmarkEnd w:id="51"/>
  <w:bookmarkEnd w:id="52"/>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6D1B6D" w14:textId="77777777" w:rsidR="00EB0F1B" w:rsidRDefault="00EB0F1B">
    <w:pPr>
      <w:pStyle w:val="Header"/>
    </w:pPr>
    <w:bookmarkStart w:id="54" w:name="_WNSectionTitle_5"/>
    <w:bookmarkStart w:id="55" w:name="_WNTabType_6"/>
  </w:p>
  <w:bookmarkEnd w:id="54"/>
  <w:bookmarkEnd w:id="55"/>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59E3D2" w14:textId="77777777" w:rsidR="00EB0F1B" w:rsidRDefault="00EB0F1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color w:val="800000"/>
        <w:sz w:val="20"/>
        <w:szCs w:val="20"/>
      </w:rPr>
      <w:alias w:val="Title"/>
      <w:id w:val="-1970047878"/>
      <w:dataBinding w:prefixMappings="xmlns:ns0='http://schemas.openxmlformats.org/package/2006/metadata/core-properties' xmlns:ns1='http://purl.org/dc/elements/1.1/'" w:xpath="/ns0:coreProperties[1]/ns1:title[1]" w:storeItemID="{6C3C8BC8-F283-45AE-878A-BAB7291924A1}"/>
      <w:text/>
    </w:sdtPr>
    <w:sdtContent>
      <w:p w14:paraId="29BC19AD" w14:textId="7607AA17" w:rsidR="00EB0F1B" w:rsidRPr="00AD13C4" w:rsidRDefault="00EB0F1B" w:rsidP="00AE3440">
        <w:pPr>
          <w:pStyle w:val="Header"/>
          <w:pBdr>
            <w:between w:val="single" w:sz="4" w:space="1" w:color="4F81BD" w:themeColor="accent1"/>
          </w:pBdr>
          <w:spacing w:after="0" w:line="240" w:lineRule="auto"/>
          <w:jc w:val="center"/>
          <w:rPr>
            <w:rFonts w:ascii="Arial" w:hAnsi="Arial" w:cs="Arial"/>
            <w:color w:val="800000"/>
            <w:sz w:val="20"/>
            <w:szCs w:val="20"/>
          </w:rPr>
        </w:pPr>
        <w:r>
          <w:rPr>
            <w:rFonts w:ascii="Arial" w:hAnsi="Arial" w:cs="Arial"/>
            <w:color w:val="800000"/>
            <w:sz w:val="20"/>
            <w:szCs w:val="20"/>
          </w:rPr>
          <w:t>VOLUNTEERISM AS A VECTOR TO CREATING INCLUSIVE COMMUNITIES</w:t>
        </w:r>
      </w:p>
    </w:sdtContent>
  </w:sdt>
  <w:sdt>
    <w:sdtPr>
      <w:rPr>
        <w:rFonts w:ascii="Arial" w:hAnsi="Arial" w:cs="Arial"/>
        <w:color w:val="800000"/>
        <w:sz w:val="20"/>
        <w:szCs w:val="20"/>
      </w:rPr>
      <w:alias w:val="Date"/>
      <w:id w:val="-1011676494"/>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p w14:paraId="3031B998" w14:textId="643646E7" w:rsidR="00EB0F1B" w:rsidRPr="00AD13C4" w:rsidRDefault="00EB0F1B" w:rsidP="00AE3440">
        <w:pPr>
          <w:pStyle w:val="Header"/>
          <w:pBdr>
            <w:between w:val="single" w:sz="4" w:space="1" w:color="4F81BD" w:themeColor="accent1"/>
          </w:pBdr>
          <w:spacing w:after="0" w:line="240" w:lineRule="auto"/>
          <w:jc w:val="center"/>
          <w:rPr>
            <w:rFonts w:ascii="Arial" w:hAnsi="Arial" w:cs="Arial"/>
            <w:sz w:val="20"/>
            <w:szCs w:val="20"/>
          </w:rPr>
        </w:pPr>
        <w:r>
          <w:rPr>
            <w:rFonts w:ascii="Arial" w:hAnsi="Arial" w:cs="Arial"/>
            <w:color w:val="800000"/>
            <w:sz w:val="20"/>
            <w:szCs w:val="20"/>
          </w:rPr>
          <w:t>RESOURCE MANUAL</w:t>
        </w:r>
      </w:p>
    </w:sdtContent>
  </w:sdt>
  <w:p w14:paraId="7EA9DB73" w14:textId="77777777" w:rsidR="00EB0F1B" w:rsidRDefault="00EB0F1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CE5E6D8E"/>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A5F89768"/>
    <w:lvl w:ilvl="0">
      <w:start w:val="1"/>
      <w:numFmt w:val="decimal"/>
      <w:pStyle w:val="ListNumber2"/>
      <w:lvlText w:val="%1."/>
      <w:lvlJc w:val="left"/>
      <w:pPr>
        <w:tabs>
          <w:tab w:val="num" w:pos="643"/>
        </w:tabs>
        <w:ind w:left="643" w:hanging="360"/>
      </w:pPr>
      <w:rPr>
        <w:rFonts w:ascii="Arial" w:hAnsi="Arial" w:hint="default"/>
        <w:b/>
        <w:sz w:val="24"/>
      </w:rPr>
    </w:lvl>
  </w:abstractNum>
  <w:abstractNum w:abstractNumId="2" w15:restartNumberingAfterBreak="0">
    <w:nsid w:val="FFFFFF82"/>
    <w:multiLevelType w:val="singleLevel"/>
    <w:tmpl w:val="8E1E873E"/>
    <w:lvl w:ilvl="0">
      <w:start w:val="1"/>
      <w:numFmt w:val="bullet"/>
      <w:pStyle w:val="ListBullet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F6442914"/>
    <w:lvl w:ilvl="0">
      <w:start w:val="1"/>
      <w:numFmt w:val="bullet"/>
      <w:pStyle w:val="ListBullet2"/>
      <w:lvlText w:val=""/>
      <w:lvlJc w:val="left"/>
      <w:pPr>
        <w:tabs>
          <w:tab w:val="num" w:pos="643"/>
        </w:tabs>
        <w:ind w:left="643" w:hanging="360"/>
      </w:pPr>
      <w:rPr>
        <w:rFonts w:ascii="Symbol" w:hAnsi="Symbol" w:hint="default"/>
      </w:rPr>
    </w:lvl>
  </w:abstractNum>
  <w:abstractNum w:abstractNumId="4" w15:restartNumberingAfterBreak="0">
    <w:nsid w:val="FFFFFF88"/>
    <w:multiLevelType w:val="singleLevel"/>
    <w:tmpl w:val="E33294FC"/>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66543540"/>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0AC7A66"/>
    <w:multiLevelType w:val="hybridMultilevel"/>
    <w:tmpl w:val="F3DA86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20E7D3B"/>
    <w:multiLevelType w:val="multilevel"/>
    <w:tmpl w:val="A0F0AA6E"/>
    <w:lvl w:ilvl="0">
      <w:start w:val="1"/>
      <w:numFmt w:val="decimal"/>
      <w:lvlText w:val="%1."/>
      <w:lvlJc w:val="left"/>
      <w:pPr>
        <w:tabs>
          <w:tab w:val="num" w:pos="720"/>
        </w:tabs>
        <w:ind w:left="720" w:hanging="360"/>
      </w:pPr>
      <w:rPr>
        <w:rFonts w:hint="default"/>
      </w:rPr>
    </w:lvl>
    <w:lvl w:ilvl="1">
      <w:start w:val="1"/>
      <w:numFmt w:val="bullet"/>
      <w:lvlText w:val=""/>
      <w:lvlJc w:val="left"/>
      <w:pPr>
        <w:tabs>
          <w:tab w:val="num" w:pos="1440"/>
        </w:tabs>
        <w:ind w:left="1440" w:hanging="360"/>
      </w:pPr>
      <w:rPr>
        <w:rFonts w:ascii="Symbol" w:hAnsi="Symbol"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 w15:restartNumberingAfterBreak="0">
    <w:nsid w:val="02592D99"/>
    <w:multiLevelType w:val="multilevel"/>
    <w:tmpl w:val="D83C3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30808DE"/>
    <w:multiLevelType w:val="hybridMultilevel"/>
    <w:tmpl w:val="B5C28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3A45625"/>
    <w:multiLevelType w:val="hybridMultilevel"/>
    <w:tmpl w:val="AA3EA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5A53076"/>
    <w:multiLevelType w:val="hybridMultilevel"/>
    <w:tmpl w:val="C5525A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7E4577E"/>
    <w:multiLevelType w:val="hybridMultilevel"/>
    <w:tmpl w:val="A92450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84A22F6"/>
    <w:multiLevelType w:val="hybridMultilevel"/>
    <w:tmpl w:val="BBD67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86B1954"/>
    <w:multiLevelType w:val="hybridMultilevel"/>
    <w:tmpl w:val="DEBC8E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8F37E05"/>
    <w:multiLevelType w:val="hybridMultilevel"/>
    <w:tmpl w:val="FB6CF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A773584"/>
    <w:multiLevelType w:val="hybridMultilevel"/>
    <w:tmpl w:val="334AE91A"/>
    <w:lvl w:ilvl="0" w:tplc="0409000F">
      <w:start w:val="1"/>
      <w:numFmt w:val="decimal"/>
      <w:lvlText w:val="%1."/>
      <w:lvlJc w:val="left"/>
      <w:pPr>
        <w:ind w:left="504" w:hanging="360"/>
      </w:pPr>
    </w:lvl>
    <w:lvl w:ilvl="1" w:tplc="2AF6A816">
      <w:start w:val="1"/>
      <w:numFmt w:val="decimal"/>
      <w:lvlText w:val="%2"/>
      <w:lvlJc w:val="left"/>
      <w:pPr>
        <w:ind w:left="864" w:firstLine="0"/>
      </w:pPr>
      <w:rPr>
        <w:rFonts w:hint="default"/>
      </w:r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17" w15:restartNumberingAfterBreak="0">
    <w:nsid w:val="0AA05A0E"/>
    <w:multiLevelType w:val="hybridMultilevel"/>
    <w:tmpl w:val="4AFE86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0DA92CD5"/>
    <w:multiLevelType w:val="hybridMultilevel"/>
    <w:tmpl w:val="5DF26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EA6338E"/>
    <w:multiLevelType w:val="hybridMultilevel"/>
    <w:tmpl w:val="C242D4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0F5866CB"/>
    <w:multiLevelType w:val="hybridMultilevel"/>
    <w:tmpl w:val="7722ED8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109306D3"/>
    <w:multiLevelType w:val="multilevel"/>
    <w:tmpl w:val="21D449CE"/>
    <w:lvl w:ilvl="0">
      <w:start w:val="1"/>
      <w:numFmt w:val="decimal"/>
      <w:lvlText w:val="%1."/>
      <w:lvlJc w:val="left"/>
      <w:pPr>
        <w:tabs>
          <w:tab w:val="num" w:pos="720"/>
        </w:tabs>
        <w:ind w:left="720" w:hanging="360"/>
      </w:pPr>
      <w:rPr>
        <w:rFonts w:hint="default"/>
      </w:rPr>
    </w:lvl>
    <w:lvl w:ilvl="1">
      <w:start w:val="1"/>
      <w:numFmt w:val="lowerRoman"/>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2" w15:restartNumberingAfterBreak="0">
    <w:nsid w:val="10A83DA9"/>
    <w:multiLevelType w:val="hybridMultilevel"/>
    <w:tmpl w:val="E396A09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112D2F6D"/>
    <w:multiLevelType w:val="hybridMultilevel"/>
    <w:tmpl w:val="6F6E36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2627E1A"/>
    <w:multiLevelType w:val="hybridMultilevel"/>
    <w:tmpl w:val="0E20381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13112F60"/>
    <w:multiLevelType w:val="multilevel"/>
    <w:tmpl w:val="9B06B03C"/>
    <w:lvl w:ilvl="0">
      <w:start w:val="1"/>
      <w:numFmt w:val="bullet"/>
      <w:lvlText w:val=""/>
      <w:lvlJc w:val="left"/>
      <w:pPr>
        <w:tabs>
          <w:tab w:val="decimal" w:pos="432"/>
        </w:tabs>
        <w:ind w:left="720"/>
      </w:pPr>
      <w:rPr>
        <w:rFonts w:ascii="Symbol" w:hAnsi="Symbol"/>
        <w:strike w:val="0"/>
        <w:color w:val="000000"/>
        <w:spacing w:val="-10"/>
        <w:w w:val="11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13C81F70"/>
    <w:multiLevelType w:val="hybridMultilevel"/>
    <w:tmpl w:val="997A5F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15260CAD"/>
    <w:multiLevelType w:val="hybridMultilevel"/>
    <w:tmpl w:val="0548D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7053F4D"/>
    <w:multiLevelType w:val="hybridMultilevel"/>
    <w:tmpl w:val="67D837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9300DCD"/>
    <w:multiLevelType w:val="hybridMultilevel"/>
    <w:tmpl w:val="97DC3F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98B284F"/>
    <w:multiLevelType w:val="hybridMultilevel"/>
    <w:tmpl w:val="4928E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9A86F99"/>
    <w:multiLevelType w:val="hybridMultilevel"/>
    <w:tmpl w:val="67744B92"/>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2" w15:restartNumberingAfterBreak="0">
    <w:nsid w:val="19B734B5"/>
    <w:multiLevelType w:val="hybridMultilevel"/>
    <w:tmpl w:val="82BCE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9EF2982"/>
    <w:multiLevelType w:val="hybridMultilevel"/>
    <w:tmpl w:val="12C0CC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AD935BB"/>
    <w:multiLevelType w:val="hybridMultilevel"/>
    <w:tmpl w:val="015EC0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C4A68A6"/>
    <w:multiLevelType w:val="hybridMultilevel"/>
    <w:tmpl w:val="C7047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C5C3485"/>
    <w:multiLevelType w:val="hybridMultilevel"/>
    <w:tmpl w:val="253018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E5434A1"/>
    <w:multiLevelType w:val="hybridMultilevel"/>
    <w:tmpl w:val="7B587CC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F1D636D"/>
    <w:multiLevelType w:val="hybridMultilevel"/>
    <w:tmpl w:val="374CC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F6C333A"/>
    <w:multiLevelType w:val="hybridMultilevel"/>
    <w:tmpl w:val="44C009F0"/>
    <w:lvl w:ilvl="0" w:tplc="4CE20EBA">
      <w:start w:val="6"/>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1F8D1891"/>
    <w:multiLevelType w:val="hybridMultilevel"/>
    <w:tmpl w:val="67882A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1FC7548A"/>
    <w:multiLevelType w:val="hybridMultilevel"/>
    <w:tmpl w:val="18A850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0040467"/>
    <w:multiLevelType w:val="hybridMultilevel"/>
    <w:tmpl w:val="26EA5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18D5103"/>
    <w:multiLevelType w:val="hybridMultilevel"/>
    <w:tmpl w:val="D050280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21974ED4"/>
    <w:multiLevelType w:val="hybridMultilevel"/>
    <w:tmpl w:val="B2AC05BC"/>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224E2FE7"/>
    <w:multiLevelType w:val="hybridMultilevel"/>
    <w:tmpl w:val="E29C0B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23146355"/>
    <w:multiLevelType w:val="hybridMultilevel"/>
    <w:tmpl w:val="7B2E33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23534EA1"/>
    <w:multiLevelType w:val="hybridMultilevel"/>
    <w:tmpl w:val="718EE73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23B91B51"/>
    <w:multiLevelType w:val="hybridMultilevel"/>
    <w:tmpl w:val="2DF6AF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23F3673E"/>
    <w:multiLevelType w:val="hybridMultilevel"/>
    <w:tmpl w:val="A92C94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492230B"/>
    <w:multiLevelType w:val="hybridMultilevel"/>
    <w:tmpl w:val="A9604A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4D81FEC"/>
    <w:multiLevelType w:val="hybridMultilevel"/>
    <w:tmpl w:val="CC86D3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24E766FC"/>
    <w:multiLevelType w:val="hybridMultilevel"/>
    <w:tmpl w:val="36FA732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26123F92"/>
    <w:multiLevelType w:val="hybridMultilevel"/>
    <w:tmpl w:val="FF4A6D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26C625B8"/>
    <w:multiLevelType w:val="hybridMultilevel"/>
    <w:tmpl w:val="7B2854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71052B4"/>
    <w:multiLevelType w:val="hybridMultilevel"/>
    <w:tmpl w:val="1A603F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29090BD7"/>
    <w:multiLevelType w:val="hybridMultilevel"/>
    <w:tmpl w:val="E4843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99C0A0C"/>
    <w:multiLevelType w:val="hybridMultilevel"/>
    <w:tmpl w:val="618481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2C0F01C9"/>
    <w:multiLevelType w:val="hybridMultilevel"/>
    <w:tmpl w:val="338E5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CCC4F7C"/>
    <w:multiLevelType w:val="hybridMultilevel"/>
    <w:tmpl w:val="3C1A31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2D195CD5"/>
    <w:multiLevelType w:val="hybridMultilevel"/>
    <w:tmpl w:val="2038560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15:restartNumberingAfterBreak="0">
    <w:nsid w:val="2D240691"/>
    <w:multiLevelType w:val="hybridMultilevel"/>
    <w:tmpl w:val="7DE89D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2D263AEA"/>
    <w:multiLevelType w:val="hybridMultilevel"/>
    <w:tmpl w:val="E7A8BF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D670B3B"/>
    <w:multiLevelType w:val="hybridMultilevel"/>
    <w:tmpl w:val="1BA4C3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15:restartNumberingAfterBreak="0">
    <w:nsid w:val="2E913607"/>
    <w:multiLevelType w:val="hybridMultilevel"/>
    <w:tmpl w:val="C624D4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EFA5E40"/>
    <w:multiLevelType w:val="hybridMultilevel"/>
    <w:tmpl w:val="31447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3129225C"/>
    <w:multiLevelType w:val="hybridMultilevel"/>
    <w:tmpl w:val="A296E9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31AD66A8"/>
    <w:multiLevelType w:val="hybridMultilevel"/>
    <w:tmpl w:val="4282E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30F7625"/>
    <w:multiLevelType w:val="hybridMultilevel"/>
    <w:tmpl w:val="662ADEE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9" w15:restartNumberingAfterBreak="0">
    <w:nsid w:val="341D7653"/>
    <w:multiLevelType w:val="hybridMultilevel"/>
    <w:tmpl w:val="2A508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4513834"/>
    <w:multiLevelType w:val="hybridMultilevel"/>
    <w:tmpl w:val="C7EC5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4E57F6E"/>
    <w:multiLevelType w:val="hybridMultilevel"/>
    <w:tmpl w:val="E7F08E7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15:restartNumberingAfterBreak="0">
    <w:nsid w:val="35293640"/>
    <w:multiLevelType w:val="hybridMultilevel"/>
    <w:tmpl w:val="E1C02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5333684"/>
    <w:multiLevelType w:val="hybridMultilevel"/>
    <w:tmpl w:val="4FB42B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6466747"/>
    <w:multiLevelType w:val="hybridMultilevel"/>
    <w:tmpl w:val="DC2C2F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8A70B0B"/>
    <w:multiLevelType w:val="multilevel"/>
    <w:tmpl w:val="515CB93A"/>
    <w:lvl w:ilvl="0">
      <w:start w:val="1"/>
      <w:numFmt w:val="bullet"/>
      <w:pStyle w:val="NoteLevel1"/>
      <w:lvlText w:val=""/>
      <w:lvlJc w:val="left"/>
      <w:pPr>
        <w:tabs>
          <w:tab w:val="num" w:pos="360"/>
        </w:tabs>
        <w:ind w:left="360" w:hanging="360"/>
      </w:pPr>
      <w:rPr>
        <w:rFonts w:ascii="Symbol" w:hAnsi="Symbol" w:hint="default"/>
      </w:rPr>
    </w:lvl>
    <w:lvl w:ilvl="1">
      <w:start w:val="1"/>
      <w:numFmt w:val="bullet"/>
      <w:pStyle w:val="NoteLevel2"/>
      <w:lvlText w:val=""/>
      <w:lvlJc w:val="left"/>
      <w:pPr>
        <w:tabs>
          <w:tab w:val="num" w:pos="-540"/>
        </w:tabs>
        <w:ind w:left="-180" w:hanging="360"/>
      </w:pPr>
      <w:rPr>
        <w:rFonts w:ascii="Symbol" w:hAnsi="Symbol" w:hint="default"/>
      </w:rPr>
    </w:lvl>
    <w:lvl w:ilvl="2">
      <w:start w:val="1"/>
      <w:numFmt w:val="bullet"/>
      <w:pStyle w:val="NoteLevel3"/>
      <w:lvlText w:val="o"/>
      <w:lvlJc w:val="left"/>
      <w:pPr>
        <w:tabs>
          <w:tab w:val="num" w:pos="180"/>
        </w:tabs>
        <w:ind w:left="540" w:hanging="360"/>
      </w:pPr>
      <w:rPr>
        <w:rFonts w:ascii="Courier New" w:hAnsi="Courier New" w:hint="default"/>
      </w:rPr>
    </w:lvl>
    <w:lvl w:ilvl="3">
      <w:start w:val="1"/>
      <w:numFmt w:val="bullet"/>
      <w:pStyle w:val="NoteLevel4"/>
      <w:lvlText w:val=""/>
      <w:lvlJc w:val="left"/>
      <w:pPr>
        <w:tabs>
          <w:tab w:val="num" w:pos="900"/>
        </w:tabs>
        <w:ind w:left="1260" w:hanging="360"/>
      </w:pPr>
      <w:rPr>
        <w:rFonts w:ascii="Wingdings" w:hAnsi="Wingdings" w:hint="default"/>
      </w:rPr>
    </w:lvl>
    <w:lvl w:ilvl="4">
      <w:start w:val="1"/>
      <w:numFmt w:val="bullet"/>
      <w:pStyle w:val="NoteLevel5"/>
      <w:lvlText w:val=""/>
      <w:lvlJc w:val="left"/>
      <w:pPr>
        <w:tabs>
          <w:tab w:val="num" w:pos="1620"/>
        </w:tabs>
        <w:ind w:left="1980" w:hanging="360"/>
      </w:pPr>
      <w:rPr>
        <w:rFonts w:ascii="Wingdings" w:hAnsi="Wingdings" w:hint="default"/>
      </w:rPr>
    </w:lvl>
    <w:lvl w:ilvl="5">
      <w:start w:val="1"/>
      <w:numFmt w:val="bullet"/>
      <w:pStyle w:val="NoteLevel6"/>
      <w:lvlText w:val=""/>
      <w:lvlJc w:val="left"/>
      <w:pPr>
        <w:tabs>
          <w:tab w:val="num" w:pos="2340"/>
        </w:tabs>
        <w:ind w:left="2700" w:hanging="360"/>
      </w:pPr>
      <w:rPr>
        <w:rFonts w:ascii="Symbol" w:hAnsi="Symbol" w:hint="default"/>
      </w:rPr>
    </w:lvl>
    <w:lvl w:ilvl="6">
      <w:start w:val="1"/>
      <w:numFmt w:val="bullet"/>
      <w:pStyle w:val="NoteLevel7"/>
      <w:lvlText w:val="o"/>
      <w:lvlJc w:val="left"/>
      <w:pPr>
        <w:tabs>
          <w:tab w:val="num" w:pos="3060"/>
        </w:tabs>
        <w:ind w:left="3420" w:hanging="360"/>
      </w:pPr>
      <w:rPr>
        <w:rFonts w:ascii="Courier New" w:hAnsi="Courier New" w:hint="default"/>
      </w:rPr>
    </w:lvl>
    <w:lvl w:ilvl="7">
      <w:start w:val="1"/>
      <w:numFmt w:val="bullet"/>
      <w:pStyle w:val="NoteLevel8"/>
      <w:lvlText w:val=""/>
      <w:lvlJc w:val="left"/>
      <w:pPr>
        <w:tabs>
          <w:tab w:val="num" w:pos="3780"/>
        </w:tabs>
        <w:ind w:left="4140" w:hanging="360"/>
      </w:pPr>
      <w:rPr>
        <w:rFonts w:ascii="Wingdings" w:hAnsi="Wingdings" w:hint="default"/>
      </w:rPr>
    </w:lvl>
    <w:lvl w:ilvl="8">
      <w:start w:val="1"/>
      <w:numFmt w:val="bullet"/>
      <w:pStyle w:val="NoteLevel9"/>
      <w:lvlText w:val=""/>
      <w:lvlJc w:val="left"/>
      <w:pPr>
        <w:tabs>
          <w:tab w:val="num" w:pos="4500"/>
        </w:tabs>
        <w:ind w:left="4860" w:hanging="360"/>
      </w:pPr>
      <w:rPr>
        <w:rFonts w:ascii="Wingdings" w:hAnsi="Wingdings" w:hint="default"/>
      </w:rPr>
    </w:lvl>
  </w:abstractNum>
  <w:abstractNum w:abstractNumId="76" w15:restartNumberingAfterBreak="0">
    <w:nsid w:val="38CA579F"/>
    <w:multiLevelType w:val="hybridMultilevel"/>
    <w:tmpl w:val="D62875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3B5972A0"/>
    <w:multiLevelType w:val="hybridMultilevel"/>
    <w:tmpl w:val="76CE3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B5E51D9"/>
    <w:multiLevelType w:val="hybridMultilevel"/>
    <w:tmpl w:val="571E9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BD10913"/>
    <w:multiLevelType w:val="hybridMultilevel"/>
    <w:tmpl w:val="8506BF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3BE87535"/>
    <w:multiLevelType w:val="hybridMultilevel"/>
    <w:tmpl w:val="D050280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15:restartNumberingAfterBreak="0">
    <w:nsid w:val="3EB02743"/>
    <w:multiLevelType w:val="hybridMultilevel"/>
    <w:tmpl w:val="0144C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3F236AEE"/>
    <w:multiLevelType w:val="hybridMultilevel"/>
    <w:tmpl w:val="0C76728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3" w15:restartNumberingAfterBreak="0">
    <w:nsid w:val="3F462E26"/>
    <w:multiLevelType w:val="hybridMultilevel"/>
    <w:tmpl w:val="D6365E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3FCF2C80"/>
    <w:multiLevelType w:val="hybridMultilevel"/>
    <w:tmpl w:val="E40A17C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15:restartNumberingAfterBreak="0">
    <w:nsid w:val="3FDA54ED"/>
    <w:multiLevelType w:val="hybridMultilevel"/>
    <w:tmpl w:val="BFCA5E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6" w15:restartNumberingAfterBreak="0">
    <w:nsid w:val="4048430F"/>
    <w:multiLevelType w:val="hybridMultilevel"/>
    <w:tmpl w:val="BA527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41051387"/>
    <w:multiLevelType w:val="hybridMultilevel"/>
    <w:tmpl w:val="A96629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15:restartNumberingAfterBreak="0">
    <w:nsid w:val="413F4C07"/>
    <w:multiLevelType w:val="hybridMultilevel"/>
    <w:tmpl w:val="BD46A1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41D01A59"/>
    <w:multiLevelType w:val="hybridMultilevel"/>
    <w:tmpl w:val="617AE72C"/>
    <w:lvl w:ilvl="0" w:tplc="0409000F">
      <w:start w:val="1"/>
      <w:numFmt w:val="decimal"/>
      <w:lvlText w:val="%1."/>
      <w:lvlJc w:val="left"/>
      <w:pPr>
        <w:ind w:left="504" w:hanging="360"/>
      </w:pPr>
    </w:lvl>
    <w:lvl w:ilvl="1" w:tplc="2AF6A816">
      <w:start w:val="1"/>
      <w:numFmt w:val="decimal"/>
      <w:lvlText w:val="%2"/>
      <w:lvlJc w:val="left"/>
      <w:pPr>
        <w:ind w:left="864" w:firstLine="0"/>
      </w:pPr>
      <w:rPr>
        <w:rFonts w:hint="default"/>
      </w:r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90" w15:restartNumberingAfterBreak="0">
    <w:nsid w:val="442F10CC"/>
    <w:multiLevelType w:val="hybridMultilevel"/>
    <w:tmpl w:val="2E5AA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4E26524"/>
    <w:multiLevelType w:val="hybridMultilevel"/>
    <w:tmpl w:val="E320E3F8"/>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2" w15:restartNumberingAfterBreak="0">
    <w:nsid w:val="46130680"/>
    <w:multiLevelType w:val="hybridMultilevel"/>
    <w:tmpl w:val="1F66E7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473F7C4B"/>
    <w:multiLevelType w:val="hybridMultilevel"/>
    <w:tmpl w:val="EC529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4792604B"/>
    <w:multiLevelType w:val="multilevel"/>
    <w:tmpl w:val="9B06B03C"/>
    <w:lvl w:ilvl="0">
      <w:start w:val="1"/>
      <w:numFmt w:val="bullet"/>
      <w:lvlText w:val=""/>
      <w:lvlJc w:val="left"/>
      <w:pPr>
        <w:tabs>
          <w:tab w:val="decimal" w:pos="432"/>
        </w:tabs>
        <w:ind w:left="720"/>
      </w:pPr>
      <w:rPr>
        <w:rFonts w:ascii="Symbol" w:hAnsi="Symbol"/>
        <w:strike w:val="0"/>
        <w:color w:val="000000"/>
        <w:spacing w:val="-10"/>
        <w:w w:val="11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47B938C4"/>
    <w:multiLevelType w:val="hybridMultilevel"/>
    <w:tmpl w:val="3C001F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47E60E22"/>
    <w:multiLevelType w:val="hybridMultilevel"/>
    <w:tmpl w:val="C340E6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48F06EF5"/>
    <w:multiLevelType w:val="hybridMultilevel"/>
    <w:tmpl w:val="0BAC29B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15:restartNumberingAfterBreak="0">
    <w:nsid w:val="4A8C1778"/>
    <w:multiLevelType w:val="hybridMultilevel"/>
    <w:tmpl w:val="A82899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4AA14014"/>
    <w:multiLevelType w:val="hybridMultilevel"/>
    <w:tmpl w:val="5C36EB56"/>
    <w:lvl w:ilvl="0" w:tplc="04090001">
      <w:start w:val="1"/>
      <w:numFmt w:val="bullet"/>
      <w:lvlText w:val=""/>
      <w:lvlJc w:val="left"/>
      <w:pPr>
        <w:ind w:left="648" w:hanging="360"/>
      </w:pPr>
      <w:rPr>
        <w:rFonts w:ascii="Symbol" w:hAnsi="Symbol" w:hint="default"/>
      </w:rPr>
    </w:lvl>
    <w:lvl w:ilvl="1" w:tplc="04090003" w:tentative="1">
      <w:start w:val="1"/>
      <w:numFmt w:val="bullet"/>
      <w:lvlText w:val="o"/>
      <w:lvlJc w:val="left"/>
      <w:pPr>
        <w:ind w:left="1368" w:hanging="360"/>
      </w:pPr>
      <w:rPr>
        <w:rFonts w:ascii="Courier New" w:hAnsi="Courier New" w:hint="default"/>
      </w:rPr>
    </w:lvl>
    <w:lvl w:ilvl="2" w:tplc="04090005" w:tentative="1">
      <w:start w:val="1"/>
      <w:numFmt w:val="bullet"/>
      <w:lvlText w:val=""/>
      <w:lvlJc w:val="left"/>
      <w:pPr>
        <w:ind w:left="2088" w:hanging="360"/>
      </w:pPr>
      <w:rPr>
        <w:rFonts w:ascii="Wingdings" w:hAnsi="Wingdings" w:hint="default"/>
      </w:rPr>
    </w:lvl>
    <w:lvl w:ilvl="3" w:tplc="04090001" w:tentative="1">
      <w:start w:val="1"/>
      <w:numFmt w:val="bullet"/>
      <w:lvlText w:val=""/>
      <w:lvlJc w:val="left"/>
      <w:pPr>
        <w:ind w:left="2808" w:hanging="360"/>
      </w:pPr>
      <w:rPr>
        <w:rFonts w:ascii="Symbol" w:hAnsi="Symbol" w:hint="default"/>
      </w:rPr>
    </w:lvl>
    <w:lvl w:ilvl="4" w:tplc="04090003" w:tentative="1">
      <w:start w:val="1"/>
      <w:numFmt w:val="bullet"/>
      <w:lvlText w:val="o"/>
      <w:lvlJc w:val="left"/>
      <w:pPr>
        <w:ind w:left="3528" w:hanging="360"/>
      </w:pPr>
      <w:rPr>
        <w:rFonts w:ascii="Courier New" w:hAnsi="Courier New" w:hint="default"/>
      </w:rPr>
    </w:lvl>
    <w:lvl w:ilvl="5" w:tplc="04090005" w:tentative="1">
      <w:start w:val="1"/>
      <w:numFmt w:val="bullet"/>
      <w:lvlText w:val=""/>
      <w:lvlJc w:val="left"/>
      <w:pPr>
        <w:ind w:left="4248" w:hanging="360"/>
      </w:pPr>
      <w:rPr>
        <w:rFonts w:ascii="Wingdings" w:hAnsi="Wingdings" w:hint="default"/>
      </w:rPr>
    </w:lvl>
    <w:lvl w:ilvl="6" w:tplc="04090001" w:tentative="1">
      <w:start w:val="1"/>
      <w:numFmt w:val="bullet"/>
      <w:lvlText w:val=""/>
      <w:lvlJc w:val="left"/>
      <w:pPr>
        <w:ind w:left="4968" w:hanging="360"/>
      </w:pPr>
      <w:rPr>
        <w:rFonts w:ascii="Symbol" w:hAnsi="Symbol" w:hint="default"/>
      </w:rPr>
    </w:lvl>
    <w:lvl w:ilvl="7" w:tplc="04090003" w:tentative="1">
      <w:start w:val="1"/>
      <w:numFmt w:val="bullet"/>
      <w:lvlText w:val="o"/>
      <w:lvlJc w:val="left"/>
      <w:pPr>
        <w:ind w:left="5688" w:hanging="360"/>
      </w:pPr>
      <w:rPr>
        <w:rFonts w:ascii="Courier New" w:hAnsi="Courier New" w:hint="default"/>
      </w:rPr>
    </w:lvl>
    <w:lvl w:ilvl="8" w:tplc="04090005" w:tentative="1">
      <w:start w:val="1"/>
      <w:numFmt w:val="bullet"/>
      <w:lvlText w:val=""/>
      <w:lvlJc w:val="left"/>
      <w:pPr>
        <w:ind w:left="6408" w:hanging="360"/>
      </w:pPr>
      <w:rPr>
        <w:rFonts w:ascii="Wingdings" w:hAnsi="Wingdings" w:hint="default"/>
      </w:rPr>
    </w:lvl>
  </w:abstractNum>
  <w:abstractNum w:abstractNumId="100" w15:restartNumberingAfterBreak="0">
    <w:nsid w:val="4CDA04C0"/>
    <w:multiLevelType w:val="hybridMultilevel"/>
    <w:tmpl w:val="78AA7C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1" w15:restartNumberingAfterBreak="0">
    <w:nsid w:val="4E54213E"/>
    <w:multiLevelType w:val="hybridMultilevel"/>
    <w:tmpl w:val="E17CD6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2" w15:restartNumberingAfterBreak="0">
    <w:nsid w:val="4F4305BB"/>
    <w:multiLevelType w:val="hybridMultilevel"/>
    <w:tmpl w:val="F3DE2B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3" w15:restartNumberingAfterBreak="0">
    <w:nsid w:val="50087C80"/>
    <w:multiLevelType w:val="hybridMultilevel"/>
    <w:tmpl w:val="510A80F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4" w15:restartNumberingAfterBreak="0">
    <w:nsid w:val="50936AD3"/>
    <w:multiLevelType w:val="hybridMultilevel"/>
    <w:tmpl w:val="0BAC29B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5" w15:restartNumberingAfterBreak="0">
    <w:nsid w:val="524557D1"/>
    <w:multiLevelType w:val="hybridMultilevel"/>
    <w:tmpl w:val="855EC8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15:restartNumberingAfterBreak="0">
    <w:nsid w:val="54312936"/>
    <w:multiLevelType w:val="hybridMultilevel"/>
    <w:tmpl w:val="083AFA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7" w15:restartNumberingAfterBreak="0">
    <w:nsid w:val="554A3562"/>
    <w:multiLevelType w:val="hybridMultilevel"/>
    <w:tmpl w:val="7D6AC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55722C33"/>
    <w:multiLevelType w:val="hybridMultilevel"/>
    <w:tmpl w:val="9EA4A166"/>
    <w:lvl w:ilvl="0" w:tplc="1009000F">
      <w:start w:val="1"/>
      <w:numFmt w:val="decimal"/>
      <w:lvlText w:val="%1."/>
      <w:lvlJc w:val="left"/>
      <w:pPr>
        <w:ind w:left="360" w:hanging="360"/>
      </w:pPr>
    </w:lvl>
    <w:lvl w:ilvl="1" w:tplc="04090019" w:tentative="1">
      <w:start w:val="1"/>
      <w:numFmt w:val="lowerLetter"/>
      <w:lvlText w:val="%2."/>
      <w:lvlJc w:val="left"/>
      <w:pPr>
        <w:ind w:left="723" w:hanging="360"/>
      </w:pPr>
    </w:lvl>
    <w:lvl w:ilvl="2" w:tplc="0409001B" w:tentative="1">
      <w:start w:val="1"/>
      <w:numFmt w:val="lowerRoman"/>
      <w:lvlText w:val="%3."/>
      <w:lvlJc w:val="right"/>
      <w:pPr>
        <w:ind w:left="1443" w:hanging="180"/>
      </w:pPr>
    </w:lvl>
    <w:lvl w:ilvl="3" w:tplc="0409000F" w:tentative="1">
      <w:start w:val="1"/>
      <w:numFmt w:val="decimal"/>
      <w:lvlText w:val="%4."/>
      <w:lvlJc w:val="left"/>
      <w:pPr>
        <w:ind w:left="2163" w:hanging="360"/>
      </w:pPr>
    </w:lvl>
    <w:lvl w:ilvl="4" w:tplc="04090019" w:tentative="1">
      <w:start w:val="1"/>
      <w:numFmt w:val="lowerLetter"/>
      <w:lvlText w:val="%5."/>
      <w:lvlJc w:val="left"/>
      <w:pPr>
        <w:ind w:left="2883" w:hanging="360"/>
      </w:pPr>
    </w:lvl>
    <w:lvl w:ilvl="5" w:tplc="0409001B" w:tentative="1">
      <w:start w:val="1"/>
      <w:numFmt w:val="lowerRoman"/>
      <w:lvlText w:val="%6."/>
      <w:lvlJc w:val="right"/>
      <w:pPr>
        <w:ind w:left="3603" w:hanging="180"/>
      </w:pPr>
    </w:lvl>
    <w:lvl w:ilvl="6" w:tplc="0409000F" w:tentative="1">
      <w:start w:val="1"/>
      <w:numFmt w:val="decimal"/>
      <w:lvlText w:val="%7."/>
      <w:lvlJc w:val="left"/>
      <w:pPr>
        <w:ind w:left="4323" w:hanging="360"/>
      </w:pPr>
    </w:lvl>
    <w:lvl w:ilvl="7" w:tplc="04090019" w:tentative="1">
      <w:start w:val="1"/>
      <w:numFmt w:val="lowerLetter"/>
      <w:lvlText w:val="%8."/>
      <w:lvlJc w:val="left"/>
      <w:pPr>
        <w:ind w:left="5043" w:hanging="360"/>
      </w:pPr>
    </w:lvl>
    <w:lvl w:ilvl="8" w:tplc="0409001B" w:tentative="1">
      <w:start w:val="1"/>
      <w:numFmt w:val="lowerRoman"/>
      <w:lvlText w:val="%9."/>
      <w:lvlJc w:val="right"/>
      <w:pPr>
        <w:ind w:left="5763" w:hanging="180"/>
      </w:pPr>
    </w:lvl>
  </w:abstractNum>
  <w:abstractNum w:abstractNumId="109" w15:restartNumberingAfterBreak="0">
    <w:nsid w:val="567F17E3"/>
    <w:multiLevelType w:val="hybridMultilevel"/>
    <w:tmpl w:val="2EB2C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57AA6CAA"/>
    <w:multiLevelType w:val="hybridMultilevel"/>
    <w:tmpl w:val="5EA4252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554CB810">
      <w:numFmt w:val="bullet"/>
      <w:lvlText w:val=""/>
      <w:lvlJc w:val="left"/>
      <w:pPr>
        <w:ind w:left="1800" w:firstLine="0"/>
      </w:pPr>
      <w:rPr>
        <w:rFonts w:ascii="Wingdings" w:eastAsiaTheme="majorEastAsia" w:hAnsi="Wingdings" w:cs="Aria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58B67D55"/>
    <w:multiLevelType w:val="hybridMultilevel"/>
    <w:tmpl w:val="D4987364"/>
    <w:lvl w:ilvl="0" w:tplc="04090001">
      <w:start w:val="1"/>
      <w:numFmt w:val="bullet"/>
      <w:lvlText w:val=""/>
      <w:lvlJc w:val="left"/>
      <w:pPr>
        <w:ind w:left="648" w:hanging="360"/>
      </w:pPr>
      <w:rPr>
        <w:rFonts w:ascii="Symbol" w:hAnsi="Symbol" w:hint="default"/>
      </w:rPr>
    </w:lvl>
    <w:lvl w:ilvl="1" w:tplc="04090003" w:tentative="1">
      <w:start w:val="1"/>
      <w:numFmt w:val="bullet"/>
      <w:lvlText w:val="o"/>
      <w:lvlJc w:val="left"/>
      <w:pPr>
        <w:ind w:left="1368" w:hanging="360"/>
      </w:pPr>
      <w:rPr>
        <w:rFonts w:ascii="Courier New" w:hAnsi="Courier New" w:hint="default"/>
      </w:rPr>
    </w:lvl>
    <w:lvl w:ilvl="2" w:tplc="04090005" w:tentative="1">
      <w:start w:val="1"/>
      <w:numFmt w:val="bullet"/>
      <w:lvlText w:val=""/>
      <w:lvlJc w:val="left"/>
      <w:pPr>
        <w:ind w:left="2088" w:hanging="360"/>
      </w:pPr>
      <w:rPr>
        <w:rFonts w:ascii="Wingdings" w:hAnsi="Wingdings" w:hint="default"/>
      </w:rPr>
    </w:lvl>
    <w:lvl w:ilvl="3" w:tplc="04090001" w:tentative="1">
      <w:start w:val="1"/>
      <w:numFmt w:val="bullet"/>
      <w:lvlText w:val=""/>
      <w:lvlJc w:val="left"/>
      <w:pPr>
        <w:ind w:left="2808" w:hanging="360"/>
      </w:pPr>
      <w:rPr>
        <w:rFonts w:ascii="Symbol" w:hAnsi="Symbol" w:hint="default"/>
      </w:rPr>
    </w:lvl>
    <w:lvl w:ilvl="4" w:tplc="04090003" w:tentative="1">
      <w:start w:val="1"/>
      <w:numFmt w:val="bullet"/>
      <w:lvlText w:val="o"/>
      <w:lvlJc w:val="left"/>
      <w:pPr>
        <w:ind w:left="3528" w:hanging="360"/>
      </w:pPr>
      <w:rPr>
        <w:rFonts w:ascii="Courier New" w:hAnsi="Courier New" w:hint="default"/>
      </w:rPr>
    </w:lvl>
    <w:lvl w:ilvl="5" w:tplc="04090005" w:tentative="1">
      <w:start w:val="1"/>
      <w:numFmt w:val="bullet"/>
      <w:lvlText w:val=""/>
      <w:lvlJc w:val="left"/>
      <w:pPr>
        <w:ind w:left="4248" w:hanging="360"/>
      </w:pPr>
      <w:rPr>
        <w:rFonts w:ascii="Wingdings" w:hAnsi="Wingdings" w:hint="default"/>
      </w:rPr>
    </w:lvl>
    <w:lvl w:ilvl="6" w:tplc="04090001" w:tentative="1">
      <w:start w:val="1"/>
      <w:numFmt w:val="bullet"/>
      <w:lvlText w:val=""/>
      <w:lvlJc w:val="left"/>
      <w:pPr>
        <w:ind w:left="4968" w:hanging="360"/>
      </w:pPr>
      <w:rPr>
        <w:rFonts w:ascii="Symbol" w:hAnsi="Symbol" w:hint="default"/>
      </w:rPr>
    </w:lvl>
    <w:lvl w:ilvl="7" w:tplc="04090003" w:tentative="1">
      <w:start w:val="1"/>
      <w:numFmt w:val="bullet"/>
      <w:lvlText w:val="o"/>
      <w:lvlJc w:val="left"/>
      <w:pPr>
        <w:ind w:left="5688" w:hanging="360"/>
      </w:pPr>
      <w:rPr>
        <w:rFonts w:ascii="Courier New" w:hAnsi="Courier New" w:hint="default"/>
      </w:rPr>
    </w:lvl>
    <w:lvl w:ilvl="8" w:tplc="04090005" w:tentative="1">
      <w:start w:val="1"/>
      <w:numFmt w:val="bullet"/>
      <w:lvlText w:val=""/>
      <w:lvlJc w:val="left"/>
      <w:pPr>
        <w:ind w:left="6408" w:hanging="360"/>
      </w:pPr>
      <w:rPr>
        <w:rFonts w:ascii="Wingdings" w:hAnsi="Wingdings" w:hint="default"/>
      </w:rPr>
    </w:lvl>
  </w:abstractNum>
  <w:abstractNum w:abstractNumId="112" w15:restartNumberingAfterBreak="0">
    <w:nsid w:val="58F570D3"/>
    <w:multiLevelType w:val="hybridMultilevel"/>
    <w:tmpl w:val="0D00F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594157AF"/>
    <w:multiLevelType w:val="hybridMultilevel"/>
    <w:tmpl w:val="1D1045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4" w15:restartNumberingAfterBreak="0">
    <w:nsid w:val="5A97107A"/>
    <w:multiLevelType w:val="hybridMultilevel"/>
    <w:tmpl w:val="9170FFB2"/>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5B85391F"/>
    <w:multiLevelType w:val="hybridMultilevel"/>
    <w:tmpl w:val="29D898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6" w15:restartNumberingAfterBreak="0">
    <w:nsid w:val="5BF80A76"/>
    <w:multiLevelType w:val="hybridMultilevel"/>
    <w:tmpl w:val="153AA6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7" w15:restartNumberingAfterBreak="0">
    <w:nsid w:val="5C5C09C3"/>
    <w:multiLevelType w:val="multilevel"/>
    <w:tmpl w:val="9B06B03C"/>
    <w:lvl w:ilvl="0">
      <w:start w:val="1"/>
      <w:numFmt w:val="bullet"/>
      <w:lvlText w:val=""/>
      <w:lvlJc w:val="left"/>
      <w:pPr>
        <w:tabs>
          <w:tab w:val="decimal" w:pos="432"/>
        </w:tabs>
        <w:ind w:left="720"/>
      </w:pPr>
      <w:rPr>
        <w:rFonts w:ascii="Symbol" w:hAnsi="Symbol"/>
        <w:strike w:val="0"/>
        <w:color w:val="000000"/>
        <w:spacing w:val="-10"/>
        <w:w w:val="11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5D986413"/>
    <w:multiLevelType w:val="hybridMultilevel"/>
    <w:tmpl w:val="F3DCF3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9" w15:restartNumberingAfterBreak="0">
    <w:nsid w:val="5EB75D98"/>
    <w:multiLevelType w:val="hybridMultilevel"/>
    <w:tmpl w:val="028627B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0" w15:restartNumberingAfterBreak="0">
    <w:nsid w:val="5F3F513B"/>
    <w:multiLevelType w:val="hybridMultilevel"/>
    <w:tmpl w:val="1ECAA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5F7E24D5"/>
    <w:multiLevelType w:val="hybridMultilevel"/>
    <w:tmpl w:val="5844AA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60643226"/>
    <w:multiLevelType w:val="hybridMultilevel"/>
    <w:tmpl w:val="11B21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607D5504"/>
    <w:multiLevelType w:val="hybridMultilevel"/>
    <w:tmpl w:val="ACB67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623B4D37"/>
    <w:multiLevelType w:val="hybridMultilevel"/>
    <w:tmpl w:val="82821A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15:restartNumberingAfterBreak="0">
    <w:nsid w:val="6388259F"/>
    <w:multiLevelType w:val="multilevel"/>
    <w:tmpl w:val="21D449CE"/>
    <w:lvl w:ilvl="0">
      <w:start w:val="1"/>
      <w:numFmt w:val="decimal"/>
      <w:lvlText w:val="%1."/>
      <w:lvlJc w:val="left"/>
      <w:pPr>
        <w:tabs>
          <w:tab w:val="num" w:pos="718"/>
        </w:tabs>
        <w:ind w:left="718" w:hanging="360"/>
      </w:pPr>
      <w:rPr>
        <w:rFonts w:hint="default"/>
      </w:rPr>
    </w:lvl>
    <w:lvl w:ilvl="1">
      <w:start w:val="1"/>
      <w:numFmt w:val="lowerRoman"/>
      <w:lvlText w:val="%2."/>
      <w:lvlJc w:val="left"/>
      <w:pPr>
        <w:tabs>
          <w:tab w:val="num" w:pos="1438"/>
        </w:tabs>
        <w:ind w:left="1438" w:hanging="360"/>
      </w:pPr>
      <w:rPr>
        <w:rFonts w:hint="default"/>
      </w:rPr>
    </w:lvl>
    <w:lvl w:ilvl="2">
      <w:start w:val="1"/>
      <w:numFmt w:val="decimal"/>
      <w:lvlText w:val="%3."/>
      <w:lvlJc w:val="left"/>
      <w:pPr>
        <w:tabs>
          <w:tab w:val="num" w:pos="2158"/>
        </w:tabs>
        <w:ind w:left="2158" w:hanging="360"/>
      </w:pPr>
      <w:rPr>
        <w:rFonts w:hint="default"/>
      </w:rPr>
    </w:lvl>
    <w:lvl w:ilvl="3">
      <w:start w:val="1"/>
      <w:numFmt w:val="decimal"/>
      <w:lvlText w:val="%4."/>
      <w:lvlJc w:val="left"/>
      <w:pPr>
        <w:tabs>
          <w:tab w:val="num" w:pos="2878"/>
        </w:tabs>
        <w:ind w:left="2878" w:hanging="360"/>
      </w:pPr>
      <w:rPr>
        <w:rFonts w:hint="default"/>
      </w:rPr>
    </w:lvl>
    <w:lvl w:ilvl="4">
      <w:start w:val="1"/>
      <w:numFmt w:val="decimal"/>
      <w:lvlText w:val="%5."/>
      <w:lvlJc w:val="left"/>
      <w:pPr>
        <w:tabs>
          <w:tab w:val="num" w:pos="3598"/>
        </w:tabs>
        <w:ind w:left="3598" w:hanging="360"/>
      </w:pPr>
      <w:rPr>
        <w:rFonts w:hint="default"/>
      </w:rPr>
    </w:lvl>
    <w:lvl w:ilvl="5">
      <w:start w:val="1"/>
      <w:numFmt w:val="decimal"/>
      <w:lvlText w:val="%6."/>
      <w:lvlJc w:val="left"/>
      <w:pPr>
        <w:tabs>
          <w:tab w:val="num" w:pos="4318"/>
        </w:tabs>
        <w:ind w:left="4318" w:hanging="360"/>
      </w:pPr>
      <w:rPr>
        <w:rFonts w:hint="default"/>
      </w:rPr>
    </w:lvl>
    <w:lvl w:ilvl="6">
      <w:start w:val="1"/>
      <w:numFmt w:val="decimal"/>
      <w:lvlText w:val="%7."/>
      <w:lvlJc w:val="left"/>
      <w:pPr>
        <w:tabs>
          <w:tab w:val="num" w:pos="5038"/>
        </w:tabs>
        <w:ind w:left="5038" w:hanging="360"/>
      </w:pPr>
      <w:rPr>
        <w:rFonts w:hint="default"/>
      </w:rPr>
    </w:lvl>
    <w:lvl w:ilvl="7">
      <w:start w:val="1"/>
      <w:numFmt w:val="decimal"/>
      <w:lvlText w:val="%8."/>
      <w:lvlJc w:val="left"/>
      <w:pPr>
        <w:tabs>
          <w:tab w:val="num" w:pos="5758"/>
        </w:tabs>
        <w:ind w:left="5758" w:hanging="360"/>
      </w:pPr>
      <w:rPr>
        <w:rFonts w:hint="default"/>
      </w:rPr>
    </w:lvl>
    <w:lvl w:ilvl="8">
      <w:start w:val="1"/>
      <w:numFmt w:val="decimal"/>
      <w:lvlText w:val="%9."/>
      <w:lvlJc w:val="left"/>
      <w:pPr>
        <w:tabs>
          <w:tab w:val="num" w:pos="6478"/>
        </w:tabs>
        <w:ind w:left="6478" w:hanging="360"/>
      </w:pPr>
      <w:rPr>
        <w:rFonts w:hint="default"/>
      </w:rPr>
    </w:lvl>
  </w:abstractNum>
  <w:abstractNum w:abstractNumId="126" w15:restartNumberingAfterBreak="0">
    <w:nsid w:val="64D474DA"/>
    <w:multiLevelType w:val="hybridMultilevel"/>
    <w:tmpl w:val="708892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5AD6DB6"/>
    <w:multiLevelType w:val="hybridMultilevel"/>
    <w:tmpl w:val="5F8AA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65C32872"/>
    <w:multiLevelType w:val="hybridMultilevel"/>
    <w:tmpl w:val="FD008978"/>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29" w15:restartNumberingAfterBreak="0">
    <w:nsid w:val="66290C85"/>
    <w:multiLevelType w:val="hybridMultilevel"/>
    <w:tmpl w:val="FBF2F8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0" w15:restartNumberingAfterBreak="0">
    <w:nsid w:val="68DA39B3"/>
    <w:multiLevelType w:val="hybridMultilevel"/>
    <w:tmpl w:val="39D4DDE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1" w15:restartNumberingAfterBreak="0">
    <w:nsid w:val="69BB78EB"/>
    <w:multiLevelType w:val="hybridMultilevel"/>
    <w:tmpl w:val="55AAEDD6"/>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32" w15:restartNumberingAfterBreak="0">
    <w:nsid w:val="6A0C0BC3"/>
    <w:multiLevelType w:val="hybridMultilevel"/>
    <w:tmpl w:val="B96E21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6BCA6EF4"/>
    <w:multiLevelType w:val="hybridMultilevel"/>
    <w:tmpl w:val="876E00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4" w15:restartNumberingAfterBreak="0">
    <w:nsid w:val="6CEE3492"/>
    <w:multiLevelType w:val="hybridMultilevel"/>
    <w:tmpl w:val="12CC6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6E2D043C"/>
    <w:multiLevelType w:val="hybridMultilevel"/>
    <w:tmpl w:val="1C52B82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6" w15:restartNumberingAfterBreak="0">
    <w:nsid w:val="6E4936E7"/>
    <w:multiLevelType w:val="hybridMultilevel"/>
    <w:tmpl w:val="14F8CD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6ECC695E"/>
    <w:multiLevelType w:val="multilevel"/>
    <w:tmpl w:val="9B06B03C"/>
    <w:lvl w:ilvl="0">
      <w:start w:val="1"/>
      <w:numFmt w:val="bullet"/>
      <w:lvlText w:val=""/>
      <w:lvlJc w:val="left"/>
      <w:pPr>
        <w:tabs>
          <w:tab w:val="decimal" w:pos="-144"/>
        </w:tabs>
        <w:ind w:left="144"/>
      </w:pPr>
      <w:rPr>
        <w:rFonts w:ascii="Symbol" w:hAnsi="Symbol"/>
        <w:strike w:val="0"/>
        <w:color w:val="000000"/>
        <w:spacing w:val="-10"/>
        <w:w w:val="11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6F9038B8"/>
    <w:multiLevelType w:val="hybridMultilevel"/>
    <w:tmpl w:val="4204E9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703D2172"/>
    <w:multiLevelType w:val="hybridMultilevel"/>
    <w:tmpl w:val="6F2AF97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0" w15:restartNumberingAfterBreak="0">
    <w:nsid w:val="728B1178"/>
    <w:multiLevelType w:val="hybridMultilevel"/>
    <w:tmpl w:val="3C001F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73666804"/>
    <w:multiLevelType w:val="hybridMultilevel"/>
    <w:tmpl w:val="770A3A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2" w15:restartNumberingAfterBreak="0">
    <w:nsid w:val="73821807"/>
    <w:multiLevelType w:val="multilevel"/>
    <w:tmpl w:val="9B06B03C"/>
    <w:lvl w:ilvl="0">
      <w:start w:val="1"/>
      <w:numFmt w:val="bullet"/>
      <w:lvlText w:val=""/>
      <w:lvlJc w:val="left"/>
      <w:pPr>
        <w:tabs>
          <w:tab w:val="decimal" w:pos="-144"/>
        </w:tabs>
        <w:ind w:left="144"/>
      </w:pPr>
      <w:rPr>
        <w:rFonts w:ascii="Symbol" w:hAnsi="Symbol"/>
        <w:strike w:val="0"/>
        <w:color w:val="000000"/>
        <w:spacing w:val="-10"/>
        <w:w w:val="11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75EB0227"/>
    <w:multiLevelType w:val="hybridMultilevel"/>
    <w:tmpl w:val="6DBC592A"/>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4" w15:restartNumberingAfterBreak="0">
    <w:nsid w:val="765318C8"/>
    <w:multiLevelType w:val="hybridMultilevel"/>
    <w:tmpl w:val="A64E837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5" w15:restartNumberingAfterBreak="0">
    <w:nsid w:val="783E3EA6"/>
    <w:multiLevelType w:val="hybridMultilevel"/>
    <w:tmpl w:val="2C74E6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79D10C7F"/>
    <w:multiLevelType w:val="multilevel"/>
    <w:tmpl w:val="09B0F9B0"/>
    <w:lvl w:ilvl="0">
      <w:start w:val="1"/>
      <w:numFmt w:val="bullet"/>
      <w:lvlText w:val=""/>
      <w:lvlJc w:val="left"/>
      <w:pPr>
        <w:tabs>
          <w:tab w:val="num" w:pos="722"/>
        </w:tabs>
        <w:ind w:left="722" w:hanging="360"/>
      </w:pPr>
      <w:rPr>
        <w:rFonts w:ascii="Symbol" w:hAnsi="Symbol" w:hint="default"/>
      </w:rPr>
    </w:lvl>
    <w:lvl w:ilvl="1">
      <w:start w:val="1"/>
      <w:numFmt w:val="lowerRoman"/>
      <w:lvlText w:val="%2."/>
      <w:lvlJc w:val="left"/>
      <w:pPr>
        <w:tabs>
          <w:tab w:val="num" w:pos="1442"/>
        </w:tabs>
        <w:ind w:left="1442" w:hanging="360"/>
      </w:pPr>
      <w:rPr>
        <w:rFonts w:hint="default"/>
      </w:rPr>
    </w:lvl>
    <w:lvl w:ilvl="2">
      <w:start w:val="1"/>
      <w:numFmt w:val="decimal"/>
      <w:lvlText w:val="%3."/>
      <w:lvlJc w:val="left"/>
      <w:pPr>
        <w:tabs>
          <w:tab w:val="num" w:pos="2162"/>
        </w:tabs>
        <w:ind w:left="2162" w:hanging="360"/>
      </w:pPr>
      <w:rPr>
        <w:rFonts w:hint="default"/>
      </w:rPr>
    </w:lvl>
    <w:lvl w:ilvl="3">
      <w:start w:val="1"/>
      <w:numFmt w:val="decimal"/>
      <w:lvlText w:val="%4."/>
      <w:lvlJc w:val="left"/>
      <w:pPr>
        <w:tabs>
          <w:tab w:val="num" w:pos="2882"/>
        </w:tabs>
        <w:ind w:left="2882" w:hanging="360"/>
      </w:pPr>
      <w:rPr>
        <w:rFonts w:hint="default"/>
      </w:rPr>
    </w:lvl>
    <w:lvl w:ilvl="4">
      <w:start w:val="1"/>
      <w:numFmt w:val="decimal"/>
      <w:lvlText w:val="%5."/>
      <w:lvlJc w:val="left"/>
      <w:pPr>
        <w:tabs>
          <w:tab w:val="num" w:pos="3602"/>
        </w:tabs>
        <w:ind w:left="3602" w:hanging="360"/>
      </w:pPr>
      <w:rPr>
        <w:rFonts w:hint="default"/>
      </w:rPr>
    </w:lvl>
    <w:lvl w:ilvl="5">
      <w:start w:val="1"/>
      <w:numFmt w:val="decimal"/>
      <w:lvlText w:val="%6."/>
      <w:lvlJc w:val="left"/>
      <w:pPr>
        <w:tabs>
          <w:tab w:val="num" w:pos="4322"/>
        </w:tabs>
        <w:ind w:left="4322" w:hanging="360"/>
      </w:pPr>
      <w:rPr>
        <w:rFonts w:hint="default"/>
      </w:rPr>
    </w:lvl>
    <w:lvl w:ilvl="6">
      <w:start w:val="1"/>
      <w:numFmt w:val="decimal"/>
      <w:lvlText w:val="%7."/>
      <w:lvlJc w:val="left"/>
      <w:pPr>
        <w:tabs>
          <w:tab w:val="num" w:pos="5042"/>
        </w:tabs>
        <w:ind w:left="5042" w:hanging="360"/>
      </w:pPr>
      <w:rPr>
        <w:rFonts w:hint="default"/>
      </w:rPr>
    </w:lvl>
    <w:lvl w:ilvl="7">
      <w:start w:val="1"/>
      <w:numFmt w:val="decimal"/>
      <w:lvlText w:val="%8."/>
      <w:lvlJc w:val="left"/>
      <w:pPr>
        <w:tabs>
          <w:tab w:val="num" w:pos="5762"/>
        </w:tabs>
        <w:ind w:left="5762" w:hanging="360"/>
      </w:pPr>
      <w:rPr>
        <w:rFonts w:hint="default"/>
      </w:rPr>
    </w:lvl>
    <w:lvl w:ilvl="8">
      <w:start w:val="1"/>
      <w:numFmt w:val="decimal"/>
      <w:lvlText w:val="%9."/>
      <w:lvlJc w:val="left"/>
      <w:pPr>
        <w:tabs>
          <w:tab w:val="num" w:pos="6482"/>
        </w:tabs>
        <w:ind w:left="6482" w:hanging="360"/>
      </w:pPr>
      <w:rPr>
        <w:rFonts w:hint="default"/>
      </w:rPr>
    </w:lvl>
  </w:abstractNum>
  <w:abstractNum w:abstractNumId="147" w15:restartNumberingAfterBreak="0">
    <w:nsid w:val="7B0409E2"/>
    <w:multiLevelType w:val="hybridMultilevel"/>
    <w:tmpl w:val="9B6E3B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7BAE154C"/>
    <w:multiLevelType w:val="hybridMultilevel"/>
    <w:tmpl w:val="920A36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9" w15:restartNumberingAfterBreak="0">
    <w:nsid w:val="7C3967FC"/>
    <w:multiLevelType w:val="hybridMultilevel"/>
    <w:tmpl w:val="DFA2DDF4"/>
    <w:lvl w:ilvl="0" w:tplc="0409000F">
      <w:start w:val="1"/>
      <w:numFmt w:val="decimal"/>
      <w:lvlText w:val="%1."/>
      <w:lvlJc w:val="left"/>
      <w:pPr>
        <w:ind w:left="576" w:hanging="360"/>
      </w:pPr>
    </w:lvl>
    <w:lvl w:ilvl="1" w:tplc="04090019" w:tentative="1">
      <w:start w:val="1"/>
      <w:numFmt w:val="lowerLetter"/>
      <w:lvlText w:val="%2."/>
      <w:lvlJc w:val="left"/>
      <w:pPr>
        <w:ind w:left="1296" w:hanging="360"/>
      </w:pPr>
    </w:lvl>
    <w:lvl w:ilvl="2" w:tplc="0409001B" w:tentative="1">
      <w:start w:val="1"/>
      <w:numFmt w:val="lowerRoman"/>
      <w:lvlText w:val="%3."/>
      <w:lvlJc w:val="right"/>
      <w:pPr>
        <w:ind w:left="2016" w:hanging="180"/>
      </w:pPr>
    </w:lvl>
    <w:lvl w:ilvl="3" w:tplc="0409000F" w:tentative="1">
      <w:start w:val="1"/>
      <w:numFmt w:val="decimal"/>
      <w:lvlText w:val="%4."/>
      <w:lvlJc w:val="left"/>
      <w:pPr>
        <w:ind w:left="2736" w:hanging="360"/>
      </w:pPr>
    </w:lvl>
    <w:lvl w:ilvl="4" w:tplc="04090019" w:tentative="1">
      <w:start w:val="1"/>
      <w:numFmt w:val="lowerLetter"/>
      <w:lvlText w:val="%5."/>
      <w:lvlJc w:val="left"/>
      <w:pPr>
        <w:ind w:left="3456" w:hanging="360"/>
      </w:pPr>
    </w:lvl>
    <w:lvl w:ilvl="5" w:tplc="0409001B" w:tentative="1">
      <w:start w:val="1"/>
      <w:numFmt w:val="lowerRoman"/>
      <w:lvlText w:val="%6."/>
      <w:lvlJc w:val="right"/>
      <w:pPr>
        <w:ind w:left="4176" w:hanging="180"/>
      </w:pPr>
    </w:lvl>
    <w:lvl w:ilvl="6" w:tplc="0409000F" w:tentative="1">
      <w:start w:val="1"/>
      <w:numFmt w:val="decimal"/>
      <w:lvlText w:val="%7."/>
      <w:lvlJc w:val="left"/>
      <w:pPr>
        <w:ind w:left="4896" w:hanging="360"/>
      </w:pPr>
    </w:lvl>
    <w:lvl w:ilvl="7" w:tplc="04090019" w:tentative="1">
      <w:start w:val="1"/>
      <w:numFmt w:val="lowerLetter"/>
      <w:lvlText w:val="%8."/>
      <w:lvlJc w:val="left"/>
      <w:pPr>
        <w:ind w:left="5616" w:hanging="360"/>
      </w:pPr>
    </w:lvl>
    <w:lvl w:ilvl="8" w:tplc="0409001B" w:tentative="1">
      <w:start w:val="1"/>
      <w:numFmt w:val="lowerRoman"/>
      <w:lvlText w:val="%9."/>
      <w:lvlJc w:val="right"/>
      <w:pPr>
        <w:ind w:left="6336" w:hanging="180"/>
      </w:pPr>
    </w:lvl>
  </w:abstractNum>
  <w:abstractNum w:abstractNumId="150" w15:restartNumberingAfterBreak="0">
    <w:nsid w:val="7D9D563A"/>
    <w:multiLevelType w:val="hybridMultilevel"/>
    <w:tmpl w:val="7F2AD168"/>
    <w:lvl w:ilvl="0" w:tplc="D9C01904">
      <w:start w:val="4"/>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1" w15:restartNumberingAfterBreak="0">
    <w:nsid w:val="7DE62531"/>
    <w:multiLevelType w:val="hybridMultilevel"/>
    <w:tmpl w:val="022A45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2" w15:restartNumberingAfterBreak="0">
    <w:nsid w:val="7DEB702E"/>
    <w:multiLevelType w:val="hybridMultilevel"/>
    <w:tmpl w:val="ACE413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7E671523"/>
    <w:multiLevelType w:val="multilevel"/>
    <w:tmpl w:val="9B06B03C"/>
    <w:lvl w:ilvl="0">
      <w:start w:val="1"/>
      <w:numFmt w:val="bullet"/>
      <w:lvlText w:val=""/>
      <w:lvlJc w:val="left"/>
      <w:pPr>
        <w:tabs>
          <w:tab w:val="decimal" w:pos="432"/>
        </w:tabs>
        <w:ind w:left="720"/>
      </w:pPr>
      <w:rPr>
        <w:rFonts w:ascii="Symbol" w:hAnsi="Symbol"/>
        <w:strike w:val="0"/>
        <w:color w:val="000000"/>
        <w:spacing w:val="-10"/>
        <w:w w:val="110"/>
        <w:sz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15:restartNumberingAfterBreak="0">
    <w:nsid w:val="7ED75236"/>
    <w:multiLevelType w:val="hybridMultilevel"/>
    <w:tmpl w:val="83AE49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7FF05C59"/>
    <w:multiLevelType w:val="hybridMultilevel"/>
    <w:tmpl w:val="1E62D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73838210">
    <w:abstractNumId w:val="75"/>
  </w:num>
  <w:num w:numId="2" w16cid:durableId="544949429">
    <w:abstractNumId w:val="63"/>
  </w:num>
  <w:num w:numId="3" w16cid:durableId="1697775624">
    <w:abstractNumId w:val="113"/>
  </w:num>
  <w:num w:numId="4" w16cid:durableId="2001157283">
    <w:abstractNumId w:val="147"/>
  </w:num>
  <w:num w:numId="5" w16cid:durableId="1133062874">
    <w:abstractNumId w:val="5"/>
  </w:num>
  <w:num w:numId="6" w16cid:durableId="973487527">
    <w:abstractNumId w:val="72"/>
  </w:num>
  <w:num w:numId="7" w16cid:durableId="1503664880">
    <w:abstractNumId w:val="8"/>
  </w:num>
  <w:num w:numId="8" w16cid:durableId="1689865051">
    <w:abstractNumId w:val="7"/>
  </w:num>
  <w:num w:numId="9" w16cid:durableId="1566650256">
    <w:abstractNumId w:val="21"/>
  </w:num>
  <w:num w:numId="10" w16cid:durableId="828668589">
    <w:abstractNumId w:val="31"/>
  </w:num>
  <w:num w:numId="11" w16cid:durableId="383601651">
    <w:abstractNumId w:val="150"/>
  </w:num>
  <w:num w:numId="12" w16cid:durableId="1046759641">
    <w:abstractNumId w:val="39"/>
  </w:num>
  <w:num w:numId="13" w16cid:durableId="1235817663">
    <w:abstractNumId w:val="125"/>
  </w:num>
  <w:num w:numId="14" w16cid:durableId="482628028">
    <w:abstractNumId w:val="146"/>
  </w:num>
  <w:num w:numId="15" w16cid:durableId="98112925">
    <w:abstractNumId w:val="119"/>
  </w:num>
  <w:num w:numId="16" w16cid:durableId="1119566341">
    <w:abstractNumId w:val="61"/>
  </w:num>
  <w:num w:numId="17" w16cid:durableId="271714474">
    <w:abstractNumId w:val="19"/>
  </w:num>
  <w:num w:numId="18" w16cid:durableId="1124928156">
    <w:abstractNumId w:val="4"/>
  </w:num>
  <w:num w:numId="19" w16cid:durableId="378214056">
    <w:abstractNumId w:val="1"/>
  </w:num>
  <w:num w:numId="20" w16cid:durableId="834879115">
    <w:abstractNumId w:val="0"/>
  </w:num>
  <w:num w:numId="21" w16cid:durableId="474687045">
    <w:abstractNumId w:val="3"/>
  </w:num>
  <w:num w:numId="22" w16cid:durableId="1740051779">
    <w:abstractNumId w:val="51"/>
  </w:num>
  <w:num w:numId="23" w16cid:durableId="1274288100">
    <w:abstractNumId w:val="133"/>
  </w:num>
  <w:num w:numId="24" w16cid:durableId="533157366">
    <w:abstractNumId w:val="85"/>
  </w:num>
  <w:num w:numId="25" w16cid:durableId="1996254275">
    <w:abstractNumId w:val="98"/>
  </w:num>
  <w:num w:numId="26" w16cid:durableId="1496646185">
    <w:abstractNumId w:val="26"/>
  </w:num>
  <w:num w:numId="27" w16cid:durableId="236138291">
    <w:abstractNumId w:val="42"/>
  </w:num>
  <w:num w:numId="28" w16cid:durableId="515314610">
    <w:abstractNumId w:val="127"/>
  </w:num>
  <w:num w:numId="29" w16cid:durableId="973289983">
    <w:abstractNumId w:val="76"/>
  </w:num>
  <w:num w:numId="30" w16cid:durableId="2045250420">
    <w:abstractNumId w:val="148"/>
  </w:num>
  <w:num w:numId="31" w16cid:durableId="1560936656">
    <w:abstractNumId w:val="46"/>
  </w:num>
  <w:num w:numId="32" w16cid:durableId="1489903504">
    <w:abstractNumId w:val="105"/>
  </w:num>
  <w:num w:numId="33" w16cid:durableId="1235815223">
    <w:abstractNumId w:val="143"/>
  </w:num>
  <w:num w:numId="34" w16cid:durableId="1671835491">
    <w:abstractNumId w:val="112"/>
  </w:num>
  <w:num w:numId="35" w16cid:durableId="1396319266">
    <w:abstractNumId w:val="129"/>
  </w:num>
  <w:num w:numId="36" w16cid:durableId="1873497081">
    <w:abstractNumId w:val="48"/>
  </w:num>
  <w:num w:numId="37" w16cid:durableId="980304954">
    <w:abstractNumId w:val="69"/>
  </w:num>
  <w:num w:numId="38" w16cid:durableId="1648626424">
    <w:abstractNumId w:val="103"/>
  </w:num>
  <w:num w:numId="39" w16cid:durableId="208880000">
    <w:abstractNumId w:val="68"/>
  </w:num>
  <w:num w:numId="40" w16cid:durableId="1803690523">
    <w:abstractNumId w:val="149"/>
  </w:num>
  <w:num w:numId="41" w16cid:durableId="424963739">
    <w:abstractNumId w:val="71"/>
  </w:num>
  <w:num w:numId="42" w16cid:durableId="90511781">
    <w:abstractNumId w:val="100"/>
  </w:num>
  <w:num w:numId="43" w16cid:durableId="446849864">
    <w:abstractNumId w:val="87"/>
  </w:num>
  <w:num w:numId="44" w16cid:durableId="1839153072">
    <w:abstractNumId w:val="45"/>
  </w:num>
  <w:num w:numId="45" w16cid:durableId="516844387">
    <w:abstractNumId w:val="115"/>
  </w:num>
  <w:num w:numId="46" w16cid:durableId="1186404714">
    <w:abstractNumId w:val="11"/>
  </w:num>
  <w:num w:numId="47" w16cid:durableId="109784134">
    <w:abstractNumId w:val="83"/>
  </w:num>
  <w:num w:numId="48" w16cid:durableId="1280382064">
    <w:abstractNumId w:val="36"/>
  </w:num>
  <w:num w:numId="49" w16cid:durableId="38164696">
    <w:abstractNumId w:val="110"/>
  </w:num>
  <w:num w:numId="50" w16cid:durableId="233668306">
    <w:abstractNumId w:val="136"/>
  </w:num>
  <w:num w:numId="51" w16cid:durableId="1218514915">
    <w:abstractNumId w:val="2"/>
  </w:num>
  <w:num w:numId="52" w16cid:durableId="1134326284">
    <w:abstractNumId w:val="96"/>
  </w:num>
  <w:num w:numId="53" w16cid:durableId="380715916">
    <w:abstractNumId w:val="14"/>
  </w:num>
  <w:num w:numId="54" w16cid:durableId="1226381240">
    <w:abstractNumId w:val="47"/>
  </w:num>
  <w:num w:numId="55" w16cid:durableId="1732918841">
    <w:abstractNumId w:val="132"/>
  </w:num>
  <w:num w:numId="56" w16cid:durableId="2050954242">
    <w:abstractNumId w:val="134"/>
  </w:num>
  <w:num w:numId="57" w16cid:durableId="1693064971">
    <w:abstractNumId w:val="130"/>
  </w:num>
  <w:num w:numId="58" w16cid:durableId="1816681816">
    <w:abstractNumId w:val="24"/>
  </w:num>
  <w:num w:numId="59" w16cid:durableId="1268463048">
    <w:abstractNumId w:val="153"/>
  </w:num>
  <w:num w:numId="60" w16cid:durableId="1855071993">
    <w:abstractNumId w:val="25"/>
  </w:num>
  <w:num w:numId="61" w16cid:durableId="131481857">
    <w:abstractNumId w:val="142"/>
  </w:num>
  <w:num w:numId="62" w16cid:durableId="569970991">
    <w:abstractNumId w:val="137"/>
  </w:num>
  <w:num w:numId="63" w16cid:durableId="807476868">
    <w:abstractNumId w:val="92"/>
  </w:num>
  <w:num w:numId="64" w16cid:durableId="628782529">
    <w:abstractNumId w:val="66"/>
  </w:num>
  <w:num w:numId="65" w16cid:durableId="902331049">
    <w:abstractNumId w:val="57"/>
  </w:num>
  <w:num w:numId="66" w16cid:durableId="1705406634">
    <w:abstractNumId w:val="84"/>
  </w:num>
  <w:num w:numId="67" w16cid:durableId="1725979132">
    <w:abstractNumId w:val="122"/>
  </w:num>
  <w:num w:numId="68" w16cid:durableId="424811888">
    <w:abstractNumId w:val="120"/>
  </w:num>
  <w:num w:numId="69" w16cid:durableId="768044613">
    <w:abstractNumId w:val="38"/>
  </w:num>
  <w:num w:numId="70" w16cid:durableId="326055231">
    <w:abstractNumId w:val="53"/>
  </w:num>
  <w:num w:numId="71" w16cid:durableId="17783974">
    <w:abstractNumId w:val="151"/>
  </w:num>
  <w:num w:numId="72" w16cid:durableId="477262948">
    <w:abstractNumId w:val="124"/>
  </w:num>
  <w:num w:numId="73" w16cid:durableId="667711043">
    <w:abstractNumId w:val="114"/>
  </w:num>
  <w:num w:numId="74" w16cid:durableId="1090809802">
    <w:abstractNumId w:val="20"/>
  </w:num>
  <w:num w:numId="75" w16cid:durableId="1055278781">
    <w:abstractNumId w:val="144"/>
  </w:num>
  <w:num w:numId="76" w16cid:durableId="1306086139">
    <w:abstractNumId w:val="30"/>
  </w:num>
  <w:num w:numId="77" w16cid:durableId="541402537">
    <w:abstractNumId w:val="139"/>
  </w:num>
  <w:num w:numId="78" w16cid:durableId="631525171">
    <w:abstractNumId w:val="55"/>
  </w:num>
  <w:num w:numId="79" w16cid:durableId="103039615">
    <w:abstractNumId w:val="116"/>
  </w:num>
  <w:num w:numId="80" w16cid:durableId="596910455">
    <w:abstractNumId w:val="141"/>
  </w:num>
  <w:num w:numId="81" w16cid:durableId="1043600797">
    <w:abstractNumId w:val="17"/>
  </w:num>
  <w:num w:numId="82" w16cid:durableId="1074468576">
    <w:abstractNumId w:val="15"/>
  </w:num>
  <w:num w:numId="83" w16cid:durableId="712460122">
    <w:abstractNumId w:val="90"/>
  </w:num>
  <w:num w:numId="84" w16cid:durableId="578098464">
    <w:abstractNumId w:val="52"/>
  </w:num>
  <w:num w:numId="85" w16cid:durableId="502741543">
    <w:abstractNumId w:val="155"/>
  </w:num>
  <w:num w:numId="86" w16cid:durableId="791557134">
    <w:abstractNumId w:val="16"/>
  </w:num>
  <w:num w:numId="87" w16cid:durableId="1570574942">
    <w:abstractNumId w:val="64"/>
  </w:num>
  <w:num w:numId="88" w16cid:durableId="1088382549">
    <w:abstractNumId w:val="128"/>
  </w:num>
  <w:num w:numId="89" w16cid:durableId="599335711">
    <w:abstractNumId w:val="101"/>
  </w:num>
  <w:num w:numId="90" w16cid:durableId="178813887">
    <w:abstractNumId w:val="56"/>
  </w:num>
  <w:num w:numId="91" w16cid:durableId="801194109">
    <w:abstractNumId w:val="28"/>
  </w:num>
  <w:num w:numId="92" w16cid:durableId="251552126">
    <w:abstractNumId w:val="73"/>
  </w:num>
  <w:num w:numId="93" w16cid:durableId="983049484">
    <w:abstractNumId w:val="59"/>
  </w:num>
  <w:num w:numId="94" w16cid:durableId="699554323">
    <w:abstractNumId w:val="106"/>
  </w:num>
  <w:num w:numId="95" w16cid:durableId="1928615349">
    <w:abstractNumId w:val="93"/>
  </w:num>
  <w:num w:numId="96" w16cid:durableId="1402827414">
    <w:abstractNumId w:val="77"/>
  </w:num>
  <w:num w:numId="97" w16cid:durableId="1820926417">
    <w:abstractNumId w:val="89"/>
  </w:num>
  <w:num w:numId="98" w16cid:durableId="1891722563">
    <w:abstractNumId w:val="88"/>
  </w:num>
  <w:num w:numId="99" w16cid:durableId="105585337">
    <w:abstractNumId w:val="102"/>
  </w:num>
  <w:num w:numId="100" w16cid:durableId="1947345651">
    <w:abstractNumId w:val="108"/>
  </w:num>
  <w:num w:numId="101" w16cid:durableId="1574467286">
    <w:abstractNumId w:val="62"/>
  </w:num>
  <w:num w:numId="102" w16cid:durableId="1646011589">
    <w:abstractNumId w:val="111"/>
  </w:num>
  <w:num w:numId="103" w16cid:durableId="902983307">
    <w:abstractNumId w:val="99"/>
  </w:num>
  <w:num w:numId="104" w16cid:durableId="1230728219">
    <w:abstractNumId w:val="6"/>
  </w:num>
  <w:num w:numId="105" w16cid:durableId="1223295625">
    <w:abstractNumId w:val="82"/>
  </w:num>
  <w:num w:numId="106" w16cid:durableId="1278608527">
    <w:abstractNumId w:val="60"/>
  </w:num>
  <w:num w:numId="107" w16cid:durableId="980042477">
    <w:abstractNumId w:val="118"/>
  </w:num>
  <w:num w:numId="108" w16cid:durableId="485509842">
    <w:abstractNumId w:val="13"/>
  </w:num>
  <w:num w:numId="109" w16cid:durableId="96676047">
    <w:abstractNumId w:val="91"/>
  </w:num>
  <w:num w:numId="110" w16cid:durableId="636645561">
    <w:abstractNumId w:val="44"/>
  </w:num>
  <w:num w:numId="111" w16cid:durableId="472991193">
    <w:abstractNumId w:val="70"/>
  </w:num>
  <w:num w:numId="112" w16cid:durableId="1043671567">
    <w:abstractNumId w:val="23"/>
  </w:num>
  <w:num w:numId="113" w16cid:durableId="1462648872">
    <w:abstractNumId w:val="78"/>
  </w:num>
  <w:num w:numId="114" w16cid:durableId="252589680">
    <w:abstractNumId w:val="12"/>
  </w:num>
  <w:num w:numId="115" w16cid:durableId="62026071">
    <w:abstractNumId w:val="32"/>
  </w:num>
  <w:num w:numId="116" w16cid:durableId="1816795339">
    <w:abstractNumId w:val="67"/>
  </w:num>
  <w:num w:numId="117" w16cid:durableId="1194422457">
    <w:abstractNumId w:val="81"/>
  </w:num>
  <w:num w:numId="118" w16cid:durableId="259148724">
    <w:abstractNumId w:val="95"/>
  </w:num>
  <w:num w:numId="119" w16cid:durableId="1530026697">
    <w:abstractNumId w:val="140"/>
  </w:num>
  <w:num w:numId="120" w16cid:durableId="1310132882">
    <w:abstractNumId w:val="65"/>
  </w:num>
  <w:num w:numId="121" w16cid:durableId="1390306721">
    <w:abstractNumId w:val="121"/>
  </w:num>
  <w:num w:numId="122" w16cid:durableId="200635707">
    <w:abstractNumId w:val="152"/>
  </w:num>
  <w:num w:numId="123" w16cid:durableId="2143425447">
    <w:abstractNumId w:val="123"/>
  </w:num>
  <w:num w:numId="124" w16cid:durableId="1905798752">
    <w:abstractNumId w:val="18"/>
  </w:num>
  <w:num w:numId="125" w16cid:durableId="428894634">
    <w:abstractNumId w:val="79"/>
  </w:num>
  <w:num w:numId="126" w16cid:durableId="864906614">
    <w:abstractNumId w:val="37"/>
  </w:num>
  <w:num w:numId="127" w16cid:durableId="1021589217">
    <w:abstractNumId w:val="43"/>
  </w:num>
  <w:num w:numId="128" w16cid:durableId="383797508">
    <w:abstractNumId w:val="97"/>
  </w:num>
  <w:num w:numId="129" w16cid:durableId="2000113071">
    <w:abstractNumId w:val="135"/>
  </w:num>
  <w:num w:numId="130" w16cid:durableId="300310515">
    <w:abstractNumId w:val="41"/>
  </w:num>
  <w:num w:numId="131" w16cid:durableId="40131620">
    <w:abstractNumId w:val="10"/>
  </w:num>
  <w:num w:numId="132" w16cid:durableId="1771925438">
    <w:abstractNumId w:val="74"/>
  </w:num>
  <w:num w:numId="133" w16cid:durableId="262499205">
    <w:abstractNumId w:val="33"/>
  </w:num>
  <w:num w:numId="134" w16cid:durableId="1943997392">
    <w:abstractNumId w:val="86"/>
  </w:num>
  <w:num w:numId="135" w16cid:durableId="1226797271">
    <w:abstractNumId w:val="109"/>
  </w:num>
  <w:num w:numId="136" w16cid:durableId="1186089983">
    <w:abstractNumId w:val="35"/>
  </w:num>
  <w:num w:numId="137" w16cid:durableId="1419910127">
    <w:abstractNumId w:val="154"/>
  </w:num>
  <w:num w:numId="138" w16cid:durableId="882717007">
    <w:abstractNumId w:val="9"/>
  </w:num>
  <w:num w:numId="139" w16cid:durableId="1429080604">
    <w:abstractNumId w:val="126"/>
  </w:num>
  <w:num w:numId="140" w16cid:durableId="1499735504">
    <w:abstractNumId w:val="131"/>
  </w:num>
  <w:num w:numId="141" w16cid:durableId="1528173750">
    <w:abstractNumId w:val="22"/>
  </w:num>
  <w:num w:numId="142" w16cid:durableId="44641741">
    <w:abstractNumId w:val="54"/>
  </w:num>
  <w:num w:numId="143" w16cid:durableId="1718776462">
    <w:abstractNumId w:val="145"/>
  </w:num>
  <w:num w:numId="144" w16cid:durableId="110365873">
    <w:abstractNumId w:val="49"/>
  </w:num>
  <w:num w:numId="145" w16cid:durableId="1584031135">
    <w:abstractNumId w:val="50"/>
  </w:num>
  <w:num w:numId="146" w16cid:durableId="335423443">
    <w:abstractNumId w:val="40"/>
  </w:num>
  <w:num w:numId="147" w16cid:durableId="2105223292">
    <w:abstractNumId w:val="27"/>
  </w:num>
  <w:num w:numId="148" w16cid:durableId="36049279">
    <w:abstractNumId w:val="107"/>
  </w:num>
  <w:num w:numId="149" w16cid:durableId="1108816851">
    <w:abstractNumId w:val="138"/>
  </w:num>
  <w:num w:numId="150" w16cid:durableId="1073547860">
    <w:abstractNumId w:val="58"/>
  </w:num>
  <w:num w:numId="151" w16cid:durableId="1570261300">
    <w:abstractNumId w:val="94"/>
  </w:num>
  <w:num w:numId="152" w16cid:durableId="1212423423">
    <w:abstractNumId w:val="117"/>
  </w:num>
  <w:num w:numId="153" w16cid:durableId="1136336023">
    <w:abstractNumId w:val="34"/>
  </w:num>
  <w:num w:numId="154" w16cid:durableId="1801150941">
    <w:abstractNumId w:val="104"/>
  </w:num>
  <w:num w:numId="155" w16cid:durableId="630599722">
    <w:abstractNumId w:val="80"/>
  </w:num>
  <w:num w:numId="156" w16cid:durableId="236743001">
    <w:abstractNumId w:val="29"/>
  </w:num>
  <w:numIdMacAtCleanup w:val="1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lignBordersAndEdges/>
  <w:revisionView w:inkAnnotations="0"/>
  <w:defaultTabStop w:val="720"/>
  <w:drawingGridHorizontalSpacing w:val="102"/>
  <w:drawingGridVerticalSpacing w:val="357"/>
  <w:displayHorizontalDrawingGridEvery w:val="0"/>
  <w:doNotUseMarginsForDrawingGridOrigin/>
  <w:drawingGridHorizontalOrigin w:val="1134"/>
  <w:drawingGridVerticalOrigin w:val="0"/>
  <w:noPunctuationKerning/>
  <w:characterSpacingControl w:val="doNotCompress"/>
  <w:hdrShapeDefaults>
    <o:shapedefaults v:ext="edit" spidmax="2050">
      <o:colormru v:ext="edit" colors="#cafc59"/>
    </o:shapedefaults>
  </w:hdrShapeDefaults>
  <w:footnotePr>
    <w:footnote w:id="-1"/>
    <w:footnote w:id="0"/>
  </w:footnotePr>
  <w:endnotePr>
    <w:endnote w:id="-1"/>
    <w:endnote w:id="0"/>
  </w:endnotePr>
  <w:compat>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WNSectionTitle_1" w:val="cover page"/>
    <w:docVar w:name="_WNSectionTitle_2" w:val="INTRODUCTION"/>
    <w:docVar w:name="_WNSectionTitle_38" w:val="MENTORSHIP ORIENTATION 2 "/>
    <w:docVar w:name="_WNSectionTitle_7" w:val="DELIVERY MODEL"/>
    <w:docVar w:name="_WNSectionTitle_8" w:val="MENTORSHIP RECRUITMENT "/>
    <w:docVar w:name="_WNTabType_0" w:val="0"/>
    <w:docVar w:name="_WNTabType_1" w:val="1"/>
    <w:docVar w:name="_WNTabType_10" w:val="1"/>
    <w:docVar w:name="_WNTabType_11" w:val="2"/>
    <w:docVar w:name="_WNTabType_12" w:val="1"/>
    <w:docVar w:name="_WNTabType_13" w:val="1"/>
    <w:docVar w:name="_WNTabType_14" w:val="1"/>
    <w:docVar w:name="_WNTabType_15" w:val="1"/>
    <w:docVar w:name="_WNTabType_16" w:val="1"/>
    <w:docVar w:name="_WNTabType_17" w:val="1"/>
    <w:docVar w:name="_WNTabType_18" w:val="1"/>
    <w:docVar w:name="_WNTabType_19" w:val="1"/>
    <w:docVar w:name="_WNTabType_2" w:val="2"/>
    <w:docVar w:name="_WNTabType_20" w:val="1"/>
    <w:docVar w:name="_WNTabType_21" w:val="1"/>
    <w:docVar w:name="_WNTabType_22" w:val="1"/>
    <w:docVar w:name="_WNTabType_23" w:val="1"/>
    <w:docVar w:name="_WNTabType_24" w:val="1"/>
    <w:docVar w:name="_WNTabType_25" w:val="1"/>
    <w:docVar w:name="_WNTabType_26" w:val="1"/>
    <w:docVar w:name="_WNTabType_27" w:val="1"/>
    <w:docVar w:name="_WNTabType_28" w:val="1"/>
    <w:docVar w:name="_WNTabType_29" w:val="1"/>
    <w:docVar w:name="_WNTabType_3" w:val="2"/>
    <w:docVar w:name="_WNTabType_30" w:val="1"/>
    <w:docVar w:name="_WNTabType_31" w:val="1"/>
    <w:docVar w:name="_WNTabType_32" w:val="1"/>
    <w:docVar w:name="_WNTabType_33" w:val="1"/>
    <w:docVar w:name="_WNTabType_34" w:val="1"/>
    <w:docVar w:name="_WNTabType_35" w:val="1"/>
    <w:docVar w:name="_WNTabType_36" w:val="1"/>
    <w:docVar w:name="_WNTabType_37" w:val="1"/>
    <w:docVar w:name="_WNTabType_38" w:val="1"/>
    <w:docVar w:name="_WNTabType_39" w:val="1"/>
    <w:docVar w:name="_WNTabType_4" w:val="2"/>
    <w:docVar w:name="_WNTabType_40" w:val="1"/>
    <w:docVar w:name="_WNTabType_41" w:val="1"/>
    <w:docVar w:name="_WNTabType_42" w:val="1"/>
    <w:docVar w:name="_WNTabType_43" w:val="2"/>
    <w:docVar w:name="_WNTabType_44" w:val="2"/>
    <w:docVar w:name="_WNTabType_45" w:val="2"/>
    <w:docVar w:name="_WNTabType_46" w:val="1"/>
    <w:docVar w:name="_WNTabType_47" w:val="2"/>
    <w:docVar w:name="_WNTabType_5" w:val="2"/>
    <w:docVar w:name="_WNTabType_6" w:val="2"/>
    <w:docVar w:name="_WNTabType_7" w:val="2"/>
    <w:docVar w:name="_WNTabType_8" w:val="2"/>
    <w:docVar w:name="_WNTabType_9" w:val="1"/>
    <w:docVar w:name="EnableWordNotes" w:val="0"/>
  </w:docVars>
  <w:rsids>
    <w:rsidRoot w:val="005C3D4E"/>
    <w:rsid w:val="00001098"/>
    <w:rsid w:val="00002F4A"/>
    <w:rsid w:val="00004642"/>
    <w:rsid w:val="00005872"/>
    <w:rsid w:val="00011186"/>
    <w:rsid w:val="00012363"/>
    <w:rsid w:val="000128EA"/>
    <w:rsid w:val="00013B4A"/>
    <w:rsid w:val="00014365"/>
    <w:rsid w:val="0001556F"/>
    <w:rsid w:val="00022DF6"/>
    <w:rsid w:val="00034C92"/>
    <w:rsid w:val="00035879"/>
    <w:rsid w:val="00046DF1"/>
    <w:rsid w:val="00046EE5"/>
    <w:rsid w:val="0005196A"/>
    <w:rsid w:val="000572F3"/>
    <w:rsid w:val="000577BC"/>
    <w:rsid w:val="00057A03"/>
    <w:rsid w:val="00061EE4"/>
    <w:rsid w:val="00062D80"/>
    <w:rsid w:val="000631A9"/>
    <w:rsid w:val="0006448E"/>
    <w:rsid w:val="00064829"/>
    <w:rsid w:val="00072B08"/>
    <w:rsid w:val="00075FEC"/>
    <w:rsid w:val="00080CC9"/>
    <w:rsid w:val="00091EC0"/>
    <w:rsid w:val="000A33C3"/>
    <w:rsid w:val="000B1310"/>
    <w:rsid w:val="000C0977"/>
    <w:rsid w:val="000C4C19"/>
    <w:rsid w:val="000C5095"/>
    <w:rsid w:val="000C631C"/>
    <w:rsid w:val="000C723F"/>
    <w:rsid w:val="000D1FD8"/>
    <w:rsid w:val="000D53D4"/>
    <w:rsid w:val="000D7758"/>
    <w:rsid w:val="000E029B"/>
    <w:rsid w:val="000E0698"/>
    <w:rsid w:val="000E7761"/>
    <w:rsid w:val="000F6A24"/>
    <w:rsid w:val="0010038B"/>
    <w:rsid w:val="00100C6D"/>
    <w:rsid w:val="00102B96"/>
    <w:rsid w:val="00104F5C"/>
    <w:rsid w:val="00112C15"/>
    <w:rsid w:val="00112F48"/>
    <w:rsid w:val="001140E7"/>
    <w:rsid w:val="0011513B"/>
    <w:rsid w:val="00127DB8"/>
    <w:rsid w:val="00137041"/>
    <w:rsid w:val="00140D39"/>
    <w:rsid w:val="001470EB"/>
    <w:rsid w:val="00150771"/>
    <w:rsid w:val="001536CA"/>
    <w:rsid w:val="001550D6"/>
    <w:rsid w:val="00161042"/>
    <w:rsid w:val="00163254"/>
    <w:rsid w:val="00174B4C"/>
    <w:rsid w:val="00176BE1"/>
    <w:rsid w:val="00182DE7"/>
    <w:rsid w:val="0018353D"/>
    <w:rsid w:val="0019361A"/>
    <w:rsid w:val="0019772D"/>
    <w:rsid w:val="001A7ED2"/>
    <w:rsid w:val="001B7091"/>
    <w:rsid w:val="001C1CD1"/>
    <w:rsid w:val="001C5595"/>
    <w:rsid w:val="001C62DA"/>
    <w:rsid w:val="001C725B"/>
    <w:rsid w:val="001F44CE"/>
    <w:rsid w:val="00203492"/>
    <w:rsid w:val="002103BD"/>
    <w:rsid w:val="002126CC"/>
    <w:rsid w:val="002162FB"/>
    <w:rsid w:val="002250B7"/>
    <w:rsid w:val="00231FC7"/>
    <w:rsid w:val="00240D6F"/>
    <w:rsid w:val="002418F9"/>
    <w:rsid w:val="00242BBD"/>
    <w:rsid w:val="00244BAC"/>
    <w:rsid w:val="002450DA"/>
    <w:rsid w:val="00250D08"/>
    <w:rsid w:val="00251444"/>
    <w:rsid w:val="0026272D"/>
    <w:rsid w:val="00263307"/>
    <w:rsid w:val="00272037"/>
    <w:rsid w:val="002753F9"/>
    <w:rsid w:val="00275B94"/>
    <w:rsid w:val="002810DC"/>
    <w:rsid w:val="00283157"/>
    <w:rsid w:val="002A7EEB"/>
    <w:rsid w:val="002C1DDA"/>
    <w:rsid w:val="002C577A"/>
    <w:rsid w:val="002C6AF0"/>
    <w:rsid w:val="002E2653"/>
    <w:rsid w:val="002F68EE"/>
    <w:rsid w:val="002F7F8F"/>
    <w:rsid w:val="00300A70"/>
    <w:rsid w:val="00302391"/>
    <w:rsid w:val="003046DE"/>
    <w:rsid w:val="003104F4"/>
    <w:rsid w:val="003109E9"/>
    <w:rsid w:val="003125CA"/>
    <w:rsid w:val="00317566"/>
    <w:rsid w:val="00331CB3"/>
    <w:rsid w:val="00333CC3"/>
    <w:rsid w:val="00335B98"/>
    <w:rsid w:val="00337D56"/>
    <w:rsid w:val="00337D62"/>
    <w:rsid w:val="003402ED"/>
    <w:rsid w:val="00341355"/>
    <w:rsid w:val="003459C5"/>
    <w:rsid w:val="003501E8"/>
    <w:rsid w:val="00351ABB"/>
    <w:rsid w:val="00353FFB"/>
    <w:rsid w:val="003630CA"/>
    <w:rsid w:val="00370831"/>
    <w:rsid w:val="00394FD8"/>
    <w:rsid w:val="003A09CB"/>
    <w:rsid w:val="003A1C31"/>
    <w:rsid w:val="003B68BD"/>
    <w:rsid w:val="003B7BF0"/>
    <w:rsid w:val="003D3F32"/>
    <w:rsid w:val="003D4B7E"/>
    <w:rsid w:val="003D5141"/>
    <w:rsid w:val="003D7FD7"/>
    <w:rsid w:val="003E07BE"/>
    <w:rsid w:val="003E1A55"/>
    <w:rsid w:val="003E3A1B"/>
    <w:rsid w:val="003E4026"/>
    <w:rsid w:val="003E5FA6"/>
    <w:rsid w:val="003E627D"/>
    <w:rsid w:val="003E67EB"/>
    <w:rsid w:val="003F19B9"/>
    <w:rsid w:val="003F1C14"/>
    <w:rsid w:val="003F6990"/>
    <w:rsid w:val="00400ADD"/>
    <w:rsid w:val="004018DE"/>
    <w:rsid w:val="00401EBB"/>
    <w:rsid w:val="00402E43"/>
    <w:rsid w:val="00417129"/>
    <w:rsid w:val="00417873"/>
    <w:rsid w:val="004248E5"/>
    <w:rsid w:val="004254D5"/>
    <w:rsid w:val="004254F9"/>
    <w:rsid w:val="004336BD"/>
    <w:rsid w:val="00435648"/>
    <w:rsid w:val="00443FE1"/>
    <w:rsid w:val="00444FFA"/>
    <w:rsid w:val="00450D1C"/>
    <w:rsid w:val="00453BB0"/>
    <w:rsid w:val="00457120"/>
    <w:rsid w:val="004614F3"/>
    <w:rsid w:val="00463530"/>
    <w:rsid w:val="00472396"/>
    <w:rsid w:val="0047364B"/>
    <w:rsid w:val="004830D2"/>
    <w:rsid w:val="00485AE7"/>
    <w:rsid w:val="004866A3"/>
    <w:rsid w:val="0048685D"/>
    <w:rsid w:val="0049397F"/>
    <w:rsid w:val="00496298"/>
    <w:rsid w:val="004A069A"/>
    <w:rsid w:val="004A2A5B"/>
    <w:rsid w:val="004A3638"/>
    <w:rsid w:val="004A5016"/>
    <w:rsid w:val="004B35E6"/>
    <w:rsid w:val="004B40D5"/>
    <w:rsid w:val="004B5334"/>
    <w:rsid w:val="004B7E5D"/>
    <w:rsid w:val="004C0B08"/>
    <w:rsid w:val="004D25DF"/>
    <w:rsid w:val="004D42A9"/>
    <w:rsid w:val="004D6731"/>
    <w:rsid w:val="004E238C"/>
    <w:rsid w:val="004E2F54"/>
    <w:rsid w:val="004E3CDB"/>
    <w:rsid w:val="004F057C"/>
    <w:rsid w:val="004F1203"/>
    <w:rsid w:val="004F5CDD"/>
    <w:rsid w:val="004F69AE"/>
    <w:rsid w:val="0051047E"/>
    <w:rsid w:val="00515009"/>
    <w:rsid w:val="00522E4C"/>
    <w:rsid w:val="00525C7B"/>
    <w:rsid w:val="00530B00"/>
    <w:rsid w:val="005375D9"/>
    <w:rsid w:val="00541AC2"/>
    <w:rsid w:val="00541EBE"/>
    <w:rsid w:val="005470B0"/>
    <w:rsid w:val="00551464"/>
    <w:rsid w:val="00551C30"/>
    <w:rsid w:val="005526B6"/>
    <w:rsid w:val="00555715"/>
    <w:rsid w:val="00565730"/>
    <w:rsid w:val="00566937"/>
    <w:rsid w:val="00566DA2"/>
    <w:rsid w:val="0057444C"/>
    <w:rsid w:val="0057703D"/>
    <w:rsid w:val="00577FD9"/>
    <w:rsid w:val="00582B54"/>
    <w:rsid w:val="005850F8"/>
    <w:rsid w:val="005A027F"/>
    <w:rsid w:val="005A0A49"/>
    <w:rsid w:val="005A2DC7"/>
    <w:rsid w:val="005A4935"/>
    <w:rsid w:val="005A7643"/>
    <w:rsid w:val="005A7994"/>
    <w:rsid w:val="005B0956"/>
    <w:rsid w:val="005B1D80"/>
    <w:rsid w:val="005B5E51"/>
    <w:rsid w:val="005C3385"/>
    <w:rsid w:val="005C33D7"/>
    <w:rsid w:val="005C3D4E"/>
    <w:rsid w:val="005C5442"/>
    <w:rsid w:val="005C747E"/>
    <w:rsid w:val="005C7DB6"/>
    <w:rsid w:val="005D185B"/>
    <w:rsid w:val="005D7873"/>
    <w:rsid w:val="005E78D2"/>
    <w:rsid w:val="005F28A5"/>
    <w:rsid w:val="005F2FC0"/>
    <w:rsid w:val="005F4E8C"/>
    <w:rsid w:val="005F683A"/>
    <w:rsid w:val="00600719"/>
    <w:rsid w:val="006025F8"/>
    <w:rsid w:val="0060656C"/>
    <w:rsid w:val="00610AF3"/>
    <w:rsid w:val="006168F3"/>
    <w:rsid w:val="00617830"/>
    <w:rsid w:val="0062449C"/>
    <w:rsid w:val="00627691"/>
    <w:rsid w:val="00630B03"/>
    <w:rsid w:val="00642207"/>
    <w:rsid w:val="006422E2"/>
    <w:rsid w:val="00643D08"/>
    <w:rsid w:val="00644074"/>
    <w:rsid w:val="0064637F"/>
    <w:rsid w:val="006542D4"/>
    <w:rsid w:val="0065519D"/>
    <w:rsid w:val="00656B26"/>
    <w:rsid w:val="006658FD"/>
    <w:rsid w:val="00670AFE"/>
    <w:rsid w:val="00682E51"/>
    <w:rsid w:val="00684716"/>
    <w:rsid w:val="00686D58"/>
    <w:rsid w:val="00692C65"/>
    <w:rsid w:val="006A1B1A"/>
    <w:rsid w:val="006A72A9"/>
    <w:rsid w:val="006B5C5A"/>
    <w:rsid w:val="006B6634"/>
    <w:rsid w:val="006C16B0"/>
    <w:rsid w:val="006C1CCB"/>
    <w:rsid w:val="006F0AD9"/>
    <w:rsid w:val="006F5A60"/>
    <w:rsid w:val="0070083F"/>
    <w:rsid w:val="00702E8B"/>
    <w:rsid w:val="00703611"/>
    <w:rsid w:val="00704E0A"/>
    <w:rsid w:val="00713A00"/>
    <w:rsid w:val="00713DA4"/>
    <w:rsid w:val="007324C7"/>
    <w:rsid w:val="00736857"/>
    <w:rsid w:val="007454B1"/>
    <w:rsid w:val="0074768E"/>
    <w:rsid w:val="00747D8D"/>
    <w:rsid w:val="00751823"/>
    <w:rsid w:val="00757A89"/>
    <w:rsid w:val="00763006"/>
    <w:rsid w:val="00764831"/>
    <w:rsid w:val="00765E5D"/>
    <w:rsid w:val="007676E0"/>
    <w:rsid w:val="00772E52"/>
    <w:rsid w:val="00790B61"/>
    <w:rsid w:val="0079251F"/>
    <w:rsid w:val="00797F2C"/>
    <w:rsid w:val="007B283E"/>
    <w:rsid w:val="007B2EB0"/>
    <w:rsid w:val="007C2B83"/>
    <w:rsid w:val="007C4047"/>
    <w:rsid w:val="007D0BE0"/>
    <w:rsid w:val="007D48D4"/>
    <w:rsid w:val="007E6267"/>
    <w:rsid w:val="007E79C3"/>
    <w:rsid w:val="007F636C"/>
    <w:rsid w:val="00813D03"/>
    <w:rsid w:val="00817826"/>
    <w:rsid w:val="00821017"/>
    <w:rsid w:val="0082174D"/>
    <w:rsid w:val="00823F72"/>
    <w:rsid w:val="00831A4D"/>
    <w:rsid w:val="00837E6A"/>
    <w:rsid w:val="0084338E"/>
    <w:rsid w:val="00844310"/>
    <w:rsid w:val="008444BE"/>
    <w:rsid w:val="00850201"/>
    <w:rsid w:val="0085760D"/>
    <w:rsid w:val="00860614"/>
    <w:rsid w:val="0086567A"/>
    <w:rsid w:val="00865F20"/>
    <w:rsid w:val="008671DB"/>
    <w:rsid w:val="008706D0"/>
    <w:rsid w:val="00871FFA"/>
    <w:rsid w:val="008723E0"/>
    <w:rsid w:val="00873C06"/>
    <w:rsid w:val="008814E2"/>
    <w:rsid w:val="00883CD1"/>
    <w:rsid w:val="00895A0B"/>
    <w:rsid w:val="008A1F4D"/>
    <w:rsid w:val="008A1FCE"/>
    <w:rsid w:val="008A2942"/>
    <w:rsid w:val="008A47A0"/>
    <w:rsid w:val="008A4FA2"/>
    <w:rsid w:val="008B12B4"/>
    <w:rsid w:val="008B2B1C"/>
    <w:rsid w:val="008B3AFC"/>
    <w:rsid w:val="008B6BBF"/>
    <w:rsid w:val="008C16C9"/>
    <w:rsid w:val="008D0204"/>
    <w:rsid w:val="008D671A"/>
    <w:rsid w:val="008E119C"/>
    <w:rsid w:val="008E2DEC"/>
    <w:rsid w:val="008E6941"/>
    <w:rsid w:val="008F12E7"/>
    <w:rsid w:val="008F17D0"/>
    <w:rsid w:val="008F2432"/>
    <w:rsid w:val="008F58AD"/>
    <w:rsid w:val="009103CD"/>
    <w:rsid w:val="00911551"/>
    <w:rsid w:val="00915898"/>
    <w:rsid w:val="00917E0F"/>
    <w:rsid w:val="009200C9"/>
    <w:rsid w:val="009233E1"/>
    <w:rsid w:val="00923ACF"/>
    <w:rsid w:val="00932A67"/>
    <w:rsid w:val="00940FE2"/>
    <w:rsid w:val="009415D5"/>
    <w:rsid w:val="0095331D"/>
    <w:rsid w:val="009539E5"/>
    <w:rsid w:val="00954E28"/>
    <w:rsid w:val="00955673"/>
    <w:rsid w:val="00955CDE"/>
    <w:rsid w:val="009568AA"/>
    <w:rsid w:val="009619AD"/>
    <w:rsid w:val="009660A0"/>
    <w:rsid w:val="00967C5A"/>
    <w:rsid w:val="009736D7"/>
    <w:rsid w:val="00974523"/>
    <w:rsid w:val="009771EA"/>
    <w:rsid w:val="009848D3"/>
    <w:rsid w:val="00986AAE"/>
    <w:rsid w:val="009909C6"/>
    <w:rsid w:val="009928AF"/>
    <w:rsid w:val="009A00D3"/>
    <w:rsid w:val="009A76B3"/>
    <w:rsid w:val="009B5DE7"/>
    <w:rsid w:val="009D54C3"/>
    <w:rsid w:val="009E2000"/>
    <w:rsid w:val="009E604F"/>
    <w:rsid w:val="009E650E"/>
    <w:rsid w:val="009E7BED"/>
    <w:rsid w:val="009F0263"/>
    <w:rsid w:val="009F37B3"/>
    <w:rsid w:val="009F5B4F"/>
    <w:rsid w:val="009F6141"/>
    <w:rsid w:val="009F6473"/>
    <w:rsid w:val="00A14175"/>
    <w:rsid w:val="00A1529D"/>
    <w:rsid w:val="00A15E9A"/>
    <w:rsid w:val="00A16A0C"/>
    <w:rsid w:val="00A2349B"/>
    <w:rsid w:val="00A279DB"/>
    <w:rsid w:val="00A304B9"/>
    <w:rsid w:val="00A31AFE"/>
    <w:rsid w:val="00A37B8D"/>
    <w:rsid w:val="00A52B3F"/>
    <w:rsid w:val="00A658C7"/>
    <w:rsid w:val="00A6656C"/>
    <w:rsid w:val="00A67151"/>
    <w:rsid w:val="00A73831"/>
    <w:rsid w:val="00A7538F"/>
    <w:rsid w:val="00A80CED"/>
    <w:rsid w:val="00A810EF"/>
    <w:rsid w:val="00A8114F"/>
    <w:rsid w:val="00A828B7"/>
    <w:rsid w:val="00A9265D"/>
    <w:rsid w:val="00AA0E9A"/>
    <w:rsid w:val="00AA1023"/>
    <w:rsid w:val="00AA75B2"/>
    <w:rsid w:val="00AB01E4"/>
    <w:rsid w:val="00AB1718"/>
    <w:rsid w:val="00AB5262"/>
    <w:rsid w:val="00AC7FD9"/>
    <w:rsid w:val="00AD13C4"/>
    <w:rsid w:val="00AD3969"/>
    <w:rsid w:val="00AD3EE1"/>
    <w:rsid w:val="00AD4104"/>
    <w:rsid w:val="00AD58BB"/>
    <w:rsid w:val="00AE0257"/>
    <w:rsid w:val="00AE3440"/>
    <w:rsid w:val="00AE7A96"/>
    <w:rsid w:val="00AF70F7"/>
    <w:rsid w:val="00B13655"/>
    <w:rsid w:val="00B25EEE"/>
    <w:rsid w:val="00B408AB"/>
    <w:rsid w:val="00B41F13"/>
    <w:rsid w:val="00B43F95"/>
    <w:rsid w:val="00B441EF"/>
    <w:rsid w:val="00B468D0"/>
    <w:rsid w:val="00B47267"/>
    <w:rsid w:val="00B52D44"/>
    <w:rsid w:val="00B61D72"/>
    <w:rsid w:val="00B626FF"/>
    <w:rsid w:val="00B7269F"/>
    <w:rsid w:val="00B74114"/>
    <w:rsid w:val="00B83C1B"/>
    <w:rsid w:val="00B841D4"/>
    <w:rsid w:val="00B861A4"/>
    <w:rsid w:val="00B86B4D"/>
    <w:rsid w:val="00B9098F"/>
    <w:rsid w:val="00B94852"/>
    <w:rsid w:val="00B94DBE"/>
    <w:rsid w:val="00BB03CA"/>
    <w:rsid w:val="00BB221B"/>
    <w:rsid w:val="00BB27A3"/>
    <w:rsid w:val="00BB2CEB"/>
    <w:rsid w:val="00BB3608"/>
    <w:rsid w:val="00BC30F0"/>
    <w:rsid w:val="00BC40EE"/>
    <w:rsid w:val="00BD7602"/>
    <w:rsid w:val="00BE1D84"/>
    <w:rsid w:val="00BE2126"/>
    <w:rsid w:val="00BE41A3"/>
    <w:rsid w:val="00BE4E3A"/>
    <w:rsid w:val="00BE671A"/>
    <w:rsid w:val="00BF6319"/>
    <w:rsid w:val="00C00821"/>
    <w:rsid w:val="00C00DFA"/>
    <w:rsid w:val="00C014CD"/>
    <w:rsid w:val="00C04B74"/>
    <w:rsid w:val="00C10968"/>
    <w:rsid w:val="00C1135F"/>
    <w:rsid w:val="00C1727F"/>
    <w:rsid w:val="00C17B6E"/>
    <w:rsid w:val="00C230E2"/>
    <w:rsid w:val="00C32FF3"/>
    <w:rsid w:val="00C34768"/>
    <w:rsid w:val="00C42117"/>
    <w:rsid w:val="00C442FB"/>
    <w:rsid w:val="00C504FD"/>
    <w:rsid w:val="00C52262"/>
    <w:rsid w:val="00C55CAE"/>
    <w:rsid w:val="00C5646C"/>
    <w:rsid w:val="00C61F83"/>
    <w:rsid w:val="00C66F64"/>
    <w:rsid w:val="00C72375"/>
    <w:rsid w:val="00C750B3"/>
    <w:rsid w:val="00C7582B"/>
    <w:rsid w:val="00C927F6"/>
    <w:rsid w:val="00C95B17"/>
    <w:rsid w:val="00C96CD4"/>
    <w:rsid w:val="00CA1A30"/>
    <w:rsid w:val="00CB1AD2"/>
    <w:rsid w:val="00CB4471"/>
    <w:rsid w:val="00CB7425"/>
    <w:rsid w:val="00CC1BE5"/>
    <w:rsid w:val="00CC5A6C"/>
    <w:rsid w:val="00CC6D08"/>
    <w:rsid w:val="00CD39FE"/>
    <w:rsid w:val="00CD56CF"/>
    <w:rsid w:val="00CE0D99"/>
    <w:rsid w:val="00CE1DB3"/>
    <w:rsid w:val="00CF1AB8"/>
    <w:rsid w:val="00CF3CDC"/>
    <w:rsid w:val="00D02D4B"/>
    <w:rsid w:val="00D10240"/>
    <w:rsid w:val="00D135EF"/>
    <w:rsid w:val="00D14CFF"/>
    <w:rsid w:val="00D16501"/>
    <w:rsid w:val="00D21EAA"/>
    <w:rsid w:val="00D2491B"/>
    <w:rsid w:val="00D249E5"/>
    <w:rsid w:val="00D2533A"/>
    <w:rsid w:val="00D312E5"/>
    <w:rsid w:val="00D3282A"/>
    <w:rsid w:val="00D401BF"/>
    <w:rsid w:val="00D4132F"/>
    <w:rsid w:val="00D56BB5"/>
    <w:rsid w:val="00D60A1D"/>
    <w:rsid w:val="00D60E6B"/>
    <w:rsid w:val="00D60F44"/>
    <w:rsid w:val="00D62B70"/>
    <w:rsid w:val="00D7255F"/>
    <w:rsid w:val="00D74F22"/>
    <w:rsid w:val="00D76C02"/>
    <w:rsid w:val="00D77847"/>
    <w:rsid w:val="00D83DCF"/>
    <w:rsid w:val="00D842C1"/>
    <w:rsid w:val="00D8462E"/>
    <w:rsid w:val="00D91FD0"/>
    <w:rsid w:val="00D94EC6"/>
    <w:rsid w:val="00DA1AE8"/>
    <w:rsid w:val="00DA73F9"/>
    <w:rsid w:val="00DA7863"/>
    <w:rsid w:val="00DB2476"/>
    <w:rsid w:val="00DB6FB7"/>
    <w:rsid w:val="00DB75A1"/>
    <w:rsid w:val="00DB79CA"/>
    <w:rsid w:val="00DB7D43"/>
    <w:rsid w:val="00DC2617"/>
    <w:rsid w:val="00DC2CB7"/>
    <w:rsid w:val="00DC3436"/>
    <w:rsid w:val="00DD29DE"/>
    <w:rsid w:val="00DD307C"/>
    <w:rsid w:val="00DD3EB9"/>
    <w:rsid w:val="00DE068E"/>
    <w:rsid w:val="00DE3B3C"/>
    <w:rsid w:val="00DE3C78"/>
    <w:rsid w:val="00DE3EF5"/>
    <w:rsid w:val="00DE6BA3"/>
    <w:rsid w:val="00E000F7"/>
    <w:rsid w:val="00E002AE"/>
    <w:rsid w:val="00E00A0B"/>
    <w:rsid w:val="00E015B7"/>
    <w:rsid w:val="00E0384A"/>
    <w:rsid w:val="00E070E1"/>
    <w:rsid w:val="00E23015"/>
    <w:rsid w:val="00E31753"/>
    <w:rsid w:val="00E41645"/>
    <w:rsid w:val="00E41F70"/>
    <w:rsid w:val="00E440B9"/>
    <w:rsid w:val="00E510E1"/>
    <w:rsid w:val="00E5762B"/>
    <w:rsid w:val="00E62268"/>
    <w:rsid w:val="00E64B30"/>
    <w:rsid w:val="00E66E88"/>
    <w:rsid w:val="00E70F0D"/>
    <w:rsid w:val="00E71528"/>
    <w:rsid w:val="00E72CF7"/>
    <w:rsid w:val="00E77E2A"/>
    <w:rsid w:val="00E82D1C"/>
    <w:rsid w:val="00E84EAF"/>
    <w:rsid w:val="00E860D3"/>
    <w:rsid w:val="00E86D3C"/>
    <w:rsid w:val="00E87D04"/>
    <w:rsid w:val="00E93294"/>
    <w:rsid w:val="00EA4135"/>
    <w:rsid w:val="00EB0965"/>
    <w:rsid w:val="00EB0D02"/>
    <w:rsid w:val="00EB0F1B"/>
    <w:rsid w:val="00EB56DE"/>
    <w:rsid w:val="00EB787F"/>
    <w:rsid w:val="00EC12DF"/>
    <w:rsid w:val="00EC3821"/>
    <w:rsid w:val="00EC4D0E"/>
    <w:rsid w:val="00EC4D9E"/>
    <w:rsid w:val="00EC744D"/>
    <w:rsid w:val="00EC7EC6"/>
    <w:rsid w:val="00ED04FE"/>
    <w:rsid w:val="00ED3454"/>
    <w:rsid w:val="00ED55D1"/>
    <w:rsid w:val="00EE02F1"/>
    <w:rsid w:val="00EE48D4"/>
    <w:rsid w:val="00EE491A"/>
    <w:rsid w:val="00EF05D9"/>
    <w:rsid w:val="00EF4F2B"/>
    <w:rsid w:val="00EF6A1A"/>
    <w:rsid w:val="00EF763C"/>
    <w:rsid w:val="00EF7A3B"/>
    <w:rsid w:val="00F002D2"/>
    <w:rsid w:val="00F1113D"/>
    <w:rsid w:val="00F122D0"/>
    <w:rsid w:val="00F122E3"/>
    <w:rsid w:val="00F12534"/>
    <w:rsid w:val="00F13CD1"/>
    <w:rsid w:val="00F1426F"/>
    <w:rsid w:val="00F145AA"/>
    <w:rsid w:val="00F14979"/>
    <w:rsid w:val="00F17262"/>
    <w:rsid w:val="00F26E61"/>
    <w:rsid w:val="00F33C61"/>
    <w:rsid w:val="00F34213"/>
    <w:rsid w:val="00F3530A"/>
    <w:rsid w:val="00F476F6"/>
    <w:rsid w:val="00F504BB"/>
    <w:rsid w:val="00F542D7"/>
    <w:rsid w:val="00F54C97"/>
    <w:rsid w:val="00F56835"/>
    <w:rsid w:val="00F63FE2"/>
    <w:rsid w:val="00F71F1B"/>
    <w:rsid w:val="00F82E8B"/>
    <w:rsid w:val="00F8667F"/>
    <w:rsid w:val="00F95DBB"/>
    <w:rsid w:val="00F96A70"/>
    <w:rsid w:val="00FA0C63"/>
    <w:rsid w:val="00FA6C71"/>
    <w:rsid w:val="00FB4F3D"/>
    <w:rsid w:val="00FB50B8"/>
    <w:rsid w:val="00FB5E2C"/>
    <w:rsid w:val="00FC2D05"/>
    <w:rsid w:val="00FC50A4"/>
    <w:rsid w:val="00FC7C6C"/>
    <w:rsid w:val="00FD311A"/>
    <w:rsid w:val="00FD41D8"/>
    <w:rsid w:val="00FD5445"/>
    <w:rsid w:val="00FE139E"/>
    <w:rsid w:val="00FE7310"/>
    <w:rsid w:val="00FF6F3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colormru v:ext="edit" colors="#cafc59"/>
    </o:shapedefaults>
    <o:shapelayout v:ext="edit">
      <o:idmap v:ext="edit" data="2"/>
    </o:shapelayout>
  </w:shapeDefaults>
  <w:decimalSymbol w:val="."/>
  <w:listSeparator w:val=","/>
  <w14:docId w14:val="662838DB"/>
  <w14:defaultImageDpi w14:val="300"/>
  <w15:docId w15:val="{31D4F1E4-6780-480C-8216-76B0284732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ajorEastAsia" w:hAnsiTheme="majorHAnsi" w:cstheme="majorBidi"/>
        <w:sz w:val="22"/>
        <w:szCs w:val="22"/>
        <w:lang w:val="en-US" w:eastAsia="en-US" w:bidi="ar-SA"/>
      </w:rPr>
    </w:rPrDefault>
    <w:pPrDefault>
      <w:pPr>
        <w:spacing w:after="200" w:line="252"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uiPriority="9" w:qFormat="1"/>
    <w:lsdException w:name="heading 7" w:uiPriority="9" w:qFormat="1"/>
    <w:lsdException w:name="heading 8" w:uiPriority="9" w:qFormat="1"/>
    <w:lsdException w:name="heading 9" w:uiPriority="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29" w:qFormat="1"/>
    <w:lsdException w:name="Intense Quote" w:uiPriority="3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95DBB"/>
  </w:style>
  <w:style w:type="paragraph" w:styleId="Heading1">
    <w:name w:val="heading 1"/>
    <w:basedOn w:val="Normal"/>
    <w:next w:val="Normal"/>
    <w:link w:val="Heading1Char"/>
    <w:uiPriority w:val="9"/>
    <w:qFormat/>
    <w:rsid w:val="00137041"/>
    <w:pPr>
      <w:framePr w:hSpace="180" w:wrap="around" w:vAnchor="page" w:hAnchor="page" w:xAlign="center" w:y="8569"/>
      <w:pBdr>
        <w:bottom w:val="thinThickSmallGap" w:sz="12" w:space="1" w:color="943634" w:themeColor="accent2" w:themeShade="BF"/>
      </w:pBdr>
      <w:spacing w:after="0" w:line="276" w:lineRule="auto"/>
      <w:jc w:val="center"/>
      <w:outlineLvl w:val="0"/>
    </w:pPr>
    <w:rPr>
      <w:caps/>
      <w:noProof/>
      <w:color w:val="800000"/>
      <w:spacing w:val="20"/>
      <w:sz w:val="32"/>
      <w:szCs w:val="28"/>
      <w:lang w:val="en-CA" w:bidi="en-US"/>
    </w:rPr>
  </w:style>
  <w:style w:type="paragraph" w:styleId="Heading2">
    <w:name w:val="heading 2"/>
    <w:basedOn w:val="Normal"/>
    <w:next w:val="Normal"/>
    <w:link w:val="Heading2Char"/>
    <w:uiPriority w:val="9"/>
    <w:unhideWhenUsed/>
    <w:qFormat/>
    <w:rsid w:val="00F95DBB"/>
    <w:pPr>
      <w:pBdr>
        <w:bottom w:val="single" w:sz="4" w:space="1" w:color="622423" w:themeColor="accent2" w:themeShade="7F"/>
      </w:pBdr>
      <w:spacing w:before="400"/>
      <w:jc w:val="center"/>
      <w:outlineLvl w:val="1"/>
    </w:pPr>
    <w:rPr>
      <w:caps/>
      <w:color w:val="632423" w:themeColor="accent2" w:themeShade="80"/>
      <w:spacing w:val="15"/>
      <w:sz w:val="24"/>
      <w:szCs w:val="24"/>
    </w:rPr>
  </w:style>
  <w:style w:type="paragraph" w:styleId="Heading3">
    <w:name w:val="heading 3"/>
    <w:basedOn w:val="Normal"/>
    <w:next w:val="Normal"/>
    <w:link w:val="Heading3Char"/>
    <w:autoRedefine/>
    <w:uiPriority w:val="9"/>
    <w:unhideWhenUsed/>
    <w:qFormat/>
    <w:rsid w:val="0074768E"/>
    <w:pPr>
      <w:spacing w:after="0" w:line="360" w:lineRule="auto"/>
      <w:outlineLvl w:val="2"/>
    </w:pPr>
    <w:rPr>
      <w:rFonts w:ascii="Arial" w:hAnsi="Arial" w:cs="Arial"/>
      <w:b/>
      <w:bCs/>
      <w:noProof/>
      <w:color w:val="800000"/>
      <w:sz w:val="24"/>
      <w:szCs w:val="24"/>
    </w:rPr>
  </w:style>
  <w:style w:type="paragraph" w:styleId="Heading4">
    <w:name w:val="heading 4"/>
    <w:basedOn w:val="Normal"/>
    <w:next w:val="Normal"/>
    <w:link w:val="Heading4Char"/>
    <w:uiPriority w:val="9"/>
    <w:unhideWhenUsed/>
    <w:qFormat/>
    <w:rsid w:val="00F95DBB"/>
    <w:pPr>
      <w:pBdr>
        <w:bottom w:val="dotted" w:sz="4" w:space="1" w:color="943634" w:themeColor="accent2" w:themeShade="BF"/>
      </w:pBdr>
      <w:spacing w:after="120"/>
      <w:jc w:val="center"/>
      <w:outlineLvl w:val="3"/>
    </w:pPr>
    <w:rPr>
      <w:caps/>
      <w:color w:val="622423" w:themeColor="accent2" w:themeShade="7F"/>
      <w:spacing w:val="10"/>
    </w:rPr>
  </w:style>
  <w:style w:type="paragraph" w:styleId="Heading5">
    <w:name w:val="heading 5"/>
    <w:basedOn w:val="Normal"/>
    <w:next w:val="Normal"/>
    <w:link w:val="Heading5Char"/>
    <w:uiPriority w:val="9"/>
    <w:unhideWhenUsed/>
    <w:qFormat/>
    <w:rsid w:val="00F95DBB"/>
    <w:pPr>
      <w:spacing w:before="320" w:after="120"/>
      <w:jc w:val="center"/>
      <w:outlineLvl w:val="4"/>
    </w:pPr>
    <w:rPr>
      <w:caps/>
      <w:color w:val="622423" w:themeColor="accent2" w:themeShade="7F"/>
      <w:spacing w:val="10"/>
    </w:rPr>
  </w:style>
  <w:style w:type="paragraph" w:styleId="Heading6">
    <w:name w:val="heading 6"/>
    <w:basedOn w:val="Normal"/>
    <w:next w:val="Normal"/>
    <w:link w:val="Heading6Char"/>
    <w:uiPriority w:val="9"/>
    <w:unhideWhenUsed/>
    <w:qFormat/>
    <w:rsid w:val="00F95DBB"/>
    <w:pPr>
      <w:spacing w:after="120"/>
      <w:jc w:val="center"/>
      <w:outlineLvl w:val="5"/>
    </w:pPr>
    <w:rPr>
      <w:caps/>
      <w:color w:val="943634" w:themeColor="accent2" w:themeShade="BF"/>
      <w:spacing w:val="10"/>
    </w:rPr>
  </w:style>
  <w:style w:type="paragraph" w:styleId="Heading7">
    <w:name w:val="heading 7"/>
    <w:basedOn w:val="Normal"/>
    <w:next w:val="Normal"/>
    <w:link w:val="Heading7Char"/>
    <w:uiPriority w:val="9"/>
    <w:unhideWhenUsed/>
    <w:qFormat/>
    <w:rsid w:val="00F95DBB"/>
    <w:pPr>
      <w:spacing w:after="120"/>
      <w:jc w:val="center"/>
      <w:outlineLvl w:val="6"/>
    </w:pPr>
    <w:rPr>
      <w:i/>
      <w:iCs/>
      <w:caps/>
      <w:color w:val="943634" w:themeColor="accent2" w:themeShade="BF"/>
      <w:spacing w:val="10"/>
    </w:rPr>
  </w:style>
  <w:style w:type="paragraph" w:styleId="Heading8">
    <w:name w:val="heading 8"/>
    <w:basedOn w:val="Normal"/>
    <w:next w:val="Normal"/>
    <w:link w:val="Heading8Char"/>
    <w:uiPriority w:val="9"/>
    <w:unhideWhenUsed/>
    <w:qFormat/>
    <w:rsid w:val="00F95DBB"/>
    <w:pPr>
      <w:spacing w:after="120"/>
      <w:jc w:val="center"/>
      <w:outlineLvl w:val="7"/>
    </w:pPr>
    <w:rPr>
      <w:caps/>
      <w:spacing w:val="10"/>
      <w:sz w:val="20"/>
      <w:szCs w:val="20"/>
    </w:rPr>
  </w:style>
  <w:style w:type="paragraph" w:styleId="Heading9">
    <w:name w:val="heading 9"/>
    <w:basedOn w:val="Normal"/>
    <w:next w:val="Normal"/>
    <w:link w:val="Heading9Char"/>
    <w:uiPriority w:val="9"/>
    <w:unhideWhenUsed/>
    <w:qFormat/>
    <w:rsid w:val="00F95DBB"/>
    <w:pPr>
      <w:spacing w:after="120"/>
      <w:jc w:val="center"/>
      <w:outlineLvl w:val="8"/>
    </w:pPr>
    <w:rPr>
      <w:i/>
      <w:iCs/>
      <w:caps/>
      <w:spacing w:val="1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autoRedefine/>
    <w:uiPriority w:val="10"/>
    <w:qFormat/>
    <w:rsid w:val="005B1D80"/>
    <w:pPr>
      <w:framePr w:h="1782" w:hRule="exact" w:hSpace="180" w:wrap="around" w:vAnchor="page" w:hAnchor="page" w:x="1142" w:y="10711"/>
      <w:pBdr>
        <w:top w:val="dotted" w:sz="2" w:space="1" w:color="632423" w:themeColor="accent2" w:themeShade="80"/>
        <w:bottom w:val="dotted" w:sz="2" w:space="6" w:color="632423" w:themeColor="accent2" w:themeShade="80"/>
      </w:pBdr>
      <w:spacing w:before="500" w:after="300" w:line="240" w:lineRule="auto"/>
      <w:jc w:val="center"/>
    </w:pPr>
    <w:rPr>
      <w:rFonts w:ascii="Arial" w:hAnsi="Arial" w:cs="Arial"/>
      <w:caps/>
      <w:noProof/>
      <w:color w:val="800000"/>
      <w:spacing w:val="50"/>
      <w:sz w:val="32"/>
      <w:szCs w:val="32"/>
      <w:lang w:val="en-CA" w:bidi="en-US"/>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Hyperlink">
    <w:name w:val="Hyperlink"/>
    <w:uiPriority w:val="99"/>
    <w:rPr>
      <w:color w:val="0000FF"/>
      <w:u w:val="single"/>
    </w:rPr>
  </w:style>
  <w:style w:type="paragraph" w:styleId="BodyText">
    <w:name w:val="Body Text"/>
    <w:basedOn w:val="Normal"/>
    <w:link w:val="BodyTextChar"/>
    <w:pPr>
      <w:jc w:val="center"/>
    </w:pPr>
    <w:rPr>
      <w:rFonts w:ascii="Arial Black" w:hAnsi="Arial Black"/>
      <w:b/>
      <w:sz w:val="24"/>
    </w:rPr>
  </w:style>
  <w:style w:type="character" w:styleId="FollowedHyperlink">
    <w:name w:val="FollowedHyperlink"/>
    <w:rPr>
      <w:color w:val="800080"/>
      <w:u w:val="single"/>
    </w:rPr>
  </w:style>
  <w:style w:type="paragraph" w:styleId="BodyText2">
    <w:name w:val="Body Text 2"/>
    <w:basedOn w:val="Normal"/>
    <w:link w:val="BodyText2Char"/>
    <w:rPr>
      <w:rFonts w:ascii="Arial" w:hAnsi="Arial" w:cs="Arial"/>
      <w:b/>
      <w:bCs/>
    </w:rPr>
  </w:style>
  <w:style w:type="paragraph" w:styleId="BodyText3">
    <w:name w:val="Body Text 3"/>
    <w:basedOn w:val="Normal"/>
    <w:rPr>
      <w:color w:val="FF0000"/>
    </w:rPr>
  </w:style>
  <w:style w:type="paragraph" w:styleId="Subtitle">
    <w:name w:val="Subtitle"/>
    <w:basedOn w:val="Normal"/>
    <w:next w:val="Normal"/>
    <w:link w:val="SubtitleChar"/>
    <w:uiPriority w:val="11"/>
    <w:qFormat/>
    <w:rsid w:val="00F95DBB"/>
    <w:pPr>
      <w:spacing w:after="560" w:line="240" w:lineRule="auto"/>
      <w:jc w:val="center"/>
    </w:pPr>
    <w:rPr>
      <w:caps/>
      <w:spacing w:val="20"/>
      <w:sz w:val="18"/>
      <w:szCs w:val="18"/>
    </w:rPr>
  </w:style>
  <w:style w:type="table" w:styleId="TableGrid">
    <w:name w:val="Table Grid"/>
    <w:basedOn w:val="TableNormal"/>
    <w:uiPriority w:val="59"/>
    <w:rsid w:val="005C33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915898"/>
    <w:rPr>
      <w:rFonts w:ascii="Tahoma" w:hAnsi="Tahoma" w:cs="Tahoma"/>
      <w:sz w:val="16"/>
      <w:szCs w:val="16"/>
    </w:rPr>
  </w:style>
  <w:style w:type="paragraph" w:styleId="ListParagraph">
    <w:name w:val="List Paragraph"/>
    <w:basedOn w:val="Normal"/>
    <w:uiPriority w:val="34"/>
    <w:qFormat/>
    <w:rsid w:val="00F95DBB"/>
    <w:pPr>
      <w:ind w:left="720"/>
      <w:contextualSpacing/>
    </w:pPr>
  </w:style>
  <w:style w:type="paragraph" w:customStyle="1" w:styleId="NoteLevel1">
    <w:name w:val="Note Level 1"/>
    <w:basedOn w:val="Normal"/>
    <w:uiPriority w:val="99"/>
    <w:unhideWhenUsed/>
    <w:rsid w:val="00400ADD"/>
    <w:pPr>
      <w:keepNext/>
      <w:numPr>
        <w:numId w:val="1"/>
      </w:numPr>
      <w:contextualSpacing/>
      <w:outlineLvl w:val="0"/>
    </w:pPr>
    <w:rPr>
      <w:rFonts w:ascii="Verdana" w:eastAsia="MS Gothic" w:hAnsi="Verdana"/>
      <w:sz w:val="24"/>
      <w:szCs w:val="24"/>
    </w:rPr>
  </w:style>
  <w:style w:type="paragraph" w:customStyle="1" w:styleId="NoteLevel2">
    <w:name w:val="Note Level 2"/>
    <w:basedOn w:val="Normal"/>
    <w:uiPriority w:val="99"/>
    <w:unhideWhenUsed/>
    <w:rsid w:val="00400ADD"/>
    <w:pPr>
      <w:keepNext/>
      <w:numPr>
        <w:ilvl w:val="1"/>
        <w:numId w:val="1"/>
      </w:numPr>
      <w:contextualSpacing/>
      <w:outlineLvl w:val="1"/>
    </w:pPr>
    <w:rPr>
      <w:rFonts w:ascii="Verdana" w:eastAsia="MS Gothic" w:hAnsi="Verdana"/>
      <w:sz w:val="24"/>
      <w:szCs w:val="24"/>
    </w:rPr>
  </w:style>
  <w:style w:type="paragraph" w:customStyle="1" w:styleId="NoteLevel3">
    <w:name w:val="Note Level 3"/>
    <w:basedOn w:val="Normal"/>
    <w:uiPriority w:val="99"/>
    <w:unhideWhenUsed/>
    <w:rsid w:val="00400ADD"/>
    <w:pPr>
      <w:keepNext/>
      <w:numPr>
        <w:ilvl w:val="2"/>
        <w:numId w:val="1"/>
      </w:numPr>
      <w:contextualSpacing/>
      <w:outlineLvl w:val="2"/>
    </w:pPr>
    <w:rPr>
      <w:rFonts w:ascii="Verdana" w:eastAsia="MS Gothic" w:hAnsi="Verdana"/>
      <w:sz w:val="24"/>
      <w:szCs w:val="24"/>
    </w:rPr>
  </w:style>
  <w:style w:type="paragraph" w:customStyle="1" w:styleId="NoteLevel4">
    <w:name w:val="Note Level 4"/>
    <w:basedOn w:val="Normal"/>
    <w:uiPriority w:val="99"/>
    <w:unhideWhenUsed/>
    <w:rsid w:val="00400ADD"/>
    <w:pPr>
      <w:keepNext/>
      <w:numPr>
        <w:ilvl w:val="3"/>
        <w:numId w:val="1"/>
      </w:numPr>
      <w:contextualSpacing/>
      <w:outlineLvl w:val="3"/>
    </w:pPr>
    <w:rPr>
      <w:rFonts w:ascii="Verdana" w:eastAsia="MS Gothic" w:hAnsi="Verdana"/>
      <w:sz w:val="24"/>
      <w:szCs w:val="24"/>
    </w:rPr>
  </w:style>
  <w:style w:type="paragraph" w:customStyle="1" w:styleId="NoteLevel5">
    <w:name w:val="Note Level 5"/>
    <w:basedOn w:val="Normal"/>
    <w:uiPriority w:val="99"/>
    <w:semiHidden/>
    <w:unhideWhenUsed/>
    <w:rsid w:val="00400ADD"/>
    <w:pPr>
      <w:keepNext/>
      <w:numPr>
        <w:ilvl w:val="4"/>
        <w:numId w:val="1"/>
      </w:numPr>
      <w:contextualSpacing/>
      <w:outlineLvl w:val="4"/>
    </w:pPr>
    <w:rPr>
      <w:rFonts w:ascii="Verdana" w:eastAsia="MS Gothic" w:hAnsi="Verdana"/>
      <w:sz w:val="24"/>
      <w:szCs w:val="24"/>
    </w:rPr>
  </w:style>
  <w:style w:type="paragraph" w:customStyle="1" w:styleId="NoteLevel6">
    <w:name w:val="Note Level 6"/>
    <w:basedOn w:val="Normal"/>
    <w:uiPriority w:val="99"/>
    <w:semiHidden/>
    <w:unhideWhenUsed/>
    <w:rsid w:val="00400ADD"/>
    <w:pPr>
      <w:keepNext/>
      <w:numPr>
        <w:ilvl w:val="5"/>
        <w:numId w:val="1"/>
      </w:numPr>
      <w:contextualSpacing/>
      <w:outlineLvl w:val="5"/>
    </w:pPr>
    <w:rPr>
      <w:rFonts w:ascii="Verdana" w:eastAsia="MS Gothic" w:hAnsi="Verdana"/>
      <w:sz w:val="24"/>
      <w:szCs w:val="24"/>
    </w:rPr>
  </w:style>
  <w:style w:type="paragraph" w:customStyle="1" w:styleId="NoteLevel7">
    <w:name w:val="Note Level 7"/>
    <w:basedOn w:val="Normal"/>
    <w:uiPriority w:val="99"/>
    <w:semiHidden/>
    <w:unhideWhenUsed/>
    <w:rsid w:val="00400ADD"/>
    <w:pPr>
      <w:keepNext/>
      <w:numPr>
        <w:ilvl w:val="6"/>
        <w:numId w:val="1"/>
      </w:numPr>
      <w:contextualSpacing/>
      <w:outlineLvl w:val="6"/>
    </w:pPr>
    <w:rPr>
      <w:rFonts w:ascii="Verdana" w:eastAsia="MS Gothic" w:hAnsi="Verdana"/>
      <w:sz w:val="24"/>
      <w:szCs w:val="24"/>
    </w:rPr>
  </w:style>
  <w:style w:type="paragraph" w:customStyle="1" w:styleId="NoteLevel8">
    <w:name w:val="Note Level 8"/>
    <w:basedOn w:val="Normal"/>
    <w:uiPriority w:val="99"/>
    <w:unhideWhenUsed/>
    <w:rsid w:val="00400ADD"/>
    <w:pPr>
      <w:keepNext/>
      <w:numPr>
        <w:ilvl w:val="7"/>
        <w:numId w:val="1"/>
      </w:numPr>
      <w:contextualSpacing/>
      <w:outlineLvl w:val="7"/>
    </w:pPr>
    <w:rPr>
      <w:rFonts w:ascii="Verdana" w:eastAsia="MS Gothic" w:hAnsi="Verdana"/>
      <w:sz w:val="24"/>
      <w:szCs w:val="24"/>
    </w:rPr>
  </w:style>
  <w:style w:type="paragraph" w:customStyle="1" w:styleId="NoteLevel9">
    <w:name w:val="Note Level 9"/>
    <w:basedOn w:val="Normal"/>
    <w:uiPriority w:val="99"/>
    <w:semiHidden/>
    <w:unhideWhenUsed/>
    <w:rsid w:val="00400ADD"/>
    <w:pPr>
      <w:keepNext/>
      <w:numPr>
        <w:ilvl w:val="8"/>
        <w:numId w:val="1"/>
      </w:numPr>
      <w:contextualSpacing/>
      <w:outlineLvl w:val="8"/>
    </w:pPr>
    <w:rPr>
      <w:rFonts w:ascii="Verdana" w:eastAsia="MS Gothic" w:hAnsi="Verdana"/>
      <w:sz w:val="24"/>
      <w:szCs w:val="24"/>
    </w:rPr>
  </w:style>
  <w:style w:type="character" w:customStyle="1" w:styleId="HeaderChar">
    <w:name w:val="Header Char"/>
    <w:link w:val="Header"/>
    <w:uiPriority w:val="99"/>
    <w:rsid w:val="00400ADD"/>
  </w:style>
  <w:style w:type="character" w:customStyle="1" w:styleId="Heading1Char">
    <w:name w:val="Heading 1 Char"/>
    <w:basedOn w:val="DefaultParagraphFont"/>
    <w:link w:val="Heading1"/>
    <w:uiPriority w:val="9"/>
    <w:rsid w:val="00137041"/>
    <w:rPr>
      <w:caps/>
      <w:noProof/>
      <w:color w:val="800000"/>
      <w:spacing w:val="20"/>
      <w:sz w:val="32"/>
      <w:szCs w:val="28"/>
      <w:lang w:val="en-CA" w:bidi="en-US"/>
    </w:rPr>
  </w:style>
  <w:style w:type="character" w:customStyle="1" w:styleId="BodyTextChar">
    <w:name w:val="Body Text Char"/>
    <w:basedOn w:val="DefaultParagraphFont"/>
    <w:link w:val="BodyText"/>
    <w:rsid w:val="00763006"/>
    <w:rPr>
      <w:rFonts w:ascii="Arial Black" w:hAnsi="Arial Black"/>
      <w:b/>
      <w:sz w:val="24"/>
    </w:rPr>
  </w:style>
  <w:style w:type="character" w:customStyle="1" w:styleId="Heading2Char">
    <w:name w:val="Heading 2 Char"/>
    <w:basedOn w:val="DefaultParagraphFont"/>
    <w:link w:val="Heading2"/>
    <w:uiPriority w:val="9"/>
    <w:rsid w:val="00F95DBB"/>
    <w:rPr>
      <w:caps/>
      <w:color w:val="632423" w:themeColor="accent2" w:themeShade="80"/>
      <w:spacing w:val="15"/>
      <w:sz w:val="24"/>
      <w:szCs w:val="24"/>
    </w:rPr>
  </w:style>
  <w:style w:type="character" w:customStyle="1" w:styleId="Heading3Char">
    <w:name w:val="Heading 3 Char"/>
    <w:basedOn w:val="DefaultParagraphFont"/>
    <w:link w:val="Heading3"/>
    <w:uiPriority w:val="9"/>
    <w:rsid w:val="0074768E"/>
    <w:rPr>
      <w:rFonts w:ascii="Arial" w:hAnsi="Arial" w:cs="Arial"/>
      <w:b/>
      <w:bCs/>
      <w:noProof/>
      <w:color w:val="800000"/>
      <w:sz w:val="24"/>
      <w:szCs w:val="24"/>
    </w:rPr>
  </w:style>
  <w:style w:type="character" w:customStyle="1" w:styleId="Heading4Char">
    <w:name w:val="Heading 4 Char"/>
    <w:basedOn w:val="DefaultParagraphFont"/>
    <w:link w:val="Heading4"/>
    <w:uiPriority w:val="9"/>
    <w:rsid w:val="00F95DBB"/>
    <w:rPr>
      <w:caps/>
      <w:color w:val="622423" w:themeColor="accent2" w:themeShade="7F"/>
      <w:spacing w:val="10"/>
    </w:rPr>
  </w:style>
  <w:style w:type="character" w:customStyle="1" w:styleId="Heading5Char">
    <w:name w:val="Heading 5 Char"/>
    <w:basedOn w:val="DefaultParagraphFont"/>
    <w:link w:val="Heading5"/>
    <w:uiPriority w:val="9"/>
    <w:rsid w:val="00F95DBB"/>
    <w:rPr>
      <w:caps/>
      <w:color w:val="622423" w:themeColor="accent2" w:themeShade="7F"/>
      <w:spacing w:val="10"/>
    </w:rPr>
  </w:style>
  <w:style w:type="character" w:customStyle="1" w:styleId="Heading6Char">
    <w:name w:val="Heading 6 Char"/>
    <w:basedOn w:val="DefaultParagraphFont"/>
    <w:link w:val="Heading6"/>
    <w:uiPriority w:val="9"/>
    <w:rsid w:val="00F95DBB"/>
    <w:rPr>
      <w:caps/>
      <w:color w:val="943634" w:themeColor="accent2" w:themeShade="BF"/>
      <w:spacing w:val="10"/>
    </w:rPr>
  </w:style>
  <w:style w:type="character" w:customStyle="1" w:styleId="Heading7Char">
    <w:name w:val="Heading 7 Char"/>
    <w:basedOn w:val="DefaultParagraphFont"/>
    <w:link w:val="Heading7"/>
    <w:uiPriority w:val="9"/>
    <w:rsid w:val="00F95DBB"/>
    <w:rPr>
      <w:i/>
      <w:iCs/>
      <w:caps/>
      <w:color w:val="943634" w:themeColor="accent2" w:themeShade="BF"/>
      <w:spacing w:val="10"/>
    </w:rPr>
  </w:style>
  <w:style w:type="character" w:customStyle="1" w:styleId="Heading8Char">
    <w:name w:val="Heading 8 Char"/>
    <w:basedOn w:val="DefaultParagraphFont"/>
    <w:link w:val="Heading8"/>
    <w:uiPriority w:val="9"/>
    <w:rsid w:val="00F95DBB"/>
    <w:rPr>
      <w:caps/>
      <w:spacing w:val="10"/>
      <w:sz w:val="20"/>
      <w:szCs w:val="20"/>
    </w:rPr>
  </w:style>
  <w:style w:type="character" w:customStyle="1" w:styleId="Heading9Char">
    <w:name w:val="Heading 9 Char"/>
    <w:basedOn w:val="DefaultParagraphFont"/>
    <w:link w:val="Heading9"/>
    <w:uiPriority w:val="9"/>
    <w:rsid w:val="00F95DBB"/>
    <w:rPr>
      <w:i/>
      <w:iCs/>
      <w:caps/>
      <w:spacing w:val="10"/>
      <w:sz w:val="20"/>
      <w:szCs w:val="20"/>
    </w:rPr>
  </w:style>
  <w:style w:type="paragraph" w:styleId="Caption">
    <w:name w:val="caption"/>
    <w:basedOn w:val="Normal"/>
    <w:next w:val="Normal"/>
    <w:uiPriority w:val="35"/>
    <w:unhideWhenUsed/>
    <w:qFormat/>
    <w:rsid w:val="00F95DBB"/>
    <w:rPr>
      <w:caps/>
      <w:spacing w:val="10"/>
      <w:sz w:val="18"/>
      <w:szCs w:val="18"/>
    </w:rPr>
  </w:style>
  <w:style w:type="character" w:customStyle="1" w:styleId="TitleChar">
    <w:name w:val="Title Char"/>
    <w:basedOn w:val="DefaultParagraphFont"/>
    <w:link w:val="Title"/>
    <w:uiPriority w:val="10"/>
    <w:rsid w:val="005B1D80"/>
    <w:rPr>
      <w:rFonts w:ascii="Arial" w:hAnsi="Arial" w:cs="Arial"/>
      <w:caps/>
      <w:noProof/>
      <w:color w:val="800000"/>
      <w:spacing w:val="50"/>
      <w:sz w:val="32"/>
      <w:szCs w:val="32"/>
      <w:lang w:val="en-CA" w:bidi="en-US"/>
    </w:rPr>
  </w:style>
  <w:style w:type="character" w:customStyle="1" w:styleId="SubtitleChar">
    <w:name w:val="Subtitle Char"/>
    <w:basedOn w:val="DefaultParagraphFont"/>
    <w:link w:val="Subtitle"/>
    <w:uiPriority w:val="11"/>
    <w:rsid w:val="00F95DBB"/>
    <w:rPr>
      <w:caps/>
      <w:spacing w:val="20"/>
      <w:sz w:val="18"/>
      <w:szCs w:val="18"/>
    </w:rPr>
  </w:style>
  <w:style w:type="character" w:styleId="Strong">
    <w:name w:val="Strong"/>
    <w:uiPriority w:val="22"/>
    <w:qFormat/>
    <w:rsid w:val="00F95DBB"/>
    <w:rPr>
      <w:b/>
      <w:bCs/>
      <w:color w:val="943634" w:themeColor="accent2" w:themeShade="BF"/>
      <w:spacing w:val="5"/>
    </w:rPr>
  </w:style>
  <w:style w:type="character" w:styleId="Emphasis">
    <w:name w:val="Emphasis"/>
    <w:uiPriority w:val="20"/>
    <w:qFormat/>
    <w:rsid w:val="00F95DBB"/>
    <w:rPr>
      <w:caps/>
      <w:spacing w:val="5"/>
      <w:sz w:val="20"/>
      <w:szCs w:val="20"/>
    </w:rPr>
  </w:style>
  <w:style w:type="paragraph" w:styleId="NoSpacing">
    <w:name w:val="No Spacing"/>
    <w:basedOn w:val="Normal"/>
    <w:link w:val="NoSpacingChar"/>
    <w:uiPriority w:val="1"/>
    <w:qFormat/>
    <w:rsid w:val="00F95DBB"/>
    <w:pPr>
      <w:spacing w:after="0" w:line="240" w:lineRule="auto"/>
    </w:pPr>
  </w:style>
  <w:style w:type="character" w:customStyle="1" w:styleId="NoSpacingChar">
    <w:name w:val="No Spacing Char"/>
    <w:basedOn w:val="DefaultParagraphFont"/>
    <w:link w:val="NoSpacing"/>
    <w:uiPriority w:val="1"/>
    <w:rsid w:val="00F95DBB"/>
  </w:style>
  <w:style w:type="paragraph" w:styleId="Quote">
    <w:name w:val="Quote"/>
    <w:basedOn w:val="Normal"/>
    <w:next w:val="Normal"/>
    <w:link w:val="QuoteChar"/>
    <w:uiPriority w:val="29"/>
    <w:qFormat/>
    <w:rsid w:val="00F95DBB"/>
    <w:rPr>
      <w:i/>
      <w:iCs/>
    </w:rPr>
  </w:style>
  <w:style w:type="character" w:customStyle="1" w:styleId="QuoteChar">
    <w:name w:val="Quote Char"/>
    <w:basedOn w:val="DefaultParagraphFont"/>
    <w:link w:val="Quote"/>
    <w:uiPriority w:val="29"/>
    <w:rsid w:val="00F95DBB"/>
    <w:rPr>
      <w:i/>
      <w:iCs/>
    </w:rPr>
  </w:style>
  <w:style w:type="paragraph" w:styleId="IntenseQuote">
    <w:name w:val="Intense Quote"/>
    <w:basedOn w:val="Normal"/>
    <w:next w:val="Normal"/>
    <w:link w:val="IntenseQuoteChar"/>
    <w:uiPriority w:val="30"/>
    <w:qFormat/>
    <w:rsid w:val="00F95DBB"/>
    <w:pPr>
      <w:pBdr>
        <w:top w:val="dotted" w:sz="2" w:space="10" w:color="632423" w:themeColor="accent2" w:themeShade="80"/>
        <w:bottom w:val="dotted" w:sz="2" w:space="4" w:color="632423" w:themeColor="accent2" w:themeShade="80"/>
      </w:pBdr>
      <w:spacing w:before="160" w:line="300" w:lineRule="auto"/>
      <w:ind w:left="1440" w:right="1440"/>
    </w:pPr>
    <w:rPr>
      <w:caps/>
      <w:color w:val="622423" w:themeColor="accent2" w:themeShade="7F"/>
      <w:spacing w:val="5"/>
      <w:sz w:val="20"/>
      <w:szCs w:val="20"/>
    </w:rPr>
  </w:style>
  <w:style w:type="character" w:customStyle="1" w:styleId="IntenseQuoteChar">
    <w:name w:val="Intense Quote Char"/>
    <w:basedOn w:val="DefaultParagraphFont"/>
    <w:link w:val="IntenseQuote"/>
    <w:uiPriority w:val="30"/>
    <w:rsid w:val="00F95DBB"/>
    <w:rPr>
      <w:caps/>
      <w:color w:val="622423" w:themeColor="accent2" w:themeShade="7F"/>
      <w:spacing w:val="5"/>
      <w:sz w:val="20"/>
      <w:szCs w:val="20"/>
    </w:rPr>
  </w:style>
  <w:style w:type="character" w:styleId="SubtleEmphasis">
    <w:name w:val="Subtle Emphasis"/>
    <w:uiPriority w:val="19"/>
    <w:qFormat/>
    <w:rsid w:val="00F95DBB"/>
    <w:rPr>
      <w:i/>
      <w:iCs/>
    </w:rPr>
  </w:style>
  <w:style w:type="character" w:styleId="IntenseEmphasis">
    <w:name w:val="Intense Emphasis"/>
    <w:uiPriority w:val="21"/>
    <w:qFormat/>
    <w:rsid w:val="00F95DBB"/>
    <w:rPr>
      <w:i/>
      <w:iCs/>
      <w:caps/>
      <w:spacing w:val="10"/>
      <w:sz w:val="20"/>
      <w:szCs w:val="20"/>
    </w:rPr>
  </w:style>
  <w:style w:type="character" w:styleId="SubtleReference">
    <w:name w:val="Subtle Reference"/>
    <w:basedOn w:val="DefaultParagraphFont"/>
    <w:uiPriority w:val="31"/>
    <w:qFormat/>
    <w:rsid w:val="00F95DBB"/>
    <w:rPr>
      <w:rFonts w:asciiTheme="minorHAnsi" w:eastAsiaTheme="minorEastAsia" w:hAnsiTheme="minorHAnsi" w:cstheme="minorBidi"/>
      <w:i/>
      <w:iCs/>
      <w:color w:val="622423" w:themeColor="accent2" w:themeShade="7F"/>
    </w:rPr>
  </w:style>
  <w:style w:type="character" w:styleId="IntenseReference">
    <w:name w:val="Intense Reference"/>
    <w:uiPriority w:val="32"/>
    <w:qFormat/>
    <w:rsid w:val="00F95DBB"/>
    <w:rPr>
      <w:rFonts w:asciiTheme="minorHAnsi" w:eastAsiaTheme="minorEastAsia" w:hAnsiTheme="minorHAnsi" w:cstheme="minorBidi"/>
      <w:b/>
      <w:bCs/>
      <w:i/>
      <w:iCs/>
      <w:color w:val="622423" w:themeColor="accent2" w:themeShade="7F"/>
    </w:rPr>
  </w:style>
  <w:style w:type="character" w:styleId="BookTitle">
    <w:name w:val="Book Title"/>
    <w:uiPriority w:val="33"/>
    <w:qFormat/>
    <w:rsid w:val="00F12534"/>
    <w:rPr>
      <w:spacing w:val="5"/>
      <w:sz w:val="28"/>
      <w:u w:color="622423" w:themeColor="accent2" w:themeShade="7F"/>
    </w:rPr>
  </w:style>
  <w:style w:type="paragraph" w:styleId="TOCHeading">
    <w:name w:val="TOC Heading"/>
    <w:basedOn w:val="Heading1"/>
    <w:next w:val="Normal"/>
    <w:uiPriority w:val="39"/>
    <w:unhideWhenUsed/>
    <w:qFormat/>
    <w:rsid w:val="00F95DBB"/>
    <w:pPr>
      <w:framePr w:wrap="around"/>
      <w:outlineLvl w:val="9"/>
    </w:pPr>
  </w:style>
  <w:style w:type="paragraph" w:styleId="ListBullet">
    <w:name w:val="List Bullet"/>
    <w:basedOn w:val="Normal"/>
    <w:rsid w:val="00C504FD"/>
    <w:pPr>
      <w:numPr>
        <w:numId w:val="5"/>
      </w:numPr>
      <w:contextualSpacing/>
    </w:pPr>
  </w:style>
  <w:style w:type="paragraph" w:customStyle="1" w:styleId="Style1">
    <w:name w:val="Style1"/>
    <w:basedOn w:val="NoteHeading"/>
    <w:autoRedefine/>
    <w:rsid w:val="004B40D5"/>
    <w:rPr>
      <w:noProof/>
    </w:rPr>
  </w:style>
  <w:style w:type="paragraph" w:styleId="NoteHeading">
    <w:name w:val="Note Heading"/>
    <w:basedOn w:val="Normal"/>
    <w:next w:val="Normal"/>
    <w:link w:val="NoteHeadingChar"/>
    <w:rsid w:val="004B40D5"/>
    <w:pPr>
      <w:spacing w:after="0" w:line="240" w:lineRule="auto"/>
    </w:pPr>
  </w:style>
  <w:style w:type="character" w:customStyle="1" w:styleId="NoteHeadingChar">
    <w:name w:val="Note Heading Char"/>
    <w:basedOn w:val="DefaultParagraphFont"/>
    <w:link w:val="NoteHeading"/>
    <w:rsid w:val="004B40D5"/>
  </w:style>
  <w:style w:type="paragraph" w:styleId="NormalWeb">
    <w:name w:val="Normal (Web)"/>
    <w:basedOn w:val="Normal"/>
    <w:uiPriority w:val="99"/>
    <w:unhideWhenUsed/>
    <w:rsid w:val="00541AC2"/>
    <w:rPr>
      <w:rFonts w:ascii="Times New Roman" w:eastAsiaTheme="minorHAnsi" w:hAnsi="Times New Roman" w:cs="Times New Roman"/>
      <w:sz w:val="24"/>
      <w:szCs w:val="24"/>
    </w:rPr>
  </w:style>
  <w:style w:type="paragraph" w:customStyle="1" w:styleId="Style2">
    <w:name w:val="Style2"/>
    <w:basedOn w:val="BodyText"/>
    <w:next w:val="BodyText"/>
    <w:autoRedefine/>
    <w:rsid w:val="004D25DF"/>
    <w:pPr>
      <w:spacing w:before="8760" w:after="8960" w:line="240" w:lineRule="auto"/>
      <w:jc w:val="left"/>
    </w:pPr>
    <w:rPr>
      <w:rFonts w:ascii="Arial" w:hAnsi="Arial"/>
      <w:color w:val="800000"/>
    </w:rPr>
  </w:style>
  <w:style w:type="paragraph" w:customStyle="1" w:styleId="Style3">
    <w:name w:val="Style3"/>
    <w:basedOn w:val="Subtitle"/>
    <w:autoRedefine/>
    <w:rsid w:val="00BB2CEB"/>
    <w:pPr>
      <w:spacing w:after="0"/>
      <w:contextualSpacing/>
    </w:pPr>
    <w:rPr>
      <w:rFonts w:ascii="Arial Rounded MT Bold" w:hAnsi="Arial Rounded MT Bold"/>
      <w:color w:val="800000"/>
      <w:sz w:val="28"/>
    </w:rPr>
  </w:style>
  <w:style w:type="paragraph" w:customStyle="1" w:styleId="Style4">
    <w:name w:val="Style4"/>
    <w:basedOn w:val="Heading1"/>
    <w:rsid w:val="00BB2CEB"/>
    <w:pPr>
      <w:framePr w:wrap="around"/>
      <w:spacing w:line="240" w:lineRule="auto"/>
      <w:contextualSpacing/>
    </w:pPr>
    <w:rPr>
      <w:rFonts w:ascii="Arial Rounded MT Bold" w:hAnsi="Arial Rounded MT Bold"/>
    </w:rPr>
  </w:style>
  <w:style w:type="paragraph" w:styleId="List">
    <w:name w:val="List"/>
    <w:basedOn w:val="Normal"/>
    <w:rsid w:val="00E66E88"/>
    <w:pPr>
      <w:ind w:left="283" w:hanging="283"/>
      <w:contextualSpacing/>
    </w:pPr>
  </w:style>
  <w:style w:type="paragraph" w:customStyle="1" w:styleId="Style5">
    <w:name w:val="Style5"/>
    <w:basedOn w:val="Normal"/>
    <w:rsid w:val="00E66E88"/>
    <w:pPr>
      <w:spacing w:line="240" w:lineRule="auto"/>
    </w:pPr>
    <w:rPr>
      <w:rFonts w:ascii="Arial" w:hAnsi="Arial"/>
      <w:sz w:val="24"/>
    </w:rPr>
  </w:style>
  <w:style w:type="paragraph" w:customStyle="1" w:styleId="Style6">
    <w:name w:val="Style6"/>
    <w:basedOn w:val="Normal"/>
    <w:next w:val="BodyText"/>
    <w:rsid w:val="00E66E88"/>
    <w:pPr>
      <w:spacing w:after="0" w:line="240" w:lineRule="auto"/>
    </w:pPr>
    <w:rPr>
      <w:rFonts w:ascii="Arial" w:hAnsi="Arial"/>
      <w:sz w:val="24"/>
    </w:rPr>
  </w:style>
  <w:style w:type="character" w:customStyle="1" w:styleId="FooterChar">
    <w:name w:val="Footer Char"/>
    <w:link w:val="Footer"/>
    <w:uiPriority w:val="99"/>
    <w:rsid w:val="009E2000"/>
  </w:style>
  <w:style w:type="character" w:customStyle="1" w:styleId="BalloonTextChar">
    <w:name w:val="Balloon Text Char"/>
    <w:link w:val="BalloonText"/>
    <w:uiPriority w:val="99"/>
    <w:semiHidden/>
    <w:rsid w:val="009E2000"/>
    <w:rPr>
      <w:rFonts w:ascii="Tahoma" w:hAnsi="Tahoma" w:cs="Tahoma"/>
      <w:sz w:val="16"/>
      <w:szCs w:val="16"/>
    </w:rPr>
  </w:style>
  <w:style w:type="numbering" w:customStyle="1" w:styleId="NoList1">
    <w:name w:val="No List1"/>
    <w:next w:val="NoList"/>
    <w:uiPriority w:val="99"/>
    <w:semiHidden/>
    <w:unhideWhenUsed/>
    <w:rsid w:val="009E2000"/>
  </w:style>
  <w:style w:type="numbering" w:customStyle="1" w:styleId="NoList2">
    <w:name w:val="No List2"/>
    <w:next w:val="NoList"/>
    <w:semiHidden/>
    <w:rsid w:val="009E2000"/>
  </w:style>
  <w:style w:type="paragraph" w:styleId="Date">
    <w:name w:val="Date"/>
    <w:basedOn w:val="Normal"/>
    <w:next w:val="Normal"/>
    <w:link w:val="DateChar"/>
    <w:rsid w:val="009E2000"/>
    <w:pPr>
      <w:spacing w:after="0" w:line="240" w:lineRule="auto"/>
    </w:pPr>
    <w:rPr>
      <w:rFonts w:ascii="Times New Roman" w:eastAsia="MS Mincho" w:hAnsi="Times New Roman" w:cs="Times New Roman"/>
      <w:sz w:val="24"/>
      <w:szCs w:val="24"/>
      <w:lang w:val="x-none" w:eastAsia="ja-JP"/>
    </w:rPr>
  </w:style>
  <w:style w:type="character" w:customStyle="1" w:styleId="DateChar">
    <w:name w:val="Date Char"/>
    <w:basedOn w:val="DefaultParagraphFont"/>
    <w:link w:val="Date"/>
    <w:rsid w:val="009E2000"/>
    <w:rPr>
      <w:rFonts w:ascii="Times New Roman" w:eastAsia="MS Mincho" w:hAnsi="Times New Roman" w:cs="Times New Roman"/>
      <w:sz w:val="24"/>
      <w:szCs w:val="24"/>
      <w:lang w:val="x-none" w:eastAsia="ja-JP"/>
    </w:rPr>
  </w:style>
  <w:style w:type="character" w:styleId="PageNumber">
    <w:name w:val="page number"/>
    <w:rsid w:val="009E2000"/>
  </w:style>
  <w:style w:type="character" w:styleId="CommentReference">
    <w:name w:val="annotation reference"/>
    <w:rsid w:val="009E2000"/>
    <w:rPr>
      <w:sz w:val="16"/>
      <w:szCs w:val="16"/>
    </w:rPr>
  </w:style>
  <w:style w:type="paragraph" w:styleId="CommentText">
    <w:name w:val="annotation text"/>
    <w:basedOn w:val="Normal"/>
    <w:link w:val="CommentTextChar"/>
    <w:rsid w:val="009E2000"/>
    <w:pPr>
      <w:spacing w:after="0" w:line="240" w:lineRule="auto"/>
    </w:pPr>
    <w:rPr>
      <w:rFonts w:ascii="Times New Roman" w:eastAsia="MS Mincho" w:hAnsi="Times New Roman" w:cs="Times New Roman"/>
      <w:sz w:val="20"/>
      <w:szCs w:val="20"/>
      <w:lang w:val="x-none" w:eastAsia="ja-JP"/>
    </w:rPr>
  </w:style>
  <w:style w:type="character" w:customStyle="1" w:styleId="CommentTextChar">
    <w:name w:val="Comment Text Char"/>
    <w:basedOn w:val="DefaultParagraphFont"/>
    <w:link w:val="CommentText"/>
    <w:rsid w:val="009E2000"/>
    <w:rPr>
      <w:rFonts w:ascii="Times New Roman" w:eastAsia="MS Mincho" w:hAnsi="Times New Roman" w:cs="Times New Roman"/>
      <w:sz w:val="20"/>
      <w:szCs w:val="20"/>
      <w:lang w:val="x-none" w:eastAsia="ja-JP"/>
    </w:rPr>
  </w:style>
  <w:style w:type="paragraph" w:styleId="CommentSubject">
    <w:name w:val="annotation subject"/>
    <w:basedOn w:val="CommentText"/>
    <w:next w:val="CommentText"/>
    <w:link w:val="CommentSubjectChar"/>
    <w:rsid w:val="009E2000"/>
    <w:rPr>
      <w:b/>
      <w:bCs/>
    </w:rPr>
  </w:style>
  <w:style w:type="character" w:customStyle="1" w:styleId="CommentSubjectChar">
    <w:name w:val="Comment Subject Char"/>
    <w:basedOn w:val="CommentTextChar"/>
    <w:link w:val="CommentSubject"/>
    <w:rsid w:val="009E2000"/>
    <w:rPr>
      <w:rFonts w:ascii="Times New Roman" w:eastAsia="MS Mincho" w:hAnsi="Times New Roman" w:cs="Times New Roman"/>
      <w:b/>
      <w:bCs/>
      <w:sz w:val="20"/>
      <w:szCs w:val="20"/>
      <w:lang w:val="x-none" w:eastAsia="ja-JP"/>
    </w:rPr>
  </w:style>
  <w:style w:type="table" w:styleId="TableSimple1">
    <w:name w:val="Table Simple 1"/>
    <w:basedOn w:val="TableNormal"/>
    <w:rsid w:val="009E2000"/>
    <w:pPr>
      <w:spacing w:after="0" w:line="240" w:lineRule="auto"/>
    </w:pPr>
    <w:rPr>
      <w:rFonts w:ascii="Times New Roman" w:eastAsia="MS Mincho" w:hAnsi="Times New Roman" w:cs="Times New Roman"/>
      <w:sz w:val="20"/>
      <w:szCs w:val="20"/>
    </w:rPr>
    <w:tblPr>
      <w:tblBorders>
        <w:top w:val="single" w:sz="12" w:space="0" w:color="auto"/>
        <w:bottom w:val="single" w:sz="12" w:space="0" w:color="auto"/>
      </w:tblBorders>
    </w:tblPr>
    <w:tcPr>
      <w:shd w:val="clear" w:color="auto" w:fill="auto"/>
    </w:tcPr>
    <w:tblStylePr w:type="firstRow">
      <w:rPr>
        <w:rFonts w:ascii="Times New Roman" w:hAnsi="Times New Roman"/>
      </w:rPr>
      <w:tblPr/>
      <w:tcPr>
        <w:tcBorders>
          <w:bottom w:val="single" w:sz="6" w:space="0" w:color="auto"/>
        </w:tcBorders>
        <w:shd w:val="clear" w:color="auto" w:fill="auto"/>
      </w:tcPr>
    </w:tblStylePr>
    <w:tblStylePr w:type="lastRow">
      <w:tblPr/>
      <w:tcPr>
        <w:tcBorders>
          <w:top w:val="single" w:sz="6" w:space="0" w:color="008000"/>
          <w:tl2br w:val="none" w:sz="0" w:space="0" w:color="auto"/>
          <w:tr2bl w:val="none" w:sz="0" w:space="0" w:color="auto"/>
        </w:tcBorders>
      </w:tcPr>
    </w:tblStylePr>
  </w:style>
  <w:style w:type="table" w:customStyle="1" w:styleId="TableGrid1">
    <w:name w:val="Table Grid1"/>
    <w:basedOn w:val="TableNormal"/>
    <w:next w:val="TableGrid"/>
    <w:rsid w:val="009E2000"/>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rsid w:val="009E2000"/>
    <w:pPr>
      <w:spacing w:after="0" w:line="240" w:lineRule="auto"/>
    </w:pPr>
    <w:rPr>
      <w:rFonts w:ascii="Times New Roman" w:eastAsia="MS Mincho" w:hAnsi="Times New Roman" w:cs="Times New Roman"/>
      <w:sz w:val="20"/>
      <w:szCs w:val="20"/>
      <w:lang w:val="x-none" w:eastAsia="ja-JP"/>
    </w:rPr>
  </w:style>
  <w:style w:type="character" w:customStyle="1" w:styleId="FootnoteTextChar">
    <w:name w:val="Footnote Text Char"/>
    <w:basedOn w:val="DefaultParagraphFont"/>
    <w:link w:val="FootnoteText"/>
    <w:rsid w:val="009E2000"/>
    <w:rPr>
      <w:rFonts w:ascii="Times New Roman" w:eastAsia="MS Mincho" w:hAnsi="Times New Roman" w:cs="Times New Roman"/>
      <w:sz w:val="20"/>
      <w:szCs w:val="20"/>
      <w:lang w:val="x-none" w:eastAsia="ja-JP"/>
    </w:rPr>
  </w:style>
  <w:style w:type="character" w:styleId="FootnoteReference">
    <w:name w:val="footnote reference"/>
    <w:rsid w:val="009E2000"/>
    <w:rPr>
      <w:vertAlign w:val="superscript"/>
    </w:rPr>
  </w:style>
  <w:style w:type="character" w:customStyle="1" w:styleId="body">
    <w:name w:val="body"/>
    <w:rsid w:val="009E2000"/>
  </w:style>
  <w:style w:type="character" w:customStyle="1" w:styleId="st">
    <w:name w:val="st"/>
    <w:rsid w:val="009E2000"/>
  </w:style>
  <w:style w:type="character" w:customStyle="1" w:styleId="BodyText2Char">
    <w:name w:val="Body Text 2 Char"/>
    <w:link w:val="BodyText2"/>
    <w:rsid w:val="009E2000"/>
    <w:rPr>
      <w:rFonts w:ascii="Arial" w:hAnsi="Arial" w:cs="Arial"/>
      <w:b/>
      <w:bCs/>
    </w:rPr>
  </w:style>
  <w:style w:type="character" w:customStyle="1" w:styleId="fn">
    <w:name w:val="fn"/>
    <w:basedOn w:val="DefaultParagraphFont"/>
    <w:rsid w:val="009E2000"/>
  </w:style>
  <w:style w:type="character" w:customStyle="1" w:styleId="host">
    <w:name w:val="host"/>
    <w:basedOn w:val="DefaultParagraphFont"/>
    <w:rsid w:val="009E2000"/>
  </w:style>
  <w:style w:type="character" w:customStyle="1" w:styleId="icon-2-a">
    <w:name w:val="icon-2-a"/>
    <w:basedOn w:val="DefaultParagraphFont"/>
    <w:rsid w:val="009E2000"/>
  </w:style>
  <w:style w:type="character" w:customStyle="1" w:styleId="label">
    <w:name w:val="label"/>
    <w:basedOn w:val="DefaultParagraphFont"/>
    <w:rsid w:val="009E2000"/>
  </w:style>
  <w:style w:type="character" w:customStyle="1" w:styleId="tags-more">
    <w:name w:val="tags-more"/>
    <w:basedOn w:val="DefaultParagraphFont"/>
    <w:rsid w:val="009E2000"/>
  </w:style>
  <w:style w:type="paragraph" w:styleId="BodyTextIndent">
    <w:name w:val="Body Text Indent"/>
    <w:basedOn w:val="Normal"/>
    <w:link w:val="BodyTextIndentChar"/>
    <w:rsid w:val="009E2000"/>
    <w:pPr>
      <w:spacing w:after="120" w:line="240" w:lineRule="auto"/>
      <w:ind w:left="283"/>
    </w:pPr>
    <w:rPr>
      <w:rFonts w:ascii="Calibri" w:eastAsia="Calibri" w:hAnsi="Calibri" w:cs="Times New Roman"/>
    </w:rPr>
  </w:style>
  <w:style w:type="character" w:customStyle="1" w:styleId="BodyTextIndentChar">
    <w:name w:val="Body Text Indent Char"/>
    <w:basedOn w:val="DefaultParagraphFont"/>
    <w:link w:val="BodyTextIndent"/>
    <w:rsid w:val="009E2000"/>
    <w:rPr>
      <w:rFonts w:ascii="Calibri" w:eastAsia="Calibri" w:hAnsi="Calibri" w:cs="Times New Roman"/>
    </w:rPr>
  </w:style>
  <w:style w:type="paragraph" w:styleId="Index1">
    <w:name w:val="index 1"/>
    <w:basedOn w:val="Normal"/>
    <w:next w:val="Normal"/>
    <w:autoRedefine/>
    <w:rsid w:val="009E2000"/>
    <w:pPr>
      <w:spacing w:after="0" w:line="240" w:lineRule="auto"/>
      <w:ind w:left="220" w:hanging="220"/>
    </w:pPr>
    <w:rPr>
      <w:rFonts w:ascii="Calibri" w:eastAsia="Calibri" w:hAnsi="Calibri" w:cs="Times New Roman"/>
    </w:rPr>
  </w:style>
  <w:style w:type="paragraph" w:styleId="IndexHeading">
    <w:name w:val="index heading"/>
    <w:basedOn w:val="Normal"/>
    <w:next w:val="Index1"/>
    <w:rsid w:val="009E2000"/>
    <w:pPr>
      <w:spacing w:after="0" w:line="240" w:lineRule="auto"/>
    </w:pPr>
    <w:rPr>
      <w:rFonts w:ascii="Calibri" w:eastAsia="Times New Roman" w:hAnsi="Calibri" w:cs="Times New Roman"/>
      <w:b/>
      <w:bCs/>
    </w:rPr>
  </w:style>
  <w:style w:type="paragraph" w:styleId="List2">
    <w:name w:val="List 2"/>
    <w:basedOn w:val="Normal"/>
    <w:rsid w:val="009E2000"/>
    <w:pPr>
      <w:spacing w:after="0" w:line="240" w:lineRule="auto"/>
      <w:ind w:left="566" w:hanging="283"/>
      <w:contextualSpacing/>
    </w:pPr>
    <w:rPr>
      <w:rFonts w:ascii="Calibri" w:eastAsia="Calibri" w:hAnsi="Calibri" w:cs="Times New Roman"/>
    </w:rPr>
  </w:style>
  <w:style w:type="paragraph" w:styleId="ListNumber">
    <w:name w:val="List Number"/>
    <w:basedOn w:val="Normal"/>
    <w:rsid w:val="009E2000"/>
    <w:pPr>
      <w:numPr>
        <w:numId w:val="18"/>
      </w:numPr>
      <w:spacing w:after="0" w:line="240" w:lineRule="auto"/>
      <w:contextualSpacing/>
    </w:pPr>
    <w:rPr>
      <w:rFonts w:ascii="Calibri" w:eastAsia="Calibri" w:hAnsi="Calibri" w:cs="Times New Roman"/>
    </w:rPr>
  </w:style>
  <w:style w:type="paragraph" w:styleId="ListNumber3">
    <w:name w:val="List Number 3"/>
    <w:basedOn w:val="Normal"/>
    <w:rsid w:val="009E2000"/>
    <w:pPr>
      <w:numPr>
        <w:numId w:val="20"/>
      </w:numPr>
      <w:spacing w:after="0" w:line="240" w:lineRule="auto"/>
      <w:contextualSpacing/>
    </w:pPr>
    <w:rPr>
      <w:rFonts w:ascii="Calibri" w:eastAsia="Calibri" w:hAnsi="Calibri" w:cs="Times New Roman"/>
    </w:rPr>
  </w:style>
  <w:style w:type="paragraph" w:styleId="ListNumber2">
    <w:name w:val="List Number 2"/>
    <w:basedOn w:val="Normal"/>
    <w:rsid w:val="009E2000"/>
    <w:pPr>
      <w:numPr>
        <w:numId w:val="19"/>
      </w:numPr>
      <w:spacing w:after="0" w:line="240" w:lineRule="auto"/>
      <w:contextualSpacing/>
    </w:pPr>
    <w:rPr>
      <w:rFonts w:ascii="Calibri" w:eastAsia="Calibri" w:hAnsi="Calibri" w:cs="Times New Roman"/>
    </w:rPr>
  </w:style>
  <w:style w:type="paragraph" w:styleId="ListBullet2">
    <w:name w:val="List Bullet 2"/>
    <w:basedOn w:val="Normal"/>
    <w:rsid w:val="009E2000"/>
    <w:pPr>
      <w:numPr>
        <w:numId w:val="21"/>
      </w:numPr>
      <w:spacing w:after="0" w:line="240" w:lineRule="auto"/>
      <w:contextualSpacing/>
    </w:pPr>
    <w:rPr>
      <w:rFonts w:ascii="Calibri" w:eastAsia="Calibri" w:hAnsi="Calibri" w:cs="Times New Roman"/>
    </w:rPr>
  </w:style>
  <w:style w:type="paragraph" w:styleId="List3">
    <w:name w:val="List 3"/>
    <w:basedOn w:val="Normal"/>
    <w:rsid w:val="009E2000"/>
    <w:pPr>
      <w:spacing w:after="0" w:line="240" w:lineRule="auto"/>
      <w:ind w:left="849" w:hanging="283"/>
      <w:contextualSpacing/>
    </w:pPr>
    <w:rPr>
      <w:rFonts w:ascii="Calibri" w:eastAsia="Calibri" w:hAnsi="Calibri" w:cs="Times New Roman"/>
    </w:rPr>
  </w:style>
  <w:style w:type="paragraph" w:customStyle="1" w:styleId="PersonalName">
    <w:name w:val="Personal Name"/>
    <w:basedOn w:val="Title"/>
    <w:rsid w:val="00F95DBB"/>
    <w:pPr>
      <w:framePr w:wrap="around"/>
    </w:pPr>
    <w:rPr>
      <w:b/>
      <w:caps w:val="0"/>
      <w:color w:val="000000"/>
      <w:sz w:val="28"/>
      <w:szCs w:val="28"/>
    </w:rPr>
  </w:style>
  <w:style w:type="paragraph" w:styleId="List4">
    <w:name w:val="List 4"/>
    <w:basedOn w:val="Normal"/>
    <w:rsid w:val="00C17B6E"/>
    <w:pPr>
      <w:ind w:left="1132" w:hanging="283"/>
      <w:contextualSpacing/>
    </w:pPr>
  </w:style>
  <w:style w:type="paragraph" w:styleId="ListBullet3">
    <w:name w:val="List Bullet 3"/>
    <w:basedOn w:val="Normal"/>
    <w:rsid w:val="00C17B6E"/>
    <w:pPr>
      <w:numPr>
        <w:numId w:val="51"/>
      </w:numPr>
      <w:contextualSpacing/>
    </w:pPr>
  </w:style>
  <w:style w:type="paragraph" w:styleId="ListContinue">
    <w:name w:val="List Continue"/>
    <w:basedOn w:val="Normal"/>
    <w:rsid w:val="00C17B6E"/>
    <w:pPr>
      <w:spacing w:after="120"/>
      <w:ind w:left="283"/>
      <w:contextualSpacing/>
    </w:pPr>
  </w:style>
  <w:style w:type="paragraph" w:styleId="ListContinue2">
    <w:name w:val="List Continue 2"/>
    <w:basedOn w:val="Normal"/>
    <w:rsid w:val="00C17B6E"/>
    <w:pPr>
      <w:spacing w:after="120"/>
      <w:ind w:left="566"/>
      <w:contextualSpacing/>
    </w:pPr>
  </w:style>
  <w:style w:type="paragraph" w:customStyle="1" w:styleId="Byline">
    <w:name w:val="Byline"/>
    <w:basedOn w:val="BodyText"/>
    <w:rsid w:val="00C17B6E"/>
  </w:style>
  <w:style w:type="paragraph" w:styleId="BodyTextFirstIndent">
    <w:name w:val="Body Text First Indent"/>
    <w:basedOn w:val="BodyText"/>
    <w:link w:val="BodyTextFirstIndentChar"/>
    <w:rsid w:val="00C17B6E"/>
    <w:pPr>
      <w:ind w:firstLine="360"/>
      <w:jc w:val="left"/>
    </w:pPr>
    <w:rPr>
      <w:rFonts w:asciiTheme="majorHAnsi" w:hAnsiTheme="majorHAnsi"/>
      <w:b w:val="0"/>
      <w:sz w:val="22"/>
    </w:rPr>
  </w:style>
  <w:style w:type="character" w:customStyle="1" w:styleId="BodyTextFirstIndentChar">
    <w:name w:val="Body Text First Indent Char"/>
    <w:basedOn w:val="BodyTextChar"/>
    <w:link w:val="BodyTextFirstIndent"/>
    <w:rsid w:val="00C17B6E"/>
    <w:rPr>
      <w:rFonts w:ascii="Arial Black" w:hAnsi="Arial Black"/>
      <w:b w:val="0"/>
      <w:sz w:val="24"/>
    </w:rPr>
  </w:style>
  <w:style w:type="paragraph" w:styleId="BodyTextFirstIndent2">
    <w:name w:val="Body Text First Indent 2"/>
    <w:basedOn w:val="BodyTextIndent"/>
    <w:link w:val="BodyTextFirstIndent2Char"/>
    <w:rsid w:val="00C17B6E"/>
    <w:pPr>
      <w:spacing w:after="200" w:line="252" w:lineRule="auto"/>
      <w:ind w:left="360" w:firstLine="360"/>
    </w:pPr>
    <w:rPr>
      <w:rFonts w:asciiTheme="majorHAnsi" w:eastAsiaTheme="majorEastAsia" w:hAnsiTheme="majorHAnsi" w:cstheme="majorBidi"/>
    </w:rPr>
  </w:style>
  <w:style w:type="character" w:customStyle="1" w:styleId="BodyTextFirstIndent2Char">
    <w:name w:val="Body Text First Indent 2 Char"/>
    <w:basedOn w:val="BodyTextIndentChar"/>
    <w:link w:val="BodyTextFirstIndent2"/>
    <w:rsid w:val="00C17B6E"/>
    <w:rPr>
      <w:rFonts w:ascii="Calibri" w:eastAsia="Calibri" w:hAnsi="Calibri" w:cs="Times New Roman"/>
    </w:rPr>
  </w:style>
  <w:style w:type="paragraph" w:styleId="DocumentMap">
    <w:name w:val="Document Map"/>
    <w:basedOn w:val="Normal"/>
    <w:link w:val="DocumentMapChar"/>
    <w:rsid w:val="005A2DC7"/>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rsid w:val="005A2DC7"/>
    <w:rPr>
      <w:rFonts w:ascii="Lucida Grande" w:hAnsi="Lucida Grande" w:cs="Lucida Grande"/>
      <w:sz w:val="24"/>
      <w:szCs w:val="24"/>
    </w:rPr>
  </w:style>
  <w:style w:type="table" w:styleId="TableElegant">
    <w:name w:val="Table Elegant"/>
    <w:basedOn w:val="TableNormal"/>
    <w:rsid w:val="004E3CDB"/>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StylePr>
  </w:style>
  <w:style w:type="table" w:styleId="TableContemporary">
    <w:name w:val="Table Contemporary"/>
    <w:basedOn w:val="TableNormal"/>
    <w:rsid w:val="00A304B9"/>
    <w:tblPr>
      <w:tblStyleRowBandSize w:val="1"/>
      <w:tblBorders>
        <w:insideH w:val="single" w:sz="18" w:space="0" w:color="FFFFFF"/>
        <w:insideV w:val="single" w:sz="18" w:space="0" w:color="FFFFFF"/>
      </w:tblBorders>
    </w:tblPr>
    <w:tblStylePr w:type="firstRow">
      <w:rPr>
        <w:b/>
        <w:bCs/>
        <w:color w:val="auto"/>
      </w:rPr>
      <w:tblPr/>
      <w:tcPr>
        <w:shd w:val="pct20" w:color="000000" w:fill="FFFFFF"/>
      </w:tcPr>
    </w:tblStylePr>
    <w:tblStylePr w:type="band1Horz">
      <w:rPr>
        <w:color w:val="auto"/>
      </w:rPr>
      <w:tblPr/>
      <w:tcPr>
        <w:shd w:val="pct5" w:color="000000" w:fill="FFFFFF"/>
      </w:tcPr>
    </w:tblStylePr>
    <w:tblStylePr w:type="band2Horz">
      <w:rPr>
        <w:color w:val="auto"/>
      </w:rPr>
      <w:tblPr/>
      <w:tcPr>
        <w:shd w:val="pct20" w:color="000000" w:fill="FFFFFF"/>
      </w:tcPr>
    </w:tblStylePr>
  </w:style>
  <w:style w:type="character" w:styleId="LineNumber">
    <w:name w:val="line number"/>
    <w:basedOn w:val="DefaultParagraphFont"/>
    <w:rsid w:val="001470EB"/>
  </w:style>
  <w:style w:type="paragraph" w:styleId="Revision">
    <w:name w:val="Revision"/>
    <w:hidden/>
    <w:uiPriority w:val="71"/>
    <w:rsid w:val="00AD13C4"/>
    <w:pPr>
      <w:spacing w:after="0" w:line="240" w:lineRule="auto"/>
    </w:pPr>
  </w:style>
  <w:style w:type="paragraph" w:styleId="TOC1">
    <w:name w:val="toc 1"/>
    <w:basedOn w:val="Normal"/>
    <w:next w:val="Normal"/>
    <w:autoRedefine/>
    <w:uiPriority w:val="39"/>
    <w:rsid w:val="00EB0F1B"/>
    <w:pPr>
      <w:spacing w:before="240" w:after="120"/>
    </w:pPr>
    <w:rPr>
      <w:rFonts w:asciiTheme="minorHAnsi" w:hAnsiTheme="minorHAnsi"/>
      <w:b/>
      <w:caps/>
      <w:u w:val="single"/>
    </w:rPr>
  </w:style>
  <w:style w:type="paragraph" w:styleId="TOC3">
    <w:name w:val="toc 3"/>
    <w:basedOn w:val="Normal"/>
    <w:next w:val="Normal"/>
    <w:autoRedefine/>
    <w:uiPriority w:val="39"/>
    <w:rsid w:val="00D401BF"/>
    <w:pPr>
      <w:spacing w:after="0"/>
    </w:pPr>
    <w:rPr>
      <w:rFonts w:asciiTheme="minorHAnsi" w:hAnsiTheme="minorHAnsi"/>
      <w:smallCaps/>
    </w:rPr>
  </w:style>
  <w:style w:type="paragraph" w:styleId="TOC2">
    <w:name w:val="toc 2"/>
    <w:basedOn w:val="Normal"/>
    <w:next w:val="Normal"/>
    <w:autoRedefine/>
    <w:uiPriority w:val="39"/>
    <w:rsid w:val="00D401BF"/>
    <w:pPr>
      <w:spacing w:after="0"/>
    </w:pPr>
    <w:rPr>
      <w:rFonts w:asciiTheme="minorHAnsi" w:hAnsiTheme="minorHAnsi"/>
      <w:b/>
      <w:smallCaps/>
    </w:rPr>
  </w:style>
  <w:style w:type="paragraph" w:styleId="TOC4">
    <w:name w:val="toc 4"/>
    <w:basedOn w:val="Normal"/>
    <w:next w:val="Normal"/>
    <w:autoRedefine/>
    <w:uiPriority w:val="39"/>
    <w:rsid w:val="00D401BF"/>
    <w:pPr>
      <w:spacing w:after="0"/>
    </w:pPr>
    <w:rPr>
      <w:rFonts w:asciiTheme="minorHAnsi" w:hAnsiTheme="minorHAnsi"/>
    </w:rPr>
  </w:style>
  <w:style w:type="paragraph" w:styleId="TOC5">
    <w:name w:val="toc 5"/>
    <w:basedOn w:val="Normal"/>
    <w:next w:val="Normal"/>
    <w:autoRedefine/>
    <w:uiPriority w:val="39"/>
    <w:rsid w:val="00D401BF"/>
    <w:pPr>
      <w:spacing w:after="0"/>
    </w:pPr>
    <w:rPr>
      <w:rFonts w:asciiTheme="minorHAnsi" w:hAnsiTheme="minorHAnsi"/>
    </w:rPr>
  </w:style>
  <w:style w:type="paragraph" w:styleId="TOC6">
    <w:name w:val="toc 6"/>
    <w:basedOn w:val="Normal"/>
    <w:next w:val="Normal"/>
    <w:autoRedefine/>
    <w:uiPriority w:val="39"/>
    <w:rsid w:val="00D401BF"/>
    <w:pPr>
      <w:spacing w:after="0"/>
    </w:pPr>
    <w:rPr>
      <w:rFonts w:asciiTheme="minorHAnsi" w:hAnsiTheme="minorHAnsi"/>
    </w:rPr>
  </w:style>
  <w:style w:type="paragraph" w:styleId="TOC7">
    <w:name w:val="toc 7"/>
    <w:basedOn w:val="Normal"/>
    <w:next w:val="Normal"/>
    <w:autoRedefine/>
    <w:uiPriority w:val="39"/>
    <w:rsid w:val="00D401BF"/>
    <w:pPr>
      <w:spacing w:after="0"/>
    </w:pPr>
    <w:rPr>
      <w:rFonts w:asciiTheme="minorHAnsi" w:hAnsiTheme="minorHAnsi"/>
    </w:rPr>
  </w:style>
  <w:style w:type="paragraph" w:styleId="TOC8">
    <w:name w:val="toc 8"/>
    <w:basedOn w:val="Normal"/>
    <w:next w:val="Normal"/>
    <w:autoRedefine/>
    <w:uiPriority w:val="39"/>
    <w:rsid w:val="00D401BF"/>
    <w:pPr>
      <w:spacing w:after="0"/>
    </w:pPr>
    <w:rPr>
      <w:rFonts w:asciiTheme="minorHAnsi" w:hAnsiTheme="minorHAnsi"/>
    </w:rPr>
  </w:style>
  <w:style w:type="paragraph" w:styleId="TOC9">
    <w:name w:val="toc 9"/>
    <w:basedOn w:val="Normal"/>
    <w:next w:val="Normal"/>
    <w:autoRedefine/>
    <w:uiPriority w:val="39"/>
    <w:rsid w:val="00D401BF"/>
    <w:pPr>
      <w:spacing w:after="0"/>
    </w:pPr>
    <w:rPr>
      <w:rFonts w:asciiTheme="minorHAnsi" w:hAnsi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207700">
      <w:bodyDiv w:val="1"/>
      <w:marLeft w:val="0"/>
      <w:marRight w:val="0"/>
      <w:marTop w:val="0"/>
      <w:marBottom w:val="0"/>
      <w:divBdr>
        <w:top w:val="none" w:sz="0" w:space="0" w:color="auto"/>
        <w:left w:val="none" w:sz="0" w:space="0" w:color="auto"/>
        <w:bottom w:val="none" w:sz="0" w:space="0" w:color="auto"/>
        <w:right w:val="none" w:sz="0" w:space="0" w:color="auto"/>
      </w:divBdr>
      <w:divsChild>
        <w:div w:id="16060381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0104831">
      <w:bodyDiv w:val="1"/>
      <w:marLeft w:val="0"/>
      <w:marRight w:val="0"/>
      <w:marTop w:val="0"/>
      <w:marBottom w:val="0"/>
      <w:divBdr>
        <w:top w:val="none" w:sz="0" w:space="0" w:color="auto"/>
        <w:left w:val="none" w:sz="0" w:space="0" w:color="auto"/>
        <w:bottom w:val="none" w:sz="0" w:space="0" w:color="auto"/>
        <w:right w:val="none" w:sz="0" w:space="0" w:color="auto"/>
      </w:divBdr>
      <w:divsChild>
        <w:div w:id="17834501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0497582">
      <w:bodyDiv w:val="1"/>
      <w:marLeft w:val="0"/>
      <w:marRight w:val="0"/>
      <w:marTop w:val="0"/>
      <w:marBottom w:val="0"/>
      <w:divBdr>
        <w:top w:val="none" w:sz="0" w:space="0" w:color="auto"/>
        <w:left w:val="none" w:sz="0" w:space="0" w:color="auto"/>
        <w:bottom w:val="none" w:sz="0" w:space="0" w:color="auto"/>
        <w:right w:val="none" w:sz="0" w:space="0" w:color="auto"/>
      </w:divBdr>
    </w:div>
    <w:div w:id="947850613">
      <w:bodyDiv w:val="1"/>
      <w:marLeft w:val="0"/>
      <w:marRight w:val="0"/>
      <w:marTop w:val="0"/>
      <w:marBottom w:val="0"/>
      <w:divBdr>
        <w:top w:val="none" w:sz="0" w:space="0" w:color="auto"/>
        <w:left w:val="none" w:sz="0" w:space="0" w:color="auto"/>
        <w:bottom w:val="none" w:sz="0" w:space="0" w:color="auto"/>
        <w:right w:val="none" w:sz="0" w:space="0" w:color="auto"/>
      </w:divBdr>
      <w:divsChild>
        <w:div w:id="8325231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40225344">
      <w:bodyDiv w:val="1"/>
      <w:marLeft w:val="0"/>
      <w:marRight w:val="0"/>
      <w:marTop w:val="0"/>
      <w:marBottom w:val="0"/>
      <w:divBdr>
        <w:top w:val="none" w:sz="0" w:space="0" w:color="auto"/>
        <w:left w:val="none" w:sz="0" w:space="0" w:color="auto"/>
        <w:bottom w:val="none" w:sz="0" w:space="0" w:color="auto"/>
        <w:right w:val="none" w:sz="0" w:space="0" w:color="auto"/>
      </w:divBdr>
      <w:divsChild>
        <w:div w:id="15672983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1707778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117" Type="http://schemas.openxmlformats.org/officeDocument/2006/relationships/hyperlink" Target="http://www.suite101.com/lesson.cfm/16618/116/2" TargetMode="External"/><Relationship Id="rId21" Type="http://schemas.openxmlformats.org/officeDocument/2006/relationships/header" Target="header5.xml"/><Relationship Id="rId42" Type="http://schemas.openxmlformats.org/officeDocument/2006/relationships/hyperlink" Target="http://humanresources.about.com/od/resourcesreferenceshumor/a/Lois_Zachary.htm" TargetMode="External"/><Relationship Id="rId47" Type="http://schemas.openxmlformats.org/officeDocument/2006/relationships/hyperlink" Target="http://www.josseybass.com/WileyCDA/WileyTitle/productCd-0787964018.html" TargetMode="External"/><Relationship Id="rId63" Type="http://schemas.openxmlformats.org/officeDocument/2006/relationships/image" Target="media/image18.png"/><Relationship Id="rId68" Type="http://schemas.openxmlformats.org/officeDocument/2006/relationships/image" Target="media/image23.png"/><Relationship Id="rId84" Type="http://schemas.openxmlformats.org/officeDocument/2006/relationships/header" Target="header12.xml"/><Relationship Id="rId89" Type="http://schemas.openxmlformats.org/officeDocument/2006/relationships/header" Target="header17.xml"/><Relationship Id="rId112" Type="http://schemas.openxmlformats.org/officeDocument/2006/relationships/hyperlink" Target="http://www.business.com/bdcframe.asp?ticker=&amp;src=http%3A//rd.business.com/index.asp%3Fbdcz%3Di.l.l.ml.e%26bdcr%3D13%26bdcu%3Dhttp%253A//www.css.edu/users/dswenson/web/335ARTIC/CULTCOMM.HTM%26bdcs%3DF2C9CFC3-59C4-11D6-BA8F-0002A5E89656%26bdcf%3DFF8BB6B3-E486-11D3-8F54-00D0B7473557%26bdcp%3D%26partner%3Dbdc%26title%3DCross-Cultural%2520Miscommunication&amp;back=http%3A//www.business.com/directory/advertising_and_marketing/strategic_planning/global_marketing/cross-cultural_communication/&amp;path=/directory/advertising_and_marketing/strategic_planning/global_marketing/cross-cultural_communication" TargetMode="External"/><Relationship Id="rId16" Type="http://schemas.openxmlformats.org/officeDocument/2006/relationships/header" Target="header3.xml"/><Relationship Id="rId107" Type="http://schemas.openxmlformats.org/officeDocument/2006/relationships/hyperlink" Target="http://www.peacecorps.gov/wws/culturematters/" TargetMode="External"/><Relationship Id="rId11" Type="http://schemas.openxmlformats.org/officeDocument/2006/relationships/image" Target="media/image2.JPG"/><Relationship Id="rId32" Type="http://schemas.openxmlformats.org/officeDocument/2006/relationships/hyperlink" Target="http://googleads.g.doubleclick.net/aclk?sa=l&amp;ai=BC9l5jaa8TPzFBZfujASd0uj6C9Cx1WqU5-vgCsCNtwGAzDoQAhgCIKil9wEoCTgAULvczyxg_dDwgMgDsgEYaHVtYW5yZXNvdXJjZXMuYWJvdXQuY29tyAEB2gFKaHR0cDovL2h1bWFucmVzb3VyY2VzLmFib3V0LmNvbS9vZC9jb2FjaGluZ21lbnRvcmluZy9hL2dyb3VwX21lbnRvcmluZy5odG2oAwG4AwHoA8sC6AOdAfUDAAQABA&amp;num=2&amp;sig=AGiWqtxpjw1mtzBp0V7_IYo9Z13AyL9VmA&amp;client=ca-primedia-premium_js&amp;adurl=http://www.civicore.com/mentormatch" TargetMode="External"/><Relationship Id="rId37" Type="http://schemas.openxmlformats.org/officeDocument/2006/relationships/hyperlink" Target="http://humanresources.about.com/z/js/o.htm?k=volunteer%20mentoring&amp;d=Volunteer%20Mentoring&amp;r=http://humanresources.about.com/od/coachingmentoring/a/group_mentoring.htm" TargetMode="External"/><Relationship Id="rId53" Type="http://schemas.openxmlformats.org/officeDocument/2006/relationships/header" Target="header8.xml"/><Relationship Id="rId58" Type="http://schemas.openxmlformats.org/officeDocument/2006/relationships/image" Target="media/image13.png"/><Relationship Id="rId74" Type="http://schemas.openxmlformats.org/officeDocument/2006/relationships/image" Target="media/image29.png"/><Relationship Id="rId79" Type="http://schemas.openxmlformats.org/officeDocument/2006/relationships/header" Target="header10.xml"/><Relationship Id="rId102" Type="http://schemas.openxmlformats.org/officeDocument/2006/relationships/image" Target="media/image42.emf"/><Relationship Id="rId123" Type="http://schemas.openxmlformats.org/officeDocument/2006/relationships/glossaryDocument" Target="glossary/document.xml"/><Relationship Id="rId5" Type="http://schemas.openxmlformats.org/officeDocument/2006/relationships/styles" Target="styles.xml"/><Relationship Id="rId90" Type="http://schemas.openxmlformats.org/officeDocument/2006/relationships/image" Target="media/image33.emf"/><Relationship Id="rId95" Type="http://schemas.openxmlformats.org/officeDocument/2006/relationships/image" Target="media/image38.emf"/><Relationship Id="rId22" Type="http://schemas.openxmlformats.org/officeDocument/2006/relationships/hyperlink" Target="http://etc.so" TargetMode="External"/><Relationship Id="rId27" Type="http://schemas.openxmlformats.org/officeDocument/2006/relationships/image" Target="media/image6.png"/><Relationship Id="rId43" Type="http://schemas.openxmlformats.org/officeDocument/2006/relationships/hyperlink" Target="http://humanresources.about.com/od/resourcesreferenceshumor/a/Lois_Zachary.htm" TargetMode="External"/><Relationship Id="rId48" Type="http://schemas.openxmlformats.org/officeDocument/2006/relationships/hyperlink" Target="http://www.josseybass.com/WileyCDA/WileyTitle/productCd-0787947423.html" TargetMode="External"/><Relationship Id="rId64" Type="http://schemas.openxmlformats.org/officeDocument/2006/relationships/image" Target="media/image19.png"/><Relationship Id="rId69" Type="http://schemas.openxmlformats.org/officeDocument/2006/relationships/image" Target="media/image24.png"/><Relationship Id="rId113" Type="http://schemas.openxmlformats.org/officeDocument/2006/relationships/hyperlink" Target="http://www.peacecorps.gov/wws/culturematters/" TargetMode="External"/><Relationship Id="rId118" Type="http://schemas.openxmlformats.org/officeDocument/2006/relationships/hyperlink" Target="http://www.peacecorps.gov/wws/culturematters/" TargetMode="External"/><Relationship Id="rId80" Type="http://schemas.openxmlformats.org/officeDocument/2006/relationships/hyperlink" Target="mailto:Kochlbcnet@aon.at" TargetMode="External"/><Relationship Id="rId85" Type="http://schemas.openxmlformats.org/officeDocument/2006/relationships/header" Target="header13.xm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hyperlink" Target="http://googleads.g.doubleclick.net/aclk?sa=l&amp;ai=BC9l5jaa8TPzFBZfujASd0uj6C9Cx1WqU5-vgCsCNtwGAzDoQAhgCIKil9wEoCTgAULvczyxg_dDwgMgDsgEYaHVtYW5yZXNvdXJjZXMuYWJvdXQuY29tyAEB2gFKaHR0cDovL2h1bWFucmVzb3VyY2VzLmFib3V0LmNvbS9vZC9jb2FjaGluZ21lbnRvcmluZy9hL2dyb3VwX21lbnRvcmluZy5odG2oAwG4AwHoA8sC6AOdAfUDAAQABA&amp;num=2&amp;sig=AGiWqtxpjw1mtzBp0V7_IYo9Z13AyL9VmA&amp;client=ca-primedia-premium_js&amp;adurl=http://www.civicore.com/mentormatch" TargetMode="External"/><Relationship Id="rId38" Type="http://schemas.openxmlformats.org/officeDocument/2006/relationships/hyperlink" Target="http://humanresources.about.com/z/js/o.htm?k=coaching&amp;d=Coaching&amp;r=http://humanresources.about.com/od/coachingmentoring/a/group_mentoring.htm" TargetMode="External"/><Relationship Id="rId59" Type="http://schemas.openxmlformats.org/officeDocument/2006/relationships/image" Target="media/image14.png"/><Relationship Id="rId103" Type="http://schemas.openxmlformats.org/officeDocument/2006/relationships/header" Target="header19.xml"/><Relationship Id="rId108" Type="http://schemas.openxmlformats.org/officeDocument/2006/relationships/hyperlink" Target="http://www.suite101.com/lesson.cfm/16618/113/6" TargetMode="External"/><Relationship Id="rId124" Type="http://schemas.openxmlformats.org/officeDocument/2006/relationships/theme" Target="theme/theme1.xml"/><Relationship Id="rId54" Type="http://schemas.openxmlformats.org/officeDocument/2006/relationships/image" Target="media/image9.png"/><Relationship Id="rId70" Type="http://schemas.openxmlformats.org/officeDocument/2006/relationships/image" Target="media/image25.png"/><Relationship Id="rId75" Type="http://schemas.openxmlformats.org/officeDocument/2006/relationships/image" Target="media/image30.png"/><Relationship Id="rId91" Type="http://schemas.openxmlformats.org/officeDocument/2006/relationships/image" Target="media/image34.emf"/><Relationship Id="rId96" Type="http://schemas.openxmlformats.org/officeDocument/2006/relationships/image" Target="media/image39.emf"/><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header" Target="header6.xml"/><Relationship Id="rId28" Type="http://schemas.openxmlformats.org/officeDocument/2006/relationships/image" Target="media/image7.png"/><Relationship Id="rId49" Type="http://schemas.openxmlformats.org/officeDocument/2006/relationships/hyperlink" Target="http://www.amazon.com/Action-Creating-Mentoring-Coaching-Programs/dp/1562862847/ref=sr_1_6?ie=UTF8&amp;s=books&amp;qid=1215744383&amp;sr=8-6" TargetMode="External"/><Relationship Id="rId114" Type="http://schemas.openxmlformats.org/officeDocument/2006/relationships/hyperlink" Target="http://www.iht.com/articles/48342.html" TargetMode="External"/><Relationship Id="rId119" Type="http://schemas.openxmlformats.org/officeDocument/2006/relationships/footer" Target="footer6.xml"/><Relationship Id="rId44" Type="http://schemas.openxmlformats.org/officeDocument/2006/relationships/hyperlink" Target="http://management.about.com/bio/F-John-Reh-229.htm" TargetMode="External"/><Relationship Id="rId60" Type="http://schemas.openxmlformats.org/officeDocument/2006/relationships/image" Target="media/image15.png"/><Relationship Id="rId65" Type="http://schemas.openxmlformats.org/officeDocument/2006/relationships/image" Target="media/image20.png"/><Relationship Id="rId81" Type="http://schemas.openxmlformats.org/officeDocument/2006/relationships/header" Target="header11.xml"/><Relationship Id="rId86" Type="http://schemas.openxmlformats.org/officeDocument/2006/relationships/header" Target="header14.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3.jpeg"/><Relationship Id="rId39" Type="http://schemas.openxmlformats.org/officeDocument/2006/relationships/hyperlink" Target="http://humanresources.about.com/z/js/o.htm?k=coaching%20&amp;%20mentoring&amp;d=Coaching%20&amp;%20Mentoring&amp;r=http://humanresources.about.com/od/coachingmentoring/a/group_mentoring.htm" TargetMode="External"/><Relationship Id="rId109" Type="http://schemas.openxmlformats.org/officeDocument/2006/relationships/hyperlink" Target="http://www.suite101.com/lesson.cfm/16618/113/6" TargetMode="External"/><Relationship Id="rId34" Type="http://schemas.openxmlformats.org/officeDocument/2006/relationships/hyperlink" Target="http://googleads.g.doubleclick.net/aclk?sa=l&amp;ai=BPs9_jaa8TPzFBZfujASd0uj6C43Jko4B2ZrangvAjbcBsJOYAhADGAMgqKX3ASgJOABQrpvULmD90PCAyAOyARhodW1hbnJlc291cmNlcy5hYm91dC5jb23IAQHaAUpodHRwOi8vaHVtYW5yZXNvdXJjZXMuYWJvdXQuY29tL29kL2NvYWNoaW5nbWVudG9yaW5nL2EvZ3JvdXBfbWVudG9yaW5nLmh0bakCXqTfwSmJsD6oAwG4AwHoA8sC6AOdAfUDAAQABA&amp;num=3&amp;sig=AGiWqtyC9BYpKJ0zSZJjIvhZjDe-rTfJTA&amp;client=ca-primedia-premium_js&amp;adurl=http://www.vbgteambuilders.com" TargetMode="External"/><Relationship Id="rId50" Type="http://schemas.openxmlformats.org/officeDocument/2006/relationships/hyperlink" Target="http://www.amazon.com/Crisp-Mentoring-Successful-Behaviors-50-Minute/dp/1560526424" TargetMode="External"/><Relationship Id="rId55" Type="http://schemas.openxmlformats.org/officeDocument/2006/relationships/image" Target="media/image10.png"/><Relationship Id="rId76" Type="http://schemas.openxmlformats.org/officeDocument/2006/relationships/image" Target="media/image31.png"/><Relationship Id="rId97" Type="http://schemas.openxmlformats.org/officeDocument/2006/relationships/image" Target="media/image40.emf"/><Relationship Id="rId104" Type="http://schemas.openxmlformats.org/officeDocument/2006/relationships/image" Target="media/image43.emf"/><Relationship Id="rId120" Type="http://schemas.openxmlformats.org/officeDocument/2006/relationships/footer" Target="footer7.xml"/><Relationship Id="rId7" Type="http://schemas.openxmlformats.org/officeDocument/2006/relationships/webSettings" Target="webSettings.xml"/><Relationship Id="rId71" Type="http://schemas.openxmlformats.org/officeDocument/2006/relationships/image" Target="media/image26.png"/><Relationship Id="rId92" Type="http://schemas.openxmlformats.org/officeDocument/2006/relationships/image" Target="media/image35.emf"/><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image" Target="media/image4.png"/><Relationship Id="rId40" Type="http://schemas.openxmlformats.org/officeDocument/2006/relationships/hyperlink" Target="http://humanresources.about.com/z/js/o.htm?k=coaching%20on%20the%20job&amp;d=Coaching%20on%20the%20Job&amp;r=http://humanresources.about.com/od/coachingmentoring/a/group_mentoring.htm" TargetMode="External"/><Relationship Id="rId45" Type="http://schemas.openxmlformats.org/officeDocument/2006/relationships/hyperlink" Target="http://healthcareers.about.com/od/whychoosehealthcare/tp/MedicalSpecialties.htm" TargetMode="External"/><Relationship Id="rId66" Type="http://schemas.openxmlformats.org/officeDocument/2006/relationships/image" Target="media/image21.png"/><Relationship Id="rId87" Type="http://schemas.openxmlformats.org/officeDocument/2006/relationships/header" Target="header15.xml"/><Relationship Id="rId110" Type="http://schemas.openxmlformats.org/officeDocument/2006/relationships/hyperlink" Target="http://www.peacecorps.gov/wws/culturematters/" TargetMode="External"/><Relationship Id="rId115" Type="http://schemas.openxmlformats.org/officeDocument/2006/relationships/hyperlink" Target="http://www.peacecorps.gov/wws/culturematters/" TargetMode="External"/><Relationship Id="rId61" Type="http://schemas.openxmlformats.org/officeDocument/2006/relationships/image" Target="media/image16.png"/><Relationship Id="rId82" Type="http://schemas.openxmlformats.org/officeDocument/2006/relationships/hyperlink" Target="http://shop.rotary.org/catalog/" TargetMode="External"/><Relationship Id="rId19" Type="http://schemas.microsoft.com/office/2007/relationships/hdphoto" Target="media/hdphoto1.wdp"/><Relationship Id="rId14" Type="http://schemas.openxmlformats.org/officeDocument/2006/relationships/footer" Target="footer1.xml"/><Relationship Id="rId30" Type="http://schemas.openxmlformats.org/officeDocument/2006/relationships/hyperlink" Target="http://googleads.g.doubleclick.net/aclk?sa=l&amp;ai=BDZWnjaa8TPzFBZfujASd0uj6C7ahreMB3r-f9A3AjbcBwM8kEAEYASCopfcBKAk4AFC5xPXg-_____8BYP3Q8IDIA6AB8uqE7wOyARhodW1hbnJlc291cmNlcy5hYm91dC5jb23IAQHaAUpodHRwOi8vaHVtYW5yZXNvdXJjZXMuYWJvdXQuY29tL29kL2NvYWNoaW5nbWVudG9yaW5nL2EvZ3JvdXBfbWVudG9yaW5nLmh0bYACAakCXqTfwSmJsD6oAwG4AwHoA8sC6AOdAfUDAAQABA&amp;num=1&amp;sig=AGiWqtwZNEZEZv3vcuUfGqGQdaE_1etpYg&amp;client=ca-primedia-premium_js&amp;adurl=http://corporatetrainingmaterials.com/coaching_and_mentoring/index.asp" TargetMode="External"/><Relationship Id="rId35" Type="http://schemas.openxmlformats.org/officeDocument/2006/relationships/hyperlink" Target="http://googleads.g.doubleclick.net/aclk?sa=l&amp;ai=BPs9_jaa8TPzFBZfujASd0uj6C43Jko4B2ZrangvAjbcBsJOYAhADGAMgqKX3ASgJOABQrpvULmD90PCAyAOyARhodW1hbnJlc291cmNlcy5hYm91dC5jb23IAQHaAUpodHRwOi8vaHVtYW5yZXNvdXJjZXMuYWJvdXQuY29tL29kL2NvYWNoaW5nbWVudG9yaW5nL2EvZ3JvdXBfbWVudG9yaW5nLmh0bakCXqTfwSmJsD6oAwG4AwHoA8sC6AOdAfUDAAQABA&amp;num=3&amp;sig=AGiWqtyC9BYpKJ0zSZJjIvhZjDe-rTfJTA&amp;client=ca-primedia-premium_js&amp;adurl=http://www.vbgteambuilders.com" TargetMode="External"/><Relationship Id="rId56" Type="http://schemas.openxmlformats.org/officeDocument/2006/relationships/image" Target="media/image11.png"/><Relationship Id="rId77" Type="http://schemas.openxmlformats.org/officeDocument/2006/relationships/image" Target="media/image32.png"/><Relationship Id="rId100" Type="http://schemas.openxmlformats.org/officeDocument/2006/relationships/header" Target="header18.xml"/><Relationship Id="rId105" Type="http://schemas.openxmlformats.org/officeDocument/2006/relationships/hyperlink" Target="http://www.peacecorps.gov/wws/culturematters/" TargetMode="External"/><Relationship Id="rId8" Type="http://schemas.openxmlformats.org/officeDocument/2006/relationships/footnotes" Target="footnotes.xml"/><Relationship Id="rId51" Type="http://schemas.openxmlformats.org/officeDocument/2006/relationships/hyperlink" Target="http://mentoringprogramdesign.com/" TargetMode="External"/><Relationship Id="rId72" Type="http://schemas.openxmlformats.org/officeDocument/2006/relationships/image" Target="media/image27.png"/><Relationship Id="rId93" Type="http://schemas.openxmlformats.org/officeDocument/2006/relationships/image" Target="media/image36.emf"/><Relationship Id="rId98" Type="http://schemas.openxmlformats.org/officeDocument/2006/relationships/footer" Target="footer4.xml"/><Relationship Id="rId121" Type="http://schemas.openxmlformats.org/officeDocument/2006/relationships/footer" Target="footer8.xml"/><Relationship Id="rId3" Type="http://schemas.openxmlformats.org/officeDocument/2006/relationships/customXml" Target="../customXml/item3.xml"/><Relationship Id="rId25" Type="http://schemas.openxmlformats.org/officeDocument/2006/relationships/header" Target="header7.xml"/><Relationship Id="rId46" Type="http://schemas.openxmlformats.org/officeDocument/2006/relationships/hyperlink" Target="http://www.leadservs.com/book1.html" TargetMode="External"/><Relationship Id="rId67" Type="http://schemas.openxmlformats.org/officeDocument/2006/relationships/image" Target="media/image22.png"/><Relationship Id="rId116" Type="http://schemas.openxmlformats.org/officeDocument/2006/relationships/hyperlink" Target="http://www.suite101.com/lesson.cfm/16618/116/2" TargetMode="External"/><Relationship Id="rId20" Type="http://schemas.openxmlformats.org/officeDocument/2006/relationships/header" Target="header4.xml"/><Relationship Id="rId41" Type="http://schemas.openxmlformats.org/officeDocument/2006/relationships/hyperlink" Target="http://googleads.g.doubleclick.net/aclk?sa=l&amp;ai=BG3oNjaa8TPzFBZfujASd0uj6C-yWiJABnK69xRXAjbcBoMzrARAEGAQgqKX3ASgJOABQwtW1pf7_____AWD90PCAyAOgAaCgjP4DsgEYaHVtYW5yZXNvdXJjZXMuYWJvdXQuY29tyAEB2gFKaHR0cDovL2h1bWFucmVzb3VyY2VzLmFib3V0LmNvbS9vZC9jb2FjaGluZ21lbnRvcmluZy9hL2dyb3VwX21lbnRvcmluZy5odG2AAgHIAtSc0QGoAwG4AwHoA8sC6AOdAfUDAAQABA&amp;num=4&amp;sig=AGiWqtzqV6H5889iaure9vXCZ6LlVJHcSQ&amp;client=ca-primedia-premium_js&amp;adurl=http://info.bisk.com/MCIndex.asp%3FMCGUID%3D%7B15AFC7F2-42D4-4FA2-9FD0-0BF497E8BAA2%7D%26WT.mc_id%3D4963%26s_kwcid%3DContentNetwork%7C5686496284%26mkwid%3DclZlLf8Bv%26pcrid%3D5686496284" TargetMode="External"/><Relationship Id="rId62" Type="http://schemas.openxmlformats.org/officeDocument/2006/relationships/image" Target="media/image17.png"/><Relationship Id="rId83" Type="http://schemas.openxmlformats.org/officeDocument/2006/relationships/hyperlink" Target="http://www.rotary.org/programs/rcc/index.html" TargetMode="External"/><Relationship Id="rId88" Type="http://schemas.openxmlformats.org/officeDocument/2006/relationships/header" Target="header16.xml"/><Relationship Id="rId111" Type="http://schemas.openxmlformats.org/officeDocument/2006/relationships/hyperlink" Target="http://www.business.com/bdcframe.asp?ticker=&amp;src=http%3A//rd.business.com/index.asp%3Fbdcz%3Di.l.l.ml.e%26bdcr%3D16%26bdcu%3Dhttp%253A//www.css.edu/users/dswenson/web/CULTURE/CULTMAPS.HTM%26bdcs%3DF2C9CFC3-59C4-11D6-BA8F-0002A5E89656%26bdcf%3DFF8BB6B3-E486-11D3-8F54-00D0B7473557%26bdcp%3D%26partner%3Dbdc%26title%3DCulture%2520Maps&amp;back=http%3A//www.business.com/directory/advertising_and_marketing/strategic_planning/global_marketing/cross-cultural_communication/&amp;path=/directory/advertising_and_marketing/strategic_planning/global_marketing/cross-cultural_communication" TargetMode="External"/><Relationship Id="rId15" Type="http://schemas.openxmlformats.org/officeDocument/2006/relationships/footer" Target="footer2.xml"/><Relationship Id="rId36" Type="http://schemas.openxmlformats.org/officeDocument/2006/relationships/hyperlink" Target="http://humanresources.about.com/z/js/o.htm?k=human%20resources&amp;d=Human%20Resources&amp;r=http://humanresources.about.com/od/coachingmentoring/a/group_mentoring.htm" TargetMode="External"/><Relationship Id="rId57" Type="http://schemas.openxmlformats.org/officeDocument/2006/relationships/image" Target="media/image12.png"/><Relationship Id="rId106" Type="http://schemas.openxmlformats.org/officeDocument/2006/relationships/hyperlink" Target="http://www.info.wau.nl/people/gertjan/exploring_culture.htm" TargetMode="External"/><Relationship Id="rId10" Type="http://schemas.openxmlformats.org/officeDocument/2006/relationships/image" Target="media/image1.png"/><Relationship Id="rId31" Type="http://schemas.openxmlformats.org/officeDocument/2006/relationships/hyperlink" Target="http://googleads.g.doubleclick.net/aclk?sa=l&amp;ai=BDZWnjaa8TPzFBZfujASd0uj6C7ahreMB3r-f9A3AjbcBwM8kEAEYASCopfcBKAk4AFC5xPXg-_____8BYP3Q8IDIA6AB8uqE7wOyARhodW1hbnJlc291cmNlcy5hYm91dC5jb23IAQHaAUpodHRwOi8vaHVtYW5yZXNvdXJjZXMuYWJvdXQuY29tL29kL2NvYWNoaW5nbWVudG9yaW5nL2EvZ3JvdXBfbWVudG9yaW5nLmh0bYACAakCXqTfwSmJsD6oAwG4AwHoA8sC6AOdAfUDAAQABA&amp;num=1&amp;sig=AGiWqtwZNEZEZv3vcuUfGqGQdaE_1etpYg&amp;client=ca-primedia-premium_js&amp;adurl=http://corporatetrainingmaterials.com/coaching_and_mentoring/index.asp" TargetMode="External"/><Relationship Id="rId52" Type="http://schemas.openxmlformats.org/officeDocument/2006/relationships/hyperlink" Target="http://www.dummies.com/WileyCDA/DummiesTitle/productCd-0764552236.html" TargetMode="External"/><Relationship Id="rId73" Type="http://schemas.openxmlformats.org/officeDocument/2006/relationships/image" Target="media/image28.png"/><Relationship Id="rId78" Type="http://schemas.openxmlformats.org/officeDocument/2006/relationships/header" Target="header9.xml"/><Relationship Id="rId94" Type="http://schemas.openxmlformats.org/officeDocument/2006/relationships/image" Target="media/image37.emf"/><Relationship Id="rId99" Type="http://schemas.openxmlformats.org/officeDocument/2006/relationships/footer" Target="footer5.xml"/><Relationship Id="rId101" Type="http://schemas.openxmlformats.org/officeDocument/2006/relationships/image" Target="media/image41.emf"/><Relationship Id="rId122" Type="http://schemas.openxmlformats.org/officeDocument/2006/relationships/fontTable" Target="fontTable.xml"/></Relationships>
</file>

<file path=word/_rels/header10.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9086B537936AD7459EC7697876CB8CA2"/>
        <w:category>
          <w:name w:val="General"/>
          <w:gallery w:val="placeholder"/>
        </w:category>
        <w:types>
          <w:type w:val="bbPlcHdr"/>
        </w:types>
        <w:behaviors>
          <w:behavior w:val="content"/>
        </w:behaviors>
        <w:guid w:val="{DABA3B27-3958-804B-85DE-DC15E94EC1F2}"/>
      </w:docPartPr>
      <w:docPartBody>
        <w:p w:rsidR="007422D7" w:rsidRDefault="007422D7" w:rsidP="007422D7">
          <w:pPr>
            <w:pStyle w:val="9086B537936AD7459EC7697876CB8CA2"/>
          </w:pPr>
          <w:r>
            <w:t>[Type the document title]</w:t>
          </w:r>
        </w:p>
      </w:docPartBody>
    </w:docPart>
    <w:docPart>
      <w:docPartPr>
        <w:name w:val="4BA76BCA47BE3E48A618BD9CB59CAC27"/>
        <w:category>
          <w:name w:val="General"/>
          <w:gallery w:val="placeholder"/>
        </w:category>
        <w:types>
          <w:type w:val="bbPlcHdr"/>
        </w:types>
        <w:behaviors>
          <w:behavior w:val="content"/>
        </w:behaviors>
        <w:guid w:val="{A2AF7FB4-9B77-344B-B692-24A48722FC8B}"/>
      </w:docPartPr>
      <w:docPartBody>
        <w:p w:rsidR="007422D7" w:rsidRDefault="007422D7" w:rsidP="007422D7">
          <w:pPr>
            <w:pStyle w:val="4BA76BCA47BE3E48A618BD9CB59CAC27"/>
          </w:pPr>
          <w:r>
            <w:t>[Pick the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Rounded MT Bold">
    <w:panose1 w:val="020F0704030504030204"/>
    <w:charset w:val="00"/>
    <w:family w:val="auto"/>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Yu Mincho">
    <w:altName w:val="游明朝"/>
    <w:panose1 w:val="00000000000000000000"/>
    <w:charset w:val="8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D735E"/>
    <w:rsid w:val="006A2F38"/>
    <w:rsid w:val="007422D7"/>
    <w:rsid w:val="00803FA1"/>
    <w:rsid w:val="00FD735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086B537936AD7459EC7697876CB8CA2">
    <w:name w:val="9086B537936AD7459EC7697876CB8CA2"/>
    <w:rsid w:val="007422D7"/>
  </w:style>
  <w:style w:type="paragraph" w:customStyle="1" w:styleId="4BA76BCA47BE3E48A618BD9CB59CAC27">
    <w:name w:val="4BA76BCA47BE3E48A618BD9CB59CAC27"/>
    <w:rsid w:val="007422D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RESOURCE MANUAL</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_Docs_" ma:contentTypeID="0x00191B2DB785AB7A4C9C699D01883FB638" ma:contentTypeVersion="" ma:contentTypeDescription="" ma:contentTypeScope="" ma:versionID="fd7a7a40dbfaeb1d175c24c4d5510397">
  <xsd:schema xmlns:xsd="http://www.w3.org/2001/XMLSchema" xmlns:p="http://schemas.microsoft.com/office/2006/metadata/properties" xmlns:ns1="http://schemas.microsoft.com/sharepoint/v3" targetNamespace="http://schemas.microsoft.com/office/2006/metadata/properties" ma:root="true" ma:fieldsID="3e5d9eca856144ce6ca1da655f95619c" ns1:_="">
    <xsd:import namespace="http://schemas.microsoft.com/sharepoint/v3"/>
    <xsd:element name="properties">
      <xsd:complexType>
        <xsd:sequence>
          <xsd:element name="documentManagement">
            <xsd:complexType>
              <xsd:all>
                <xsd:element ref="ns1:ID" minOccurs="0"/>
                <xsd:element ref="ns1:ContentTypeId" minOccurs="0"/>
                <xsd:element ref="ns1:Author" minOccurs="0"/>
                <xsd:element ref="ns1:Editor" minOccurs="0"/>
                <xsd:element ref="ns1:_HasCopyDestinations" minOccurs="0"/>
                <xsd:element ref="ns1:_CopySource" minOccurs="0"/>
                <xsd:element ref="ns1:_ModerationStatus" minOccurs="0"/>
                <xsd:element ref="ns1:_ModerationComments" minOccurs="0"/>
                <xsd:element ref="ns1:FileRef" minOccurs="0"/>
                <xsd:element ref="ns1:FileDirRef" minOccurs="0"/>
                <xsd:element ref="ns1:Last_x0020_Modified" minOccurs="0"/>
                <xsd:element ref="ns1:Created_x0020_Date" minOccurs="0"/>
                <xsd:element ref="ns1:File_x0020_Size" minOccurs="0"/>
                <xsd:element ref="ns1:FSObjType" minOccurs="0"/>
                <xsd:element ref="ns1:CheckedOutUserId" minOccurs="0"/>
                <xsd:element ref="ns1:IsCheckedoutToLocal" minOccurs="0"/>
                <xsd:element ref="ns1:CheckoutUser" minOccurs="0"/>
                <xsd:element ref="ns1:UniqueId" minOccurs="0"/>
                <xsd:element ref="ns1:ProgId" minOccurs="0"/>
                <xsd:element ref="ns1:ScopeId" minOccurs="0"/>
                <xsd:element ref="ns1:VirusStatus" minOccurs="0"/>
                <xsd:element ref="ns1:CheckedOutTitle" minOccurs="0"/>
                <xsd:element ref="ns1:_CheckinComment" minOccurs="0"/>
                <xsd:element ref="ns1:File_x0020_Type" minOccurs="0"/>
                <xsd:element ref="ns1:HTML_x0020_File_x0020_Type" minOccurs="0"/>
                <xsd:element ref="ns1:_SourceUrl" minOccurs="0"/>
                <xsd:element ref="ns1:_SharedFileIndex" minOccurs="0"/>
                <xsd:element ref="ns1:MetaInfo" minOccurs="0"/>
                <xsd:element ref="ns1:_Level" minOccurs="0"/>
                <xsd:element ref="ns1:_IsCurrentVersion" minOccurs="0"/>
                <xsd:element ref="ns1:owshiddenversion" minOccurs="0"/>
                <xsd:element ref="ns1:_UIVersion" minOccurs="0"/>
                <xsd:element ref="ns1:_UIVersionString" minOccurs="0"/>
                <xsd:element ref="ns1:InstanceID" minOccurs="0"/>
                <xsd:element ref="ns1:Order" minOccurs="0"/>
                <xsd:element ref="ns1:GUID" minOccurs="0"/>
                <xsd:element ref="ns1:WorkflowVersion" minOccurs="0"/>
                <xsd:element ref="ns1:WorkflowInstanceID" minOccurs="0"/>
                <xsd:element ref="ns1:ParentVersionString" minOccurs="0"/>
                <xsd:element ref="ns1:ParentLeafName" minOccurs="0"/>
                <xsd:element ref="ns1:AutoVersionDisabled" minOccurs="0"/>
                <xsd:element ref="ns1:ItemType" minOccurs="0"/>
                <xsd:element ref="ns1:Description" minOccurs="0"/>
              </xsd:all>
            </xsd:complexType>
          </xsd:element>
        </xsd:sequence>
      </xsd:complexType>
    </xsd:element>
  </xsd:schema>
  <xsd:schema xmlns:xsd="http://www.w3.org/2001/XMLSchema" xmlns:dms="http://schemas.microsoft.com/office/2006/documentManagement/types" targetNamespace="http://schemas.microsoft.com/sharepoint/v3" elementFormDefault="qualified">
    <xsd:import namespace="http://schemas.microsoft.com/office/2006/documentManagement/types"/>
    <xsd:element name="ID" ma:index="0" nillable="true" ma:displayName="ID" ma:internalName="ID" ma:readOnly="true">
      <xsd:simpleType>
        <xsd:restriction base="dms:Unknown"/>
      </xsd:simpleType>
    </xsd:element>
    <xsd:element name="ContentTypeId" ma:index="1" nillable="true" ma:displayName="Content Type ID" ma:hidden="true" ma:internalName="ContentTypeId" ma:readOnly="true">
      <xsd:simpleType>
        <xsd:restriction base="dms:Unknown"/>
      </xsd:simpleType>
    </xsd:element>
    <xsd:element name="Author" ma:index="4" nillable="true" ma:displayName="Created By" ma:list="UserInfo" ma:internalName="Author" ma:readOnly="tru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 ma:index="6" nillable="true" ma:displayName="Modified By" ma:list="UserInfo" ma:internalName="Editor" ma:readOnly="tru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HasCopyDestinations" ma:index="7" nillable="true" ma:displayName="Has Copy Destinations" ma:hidden="true" ma:internalName="_HasCopyDestinations" ma:readOnly="true">
      <xsd:simpleType>
        <xsd:restriction base="dms:Boolean"/>
      </xsd:simpleType>
    </xsd:element>
    <xsd:element name="_CopySource" ma:index="8" nillable="true" ma:displayName="Copy Source" ma:internalName="_CopySource" ma:readOnly="true">
      <xsd:simpleType>
        <xsd:restriction base="dms:Text"/>
      </xsd:simpleType>
    </xsd:element>
    <xsd:element name="_ModerationStatus" ma:index="9" nillable="true" ma:displayName="Approval Status" ma:default="0" ma:hidden="true" ma:internalName="_ModerationStatus" ma:readOnly="true">
      <xsd:simpleType>
        <xsd:restriction base="dms:Unknown"/>
      </xsd:simpleType>
    </xsd:element>
    <xsd:element name="_ModerationComments" ma:index="10" nillable="true" ma:displayName="Approver Comments" ma:hidden="true" ma:internalName="_ModerationComments" ma:readOnly="true">
      <xsd:simpleType>
        <xsd:restriction base="dms:Note"/>
      </xsd:simpleType>
    </xsd:element>
    <xsd:element name="FileRef" ma:index="11" nillable="true" ma:displayName="URL Path" ma:hidden="true" ma:list="Docs" ma:internalName="FileRef" ma:readOnly="true" ma:showField="FullUrl">
      <xsd:simpleType>
        <xsd:restriction base="dms:Lookup"/>
      </xsd:simpleType>
    </xsd:element>
    <xsd:element name="FileDirRef" ma:index="12" nillable="true" ma:displayName="Path" ma:hidden="true" ma:list="Docs" ma:internalName="FileDirRef" ma:readOnly="true" ma:showField="DirName">
      <xsd:simpleType>
        <xsd:restriction base="dms:Lookup"/>
      </xsd:simpleType>
    </xsd:element>
    <xsd:element name="Last_x0020_Modified" ma:index="13" nillable="true" ma:displayName="Modified" ma:format="TRUE" ma:hidden="true" ma:list="Docs" ma:internalName="Last_x0020_Modified" ma:readOnly="true" ma:showField="TimeLastModified">
      <xsd:simpleType>
        <xsd:restriction base="dms:Lookup"/>
      </xsd:simpleType>
    </xsd:element>
    <xsd:element name="Created_x0020_Date" ma:index="14" nillable="true" ma:displayName="Created" ma:format="TRUE" ma:hidden="true" ma:list="Docs" ma:internalName="Created_x0020_Date" ma:readOnly="true" ma:showField="TimeCreated">
      <xsd:simpleType>
        <xsd:restriction base="dms:Lookup"/>
      </xsd:simpleType>
    </xsd:element>
    <xsd:element name="File_x0020_Size" ma:index="15" nillable="true" ma:displayName="File Size" ma:format="TRUE" ma:hidden="true" ma:list="Docs" ma:internalName="File_x0020_Size" ma:readOnly="true" ma:showField="SizeInKB">
      <xsd:simpleType>
        <xsd:restriction base="dms:Lookup"/>
      </xsd:simpleType>
    </xsd:element>
    <xsd:element name="FSObjType" ma:index="16" nillable="true" ma:displayName="Item Type" ma:hidden="true" ma:list="Docs" ma:internalName="FSObjType" ma:readOnly="true" ma:showField="FSType">
      <xsd:simpleType>
        <xsd:restriction base="dms:Lookup"/>
      </xsd:simpleType>
    </xsd:element>
    <xsd:element name="CheckedOutUserId" ma:index="18" nillable="true" ma:displayName="ID of the User who has the item Checked Out" ma:hidden="true" ma:list="Docs" ma:internalName="CheckedOutUserId" ma:readOnly="true" ma:showField="CheckoutUserId">
      <xsd:simpleType>
        <xsd:restriction base="dms:Lookup"/>
      </xsd:simpleType>
    </xsd:element>
    <xsd:element name="IsCheckedoutToLocal" ma:index="19" nillable="true" ma:displayName="Is Checked out to local" ma:hidden="true" ma:list="Docs" ma:internalName="IsCheckedoutToLocal" ma:readOnly="true" ma:showField="IsCheckoutToLocal">
      <xsd:simpleType>
        <xsd:restriction base="dms:Lookup"/>
      </xsd:simpleType>
    </xsd:element>
    <xsd:element name="CheckoutUser" ma:index="20" nillable="true" ma:displayName="Checked Out To" ma:list="UserInfo" ma:internalName="CheckoutUser" ma:readOnly="tru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UniqueId" ma:index="22" nillable="true" ma:displayName="Unique Id" ma:hidden="true" ma:list="Docs" ma:internalName="UniqueId" ma:readOnly="true" ma:showField="UniqueId">
      <xsd:simpleType>
        <xsd:restriction base="dms:Lookup"/>
      </xsd:simpleType>
    </xsd:element>
    <xsd:element name="ProgId" ma:index="23" nillable="true" ma:displayName="ProgId" ma:hidden="true" ma:list="Docs" ma:internalName="ProgId" ma:readOnly="true" ma:showField="ProgId">
      <xsd:simpleType>
        <xsd:restriction base="dms:Lookup"/>
      </xsd:simpleType>
    </xsd:element>
    <xsd:element name="ScopeId" ma:index="24" nillable="true" ma:displayName="ScopeId" ma:hidden="true" ma:list="Docs" ma:internalName="ScopeId" ma:readOnly="true" ma:showField="ScopeId">
      <xsd:simpleType>
        <xsd:restriction base="dms:Lookup"/>
      </xsd:simpleType>
    </xsd:element>
    <xsd:element name="VirusStatus" ma:index="25" nillable="true" ma:displayName="Virus Status" ma:format="TRUE" ma:hidden="true" ma:list="Docs" ma:internalName="VirusStatus" ma:readOnly="true" ma:showField="Size">
      <xsd:simpleType>
        <xsd:restriction base="dms:Lookup"/>
      </xsd:simpleType>
    </xsd:element>
    <xsd:element name="CheckedOutTitle" ma:index="26" nillable="true" ma:displayName="Checked Out To" ma:format="TRUE" ma:hidden="true" ma:list="Docs" ma:internalName="CheckedOutTitle" ma:readOnly="true" ma:showField="CheckedOutTitle">
      <xsd:simpleType>
        <xsd:restriction base="dms:Lookup"/>
      </xsd:simpleType>
    </xsd:element>
    <xsd:element name="_CheckinComment" ma:index="27" nillable="true" ma:displayName="Check In Comment" ma:format="TRUE" ma:list="Docs" ma:internalName="_CheckinComment" ma:readOnly="true" ma:showField="CheckinComment">
      <xsd:simpleType>
        <xsd:restriction base="dms:Lookup"/>
      </xsd:simpleType>
    </xsd:element>
    <xsd:element name="File_x0020_Type" ma:index="31" nillable="true" ma:displayName="File Type" ma:hidden="true" ma:internalName="File_x0020_Type" ma:readOnly="true">
      <xsd:simpleType>
        <xsd:restriction base="dms:Text"/>
      </xsd:simpleType>
    </xsd:element>
    <xsd:element name="HTML_x0020_File_x0020_Type" ma:index="32" nillable="true" ma:displayName="HTML File Type" ma:hidden="true" ma:internalName="HTML_x0020_File_x0020_Type" ma:readOnly="true">
      <xsd:simpleType>
        <xsd:restriction base="dms:Text"/>
      </xsd:simpleType>
    </xsd:element>
    <xsd:element name="_SourceUrl" ma:index="33" nillable="true" ma:displayName="Source Url" ma:hidden="true" ma:internalName="_SourceUrl">
      <xsd:simpleType>
        <xsd:restriction base="dms:Text"/>
      </xsd:simpleType>
    </xsd:element>
    <xsd:element name="_SharedFileIndex" ma:index="34" nillable="true" ma:displayName="Shared File Index" ma:hidden="true" ma:internalName="_SharedFileIndex">
      <xsd:simpleType>
        <xsd:restriction base="dms:Text"/>
      </xsd:simpleType>
    </xsd:element>
    <xsd:element name="MetaInfo" ma:index="44" nillable="true" ma:displayName="Property Bag" ma:hidden="true" ma:list="Docs" ma:internalName="MetaInfo" ma:showField="MetaInfo">
      <xsd:simpleType>
        <xsd:restriction base="dms:Lookup"/>
      </xsd:simpleType>
    </xsd:element>
    <xsd:element name="_Level" ma:index="45" nillable="true" ma:displayName="Level" ma:hidden="true" ma:internalName="_Level" ma:readOnly="true">
      <xsd:simpleType>
        <xsd:restriction base="dms:Unknown"/>
      </xsd:simpleType>
    </xsd:element>
    <xsd:element name="_IsCurrentVersion" ma:index="46" nillable="true" ma:displayName="Is Current Version" ma:hidden="true" ma:internalName="_IsCurrentVersion" ma:readOnly="true">
      <xsd:simpleType>
        <xsd:restriction base="dms:Boolean"/>
      </xsd:simpleType>
    </xsd:element>
    <xsd:element name="owshiddenversion" ma:index="50" nillable="true" ma:displayName="owshiddenversion" ma:hidden="true" ma:internalName="owshiddenversion" ma:readOnly="true">
      <xsd:simpleType>
        <xsd:restriction base="dms:Unknown"/>
      </xsd:simpleType>
    </xsd:element>
    <xsd:element name="_UIVersion" ma:index="51" nillable="true" ma:displayName="UI Version" ma:hidden="true" ma:internalName="_UIVersion" ma:readOnly="true">
      <xsd:simpleType>
        <xsd:restriction base="dms:Unknown"/>
      </xsd:simpleType>
    </xsd:element>
    <xsd:element name="_UIVersionString" ma:index="52" nillable="true" ma:displayName="Version" ma:internalName="_UIVersionString" ma:readOnly="true">
      <xsd:simpleType>
        <xsd:restriction base="dms:Text"/>
      </xsd:simpleType>
    </xsd:element>
    <xsd:element name="InstanceID" ma:index="53" nillable="true" ma:displayName="Instance ID" ma:hidden="true" ma:internalName="InstanceID" ma:readOnly="true">
      <xsd:simpleType>
        <xsd:restriction base="dms:Unknown"/>
      </xsd:simpleType>
    </xsd:element>
    <xsd:element name="Order" ma:index="54" nillable="true" ma:displayName="Order" ma:hidden="true" ma:internalName="Order">
      <xsd:simpleType>
        <xsd:restriction base="dms:Number"/>
      </xsd:simpleType>
    </xsd:element>
    <xsd:element name="GUID" ma:index="55" nillable="true" ma:displayName="GUID" ma:hidden="true" ma:internalName="GUID" ma:readOnly="true">
      <xsd:simpleType>
        <xsd:restriction base="dms:Unknown"/>
      </xsd:simpleType>
    </xsd:element>
    <xsd:element name="WorkflowVersion" ma:index="56" nillable="true" ma:displayName="Workflow Version" ma:hidden="true" ma:internalName="WorkflowVersion" ma:readOnly="true">
      <xsd:simpleType>
        <xsd:restriction base="dms:Unknown"/>
      </xsd:simpleType>
    </xsd:element>
    <xsd:element name="WorkflowInstanceID" ma:index="57" nillable="true" ma:displayName="Workflow Instance ID" ma:hidden="true" ma:internalName="WorkflowInstanceID" ma:readOnly="true">
      <xsd:simpleType>
        <xsd:restriction base="dms:Unknown"/>
      </xsd:simpleType>
    </xsd:element>
    <xsd:element name="ParentVersionString" ma:index="58" nillable="true" ma:displayName="Source Version (Converted Document)" ma:hidden="true" ma:list="Docs" ma:internalName="ParentVersionString" ma:readOnly="true" ma:showField="ParentVersionString">
      <xsd:simpleType>
        <xsd:restriction base="dms:Lookup"/>
      </xsd:simpleType>
    </xsd:element>
    <xsd:element name="ParentLeafName" ma:index="59" nillable="true" ma:displayName="Source Name (Converted Document)" ma:hidden="true" ma:list="Docs" ma:internalName="ParentLeafName" ma:readOnly="true" ma:showField="ParentLeafName">
      <xsd:simpleType>
        <xsd:restriction base="dms:Lookup"/>
      </xsd:simpleType>
    </xsd:element>
    <xsd:element name="AutoVersionDisabled" ma:index="60" nillable="true" ma:displayName="AutoVersionDisabled" ma:default="FALSE" ma:hidden="true" ma:internalName="AutoVersionDisabled">
      <xsd:simpleType>
        <xsd:restriction base="dms:Boolean"/>
      </xsd:simpleType>
    </xsd:element>
    <xsd:element name="ItemType" ma:index="61" nillable="true" ma:displayName="ItemType" ma:default="1" ma:hidden="true" ma:internalName="ItemType">
      <xsd:simpleType>
        <xsd:restriction base="dms:Unknown"/>
      </xsd:simpleType>
    </xsd:element>
    <xsd:element name="Description" ma:index="62" nillable="true" ma:displayName="Description" ma:hidden="true" ma:internalName="Description">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 ma:displayName="Content Type" ma:readOnly="true"/>
        <xsd:element ref="dc:title" minOccurs="0" maxOccurs="1"/>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4B0F2D2-E7AE-4512-ACF7-CC11A346FD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DA58D697-E957-5F45-BA7F-A829F0DB3F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247</Pages>
  <Words>38867</Words>
  <Characters>221546</Characters>
  <Application>Microsoft Office Word</Application>
  <DocSecurity>0</DocSecurity>
  <Lines>1846</Lines>
  <Paragraphs>519</Paragraphs>
  <ScaleCrop>false</ScaleCrop>
  <HeadingPairs>
    <vt:vector size="2" baseType="variant">
      <vt:variant>
        <vt:lpstr>Title</vt:lpstr>
      </vt:variant>
      <vt:variant>
        <vt:i4>1</vt:i4>
      </vt:variant>
    </vt:vector>
  </HeadingPairs>
  <TitlesOfParts>
    <vt:vector size="1" baseType="lpstr">
      <vt:lpstr>VOLUNTEERISM AS A VECTOR TO CREATING INCLUSIVE COMMUNITIES</vt:lpstr>
    </vt:vector>
  </TitlesOfParts>
  <Manager/>
  <Company/>
  <LinksUpToDate>false</LinksUpToDate>
  <CharactersWithSpaces>259894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VOLUNTEERISM AS A VECTOR TO CREATING INCLUSIVE COMMUNITIES</dc:title>
  <dc:subject/>
  <dc:creator>MARIA  MACMINN VARVOS</dc:creator>
  <cp:keywords/>
  <dc:description/>
  <cp:lastModifiedBy>Maria MacMinn</cp:lastModifiedBy>
  <cp:revision>3</cp:revision>
  <cp:lastPrinted>2023-01-15T22:14:00Z</cp:lastPrinted>
  <dcterms:created xsi:type="dcterms:W3CDTF">2023-01-15T22:14:00Z</dcterms:created>
  <dcterms:modified xsi:type="dcterms:W3CDTF">2023-01-15T22:14:00Z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SourceUrl">
    <vt:lpwstr/>
  </property>
  <property fmtid="{D5CDD505-2E9C-101B-9397-08002B2CF9AE}" pid="3" name="AutoVersionDisabled">
    <vt:lpwstr>0</vt:lpwstr>
  </property>
  <property fmtid="{D5CDD505-2E9C-101B-9397-08002B2CF9AE}" pid="4" name="ItemType">
    <vt:lpwstr>1</vt:lpwstr>
  </property>
  <property fmtid="{D5CDD505-2E9C-101B-9397-08002B2CF9AE}" pid="5" name="Order">
    <vt:lpwstr/>
  </property>
  <property fmtid="{D5CDD505-2E9C-101B-9397-08002B2CF9AE}" pid="6" name="MetaInfo">
    <vt:lpwstr/>
  </property>
  <property fmtid="{D5CDD505-2E9C-101B-9397-08002B2CF9AE}" pid="7" name="Description">
    <vt:lpwstr/>
  </property>
  <property fmtid="{D5CDD505-2E9C-101B-9397-08002B2CF9AE}" pid="8" name="_SharedFileIndex">
    <vt:lpwstr/>
  </property>
</Properties>
</file>