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ABAACD" w14:textId="77777777" w:rsidR="00992494" w:rsidRPr="00992494" w:rsidRDefault="00992494" w:rsidP="00992494">
      <w:r w:rsidRPr="00992494">
        <w:rPr>
          <w:b/>
          <w:bCs/>
        </w:rPr>
        <w:t>Worksheet 3: Concept Application</w:t>
      </w:r>
    </w:p>
    <w:p w14:paraId="74844667" w14:textId="118DC32C" w:rsidR="00992494" w:rsidRDefault="00992494" w:rsidP="00992494">
      <w:pPr>
        <w:pStyle w:val="ListParagraph"/>
        <w:numPr>
          <w:ilvl w:val="0"/>
          <w:numId w:val="3"/>
        </w:numPr>
        <w:spacing w:line="276" w:lineRule="auto"/>
      </w:pPr>
      <w:r w:rsidRPr="00992494">
        <w:t>Apply the following concepts to the scenarios provided</w:t>
      </w:r>
      <w:r>
        <w:t xml:space="preserve">. </w:t>
      </w:r>
    </w:p>
    <w:p w14:paraId="12C46254" w14:textId="4B4A02B1" w:rsidR="00992494" w:rsidRDefault="00992494" w:rsidP="00992494">
      <w:pPr>
        <w:pStyle w:val="ListParagraph"/>
        <w:numPr>
          <w:ilvl w:val="0"/>
          <w:numId w:val="3"/>
        </w:numPr>
        <w:spacing w:line="276" w:lineRule="auto"/>
      </w:pPr>
      <w:r>
        <w:t>Write an example for each.</w:t>
      </w:r>
    </w:p>
    <w:p w14:paraId="1D93FC6E" w14:textId="77777777" w:rsidR="00992494" w:rsidRPr="00992494" w:rsidRDefault="00992494" w:rsidP="00992494">
      <w:pPr>
        <w:pStyle w:val="ListParagraph"/>
        <w:spacing w:line="276" w:lineRule="auto"/>
      </w:pPr>
    </w:p>
    <w:p w14:paraId="0E75116B" w14:textId="77777777" w:rsidR="00992494" w:rsidRDefault="00992494" w:rsidP="00992494">
      <w:pPr>
        <w:numPr>
          <w:ilvl w:val="0"/>
          <w:numId w:val="1"/>
        </w:numPr>
        <w:spacing w:line="480" w:lineRule="auto"/>
      </w:pPr>
      <w:r w:rsidRPr="00992494">
        <w:rPr>
          <w:b/>
          <w:bCs/>
        </w:rPr>
        <w:t>Diversity:</w:t>
      </w:r>
      <w:r w:rsidRPr="00992494">
        <w:t xml:space="preserve"> </w:t>
      </w:r>
    </w:p>
    <w:p w14:paraId="12FCDA8E" w14:textId="7156151E" w:rsidR="00992494" w:rsidRDefault="00992494" w:rsidP="00992494">
      <w:pPr>
        <w:spacing w:line="480" w:lineRule="auto"/>
        <w:ind w:left="720"/>
      </w:pPr>
      <w:r w:rsidRPr="00992494">
        <w:t>Describe how a childcare center can celebrate and incorporate diversity in its daily activities.</w:t>
      </w:r>
    </w:p>
    <w:p w14:paraId="2FFDC097" w14:textId="44C2A224" w:rsidR="00992494" w:rsidRPr="00992494" w:rsidRDefault="00992494" w:rsidP="00992494">
      <w:pPr>
        <w:spacing w:line="480" w:lineRule="auto"/>
        <w:ind w:left="720"/>
      </w:pPr>
      <w:r>
        <w:t>Example:</w:t>
      </w:r>
    </w:p>
    <w:p w14:paraId="3352D6D4" w14:textId="77777777" w:rsidR="00992494" w:rsidRDefault="00992494" w:rsidP="00992494">
      <w:pPr>
        <w:numPr>
          <w:ilvl w:val="0"/>
          <w:numId w:val="1"/>
        </w:numPr>
        <w:spacing w:line="480" w:lineRule="auto"/>
      </w:pPr>
      <w:r w:rsidRPr="00992494">
        <w:rPr>
          <w:b/>
          <w:bCs/>
        </w:rPr>
        <w:t>Inclusivity:</w:t>
      </w:r>
      <w:r w:rsidRPr="00992494">
        <w:t xml:space="preserve"> </w:t>
      </w:r>
    </w:p>
    <w:p w14:paraId="0959293E" w14:textId="79D31ED5" w:rsidR="00992494" w:rsidRDefault="00992494" w:rsidP="00992494">
      <w:pPr>
        <w:spacing w:line="480" w:lineRule="auto"/>
        <w:ind w:left="720"/>
      </w:pPr>
      <w:r w:rsidRPr="00992494">
        <w:t>Explain how a teacher can ensure that children of all abilities are included in classroom activities.</w:t>
      </w:r>
    </w:p>
    <w:p w14:paraId="3504F015" w14:textId="727D0B4E" w:rsidR="00992494" w:rsidRPr="00992494" w:rsidRDefault="00992494" w:rsidP="00992494">
      <w:pPr>
        <w:spacing w:line="480" w:lineRule="auto"/>
        <w:ind w:left="720"/>
      </w:pPr>
      <w:r w:rsidRPr="00992494">
        <w:t>Example:</w:t>
      </w:r>
    </w:p>
    <w:p w14:paraId="05A41AF7" w14:textId="77777777" w:rsidR="00992494" w:rsidRDefault="00992494" w:rsidP="00992494">
      <w:pPr>
        <w:numPr>
          <w:ilvl w:val="0"/>
          <w:numId w:val="1"/>
        </w:numPr>
        <w:spacing w:line="480" w:lineRule="auto"/>
      </w:pPr>
      <w:r w:rsidRPr="00992494">
        <w:rPr>
          <w:b/>
          <w:bCs/>
        </w:rPr>
        <w:t>Cultural Competence:</w:t>
      </w:r>
      <w:r w:rsidRPr="00992494">
        <w:t xml:space="preserve"> </w:t>
      </w:r>
    </w:p>
    <w:p w14:paraId="3C8FF715" w14:textId="3644BA19" w:rsidR="00992494" w:rsidRDefault="00992494" w:rsidP="00992494">
      <w:pPr>
        <w:spacing w:line="480" w:lineRule="auto"/>
        <w:ind w:left="720"/>
      </w:pPr>
      <w:r w:rsidRPr="00992494">
        <w:t>Discuss strategies a teacher might use to communicate effectively with a family from a different cultural background.</w:t>
      </w:r>
    </w:p>
    <w:p w14:paraId="05F0C531" w14:textId="000AB815" w:rsidR="00992494" w:rsidRPr="00992494" w:rsidRDefault="00992494" w:rsidP="00992494">
      <w:pPr>
        <w:spacing w:line="480" w:lineRule="auto"/>
        <w:ind w:left="720"/>
      </w:pPr>
      <w:r w:rsidRPr="00992494">
        <w:t>Example:</w:t>
      </w:r>
    </w:p>
    <w:p w14:paraId="5AF389EC" w14:textId="77777777" w:rsidR="00992494" w:rsidRDefault="00992494" w:rsidP="00992494">
      <w:pPr>
        <w:numPr>
          <w:ilvl w:val="0"/>
          <w:numId w:val="1"/>
        </w:numPr>
        <w:spacing w:line="480" w:lineRule="auto"/>
      </w:pPr>
      <w:r w:rsidRPr="00992494">
        <w:rPr>
          <w:b/>
          <w:bCs/>
        </w:rPr>
        <w:t>Bias:</w:t>
      </w:r>
      <w:r w:rsidRPr="00992494">
        <w:t xml:space="preserve"> </w:t>
      </w:r>
    </w:p>
    <w:p w14:paraId="7A06A602" w14:textId="03AB3A98" w:rsidR="00992494" w:rsidRDefault="00992494" w:rsidP="00992494">
      <w:pPr>
        <w:spacing w:line="480" w:lineRule="auto"/>
        <w:ind w:left="720"/>
      </w:pPr>
      <w:r w:rsidRPr="00992494">
        <w:t>Provide an example of a situation where a teacher might recognize and address their own biases in a childcare setting.</w:t>
      </w:r>
    </w:p>
    <w:p w14:paraId="108E20AE" w14:textId="2F9F121F" w:rsidR="00992494" w:rsidRPr="00992494" w:rsidRDefault="00992494" w:rsidP="00992494">
      <w:pPr>
        <w:spacing w:line="480" w:lineRule="auto"/>
        <w:ind w:left="720"/>
      </w:pPr>
      <w:r w:rsidRPr="00992494">
        <w:t>Example:</w:t>
      </w:r>
    </w:p>
    <w:p w14:paraId="4952D4B0" w14:textId="77777777" w:rsidR="00992494" w:rsidRDefault="00992494" w:rsidP="00992494">
      <w:pPr>
        <w:numPr>
          <w:ilvl w:val="0"/>
          <w:numId w:val="1"/>
        </w:numPr>
        <w:spacing w:line="480" w:lineRule="auto"/>
      </w:pPr>
      <w:r w:rsidRPr="00992494">
        <w:rPr>
          <w:b/>
          <w:bCs/>
        </w:rPr>
        <w:t>Empathy:</w:t>
      </w:r>
      <w:r w:rsidRPr="00992494">
        <w:t xml:space="preserve"> </w:t>
      </w:r>
    </w:p>
    <w:p w14:paraId="6C1BA292" w14:textId="0486FADE" w:rsidR="00992494" w:rsidRDefault="00992494" w:rsidP="00992494">
      <w:pPr>
        <w:spacing w:line="480" w:lineRule="auto"/>
        <w:ind w:left="720"/>
      </w:pPr>
      <w:r w:rsidRPr="00992494">
        <w:t>Illustrate how showing empathy can help build stronger relationships with children and their families.</w:t>
      </w:r>
    </w:p>
    <w:p w14:paraId="31B73295" w14:textId="6AEAD619" w:rsidR="00992494" w:rsidRDefault="00992494" w:rsidP="00992494">
      <w:pPr>
        <w:spacing w:line="480" w:lineRule="auto"/>
        <w:ind w:left="720"/>
      </w:pPr>
      <w:r w:rsidRPr="00992494">
        <w:t>Example:</w:t>
      </w:r>
    </w:p>
    <w:p w14:paraId="5F5F2C95" w14:textId="77777777" w:rsidR="00874221" w:rsidRDefault="00874221" w:rsidP="006774DA">
      <w:pPr>
        <w:rPr>
          <w:b/>
          <w:bCs/>
        </w:rPr>
      </w:pPr>
    </w:p>
    <w:p w14:paraId="2BBCBFA9" w14:textId="77777777" w:rsidR="00874221" w:rsidRDefault="00874221" w:rsidP="006774DA">
      <w:pPr>
        <w:rPr>
          <w:b/>
          <w:bCs/>
        </w:rPr>
      </w:pPr>
    </w:p>
    <w:p w14:paraId="50E6015A" w14:textId="77777777" w:rsidR="00874221" w:rsidRDefault="00874221" w:rsidP="006774DA">
      <w:pPr>
        <w:rPr>
          <w:b/>
          <w:bCs/>
        </w:rPr>
      </w:pPr>
    </w:p>
    <w:p w14:paraId="1782999E" w14:textId="03117C9B" w:rsidR="006774DA" w:rsidRPr="00BF2869" w:rsidRDefault="006774DA" w:rsidP="006774DA">
      <w:r w:rsidRPr="00BF2869">
        <w:rPr>
          <w:b/>
          <w:bCs/>
        </w:rPr>
        <w:lastRenderedPageBreak/>
        <w:t>Answer Key</w:t>
      </w:r>
    </w:p>
    <w:p w14:paraId="305B88D2" w14:textId="01B8731D" w:rsidR="00CF1E5B" w:rsidRPr="00CF1E5B" w:rsidRDefault="00ED0732" w:rsidP="00874221">
      <w:pPr>
        <w:numPr>
          <w:ilvl w:val="0"/>
          <w:numId w:val="5"/>
        </w:numPr>
        <w:spacing w:line="360" w:lineRule="auto"/>
      </w:pPr>
      <w:r>
        <w:t>Understanding</w:t>
      </w:r>
      <w:r w:rsidR="00CF1E5B" w:rsidRPr="00BF2869">
        <w:t xml:space="preserve"> </w:t>
      </w:r>
      <w:r w:rsidR="00CF1E5B" w:rsidRPr="00BF2869">
        <w:rPr>
          <w:b/>
          <w:bCs/>
        </w:rPr>
        <w:t>Diversity</w:t>
      </w:r>
      <w:r w:rsidR="00CF1E5B" w:rsidRPr="00BF2869">
        <w:t xml:space="preserve"> </w:t>
      </w:r>
      <w:r>
        <w:t xml:space="preserve">improves </w:t>
      </w:r>
      <w:r w:rsidR="00CF1E5B" w:rsidRPr="00BF2869">
        <w:t xml:space="preserve">our community by bringing together </w:t>
      </w:r>
      <w:r w:rsidR="00BE5BFF">
        <w:t xml:space="preserve">different ways people think </w:t>
      </w:r>
      <w:r w:rsidR="001A3472">
        <w:t xml:space="preserve">at life </w:t>
      </w:r>
      <w:r w:rsidR="00BE5BFF">
        <w:t>and the</w:t>
      </w:r>
      <w:r w:rsidR="001A3472">
        <w:t xml:space="preserve">ir </w:t>
      </w:r>
      <w:r w:rsidR="00CF1E5B" w:rsidRPr="00BF2869">
        <w:t>experiences.</w:t>
      </w:r>
    </w:p>
    <w:p w14:paraId="084C0876" w14:textId="4B425BB8" w:rsidR="006774DA" w:rsidRPr="00BF2869" w:rsidRDefault="006774DA" w:rsidP="00874221">
      <w:pPr>
        <w:numPr>
          <w:ilvl w:val="0"/>
          <w:numId w:val="5"/>
        </w:numPr>
        <w:spacing w:line="360" w:lineRule="auto"/>
      </w:pPr>
      <w:r w:rsidRPr="00BF2869">
        <w:rPr>
          <w:b/>
          <w:bCs/>
        </w:rPr>
        <w:t>Inclusivity</w:t>
      </w:r>
      <w:r w:rsidRPr="00BF2869">
        <w:t xml:space="preserve"> is </w:t>
      </w:r>
      <w:r w:rsidR="001A3472">
        <w:t>important</w:t>
      </w:r>
      <w:r w:rsidR="00F36E09">
        <w:t xml:space="preserve"> because it creates</w:t>
      </w:r>
      <w:r w:rsidRPr="00BF2869">
        <w:t xml:space="preserve"> a welcoming </w:t>
      </w:r>
      <w:r w:rsidR="00955E72">
        <w:t>place</w:t>
      </w:r>
      <w:r w:rsidRPr="00BF2869">
        <w:t xml:space="preserve"> where all children feel valued.</w:t>
      </w:r>
    </w:p>
    <w:p w14:paraId="67ED43F9" w14:textId="77777777" w:rsidR="006774DA" w:rsidRPr="00BF2869" w:rsidRDefault="006774DA" w:rsidP="00874221">
      <w:pPr>
        <w:numPr>
          <w:ilvl w:val="0"/>
          <w:numId w:val="5"/>
        </w:numPr>
        <w:spacing w:line="360" w:lineRule="auto"/>
      </w:pPr>
      <w:r w:rsidRPr="00BF2869">
        <w:t xml:space="preserve">Effective communication in a multicultural setting requires a high level of </w:t>
      </w:r>
      <w:r w:rsidRPr="00BF2869">
        <w:rPr>
          <w:b/>
          <w:bCs/>
        </w:rPr>
        <w:t>Cultural Competence</w:t>
      </w:r>
      <w:r w:rsidRPr="00BF2869">
        <w:t>.</w:t>
      </w:r>
    </w:p>
    <w:p w14:paraId="14558EA3" w14:textId="77777777" w:rsidR="006774DA" w:rsidRPr="00BF2869" w:rsidRDefault="006774DA" w:rsidP="00874221">
      <w:pPr>
        <w:numPr>
          <w:ilvl w:val="0"/>
          <w:numId w:val="5"/>
        </w:numPr>
        <w:spacing w:line="360" w:lineRule="auto"/>
      </w:pPr>
      <w:r w:rsidRPr="00BF2869">
        <w:t xml:space="preserve">Recognizing our own </w:t>
      </w:r>
      <w:r w:rsidRPr="00BF2869">
        <w:rPr>
          <w:b/>
          <w:bCs/>
        </w:rPr>
        <w:t>Bias</w:t>
      </w:r>
      <w:r w:rsidRPr="00BF2869">
        <w:t xml:space="preserve"> helps us to interact more fairly with others.</w:t>
      </w:r>
    </w:p>
    <w:p w14:paraId="314DBB43" w14:textId="77777777" w:rsidR="006774DA" w:rsidRPr="00BF2869" w:rsidRDefault="006774DA" w:rsidP="00874221">
      <w:pPr>
        <w:numPr>
          <w:ilvl w:val="0"/>
          <w:numId w:val="5"/>
        </w:numPr>
        <w:spacing w:line="360" w:lineRule="auto"/>
      </w:pPr>
      <w:r w:rsidRPr="00BF2869">
        <w:rPr>
          <w:b/>
          <w:bCs/>
        </w:rPr>
        <w:t>Empathy</w:t>
      </w:r>
      <w:r w:rsidRPr="00BF2869">
        <w:t xml:space="preserve"> helps us understand and share in the experiences of others.</w:t>
      </w:r>
    </w:p>
    <w:p w14:paraId="7BC77DC5" w14:textId="77777777" w:rsidR="005257FE" w:rsidRPr="00992494" w:rsidRDefault="005257FE" w:rsidP="00874221">
      <w:pPr>
        <w:spacing w:line="360" w:lineRule="auto"/>
        <w:ind w:left="720"/>
      </w:pPr>
    </w:p>
    <w:p w14:paraId="78412D65" w14:textId="77777777" w:rsidR="00810440" w:rsidRDefault="00810440"/>
    <w:sectPr w:rsidR="00810440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FD6363" w14:textId="77777777" w:rsidR="00992494" w:rsidRDefault="00992494" w:rsidP="00992494">
      <w:r>
        <w:separator/>
      </w:r>
    </w:p>
  </w:endnote>
  <w:endnote w:type="continuationSeparator" w:id="0">
    <w:p w14:paraId="6DD12C0E" w14:textId="77777777" w:rsidR="00992494" w:rsidRDefault="00992494" w:rsidP="009924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98D242" w14:textId="77777777" w:rsidR="00992494" w:rsidRDefault="00992494" w:rsidP="00992494">
      <w:r>
        <w:separator/>
      </w:r>
    </w:p>
  </w:footnote>
  <w:footnote w:type="continuationSeparator" w:id="0">
    <w:p w14:paraId="32AED728" w14:textId="77777777" w:rsidR="00992494" w:rsidRDefault="00992494" w:rsidP="009924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991F6C" w14:textId="3D80BDEF" w:rsidR="00992494" w:rsidRPr="001D5795" w:rsidRDefault="00992494" w:rsidP="00992494">
    <w:pPr>
      <w:pStyle w:val="Header"/>
      <w:jc w:val="center"/>
      <w:rPr>
        <w:b/>
        <w:bCs/>
        <w:lang w:val="en-US"/>
      </w:rPr>
    </w:pPr>
    <w:r w:rsidRPr="001D5795">
      <w:rPr>
        <w:b/>
        <w:bCs/>
        <w:lang w:val="en-US"/>
      </w:rPr>
      <w:t>Language and Employment Support for Childcare, Level 1 (LESC:L1)</w:t>
    </w:r>
  </w:p>
  <w:p w14:paraId="2B5740FC" w14:textId="77777777" w:rsidR="00992494" w:rsidRDefault="00992494" w:rsidP="00992494">
    <w:pPr>
      <w:pStyle w:val="Header"/>
      <w:jc w:val="center"/>
    </w:pPr>
    <w:r w:rsidRPr="001D5795">
      <w:rPr>
        <w:b/>
        <w:bCs/>
        <w:lang w:val="en-US"/>
      </w:rPr>
      <w:t xml:space="preserve">Module </w:t>
    </w:r>
    <w:r>
      <w:rPr>
        <w:b/>
        <w:bCs/>
        <w:lang w:val="en-US"/>
      </w:rPr>
      <w:t>4</w:t>
    </w:r>
    <w:r w:rsidRPr="001D5795">
      <w:rPr>
        <w:b/>
        <w:bCs/>
        <w:lang w:val="en-US"/>
      </w:rPr>
      <w:t xml:space="preserve">: : </w:t>
    </w:r>
    <w:r w:rsidRPr="001D5795">
      <w:rPr>
        <w:b/>
        <w:bCs/>
      </w:rPr>
      <w:t>Inclusivity and Respect for Cultures</w:t>
    </w:r>
  </w:p>
  <w:p w14:paraId="395F1DB2" w14:textId="77777777" w:rsidR="00992494" w:rsidRDefault="009924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533A54"/>
    <w:multiLevelType w:val="multilevel"/>
    <w:tmpl w:val="3DB83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2E62329"/>
    <w:multiLevelType w:val="multilevel"/>
    <w:tmpl w:val="5A028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E765A11"/>
    <w:multiLevelType w:val="multilevel"/>
    <w:tmpl w:val="3DB83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7884E02"/>
    <w:multiLevelType w:val="multilevel"/>
    <w:tmpl w:val="AE8EED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29D76F1"/>
    <w:multiLevelType w:val="multilevel"/>
    <w:tmpl w:val="AE8EED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76089160">
    <w:abstractNumId w:val="4"/>
  </w:num>
  <w:num w:numId="2" w16cid:durableId="1468007876">
    <w:abstractNumId w:val="3"/>
  </w:num>
  <w:num w:numId="3" w16cid:durableId="495415681">
    <w:abstractNumId w:val="1"/>
  </w:num>
  <w:num w:numId="4" w16cid:durableId="1783114242">
    <w:abstractNumId w:val="0"/>
  </w:num>
  <w:num w:numId="5" w16cid:durableId="3030450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2494"/>
    <w:rsid w:val="001A3472"/>
    <w:rsid w:val="00393F7F"/>
    <w:rsid w:val="004E4F13"/>
    <w:rsid w:val="005257FE"/>
    <w:rsid w:val="006774DA"/>
    <w:rsid w:val="006D4490"/>
    <w:rsid w:val="00810440"/>
    <w:rsid w:val="00874221"/>
    <w:rsid w:val="00955E72"/>
    <w:rsid w:val="00992494"/>
    <w:rsid w:val="00BE5BFF"/>
    <w:rsid w:val="00CA6A2B"/>
    <w:rsid w:val="00CF1E5B"/>
    <w:rsid w:val="00ED0732"/>
    <w:rsid w:val="00F36E09"/>
    <w:rsid w:val="00F758B2"/>
    <w:rsid w:val="00F95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E743F7"/>
  <w15:chartTrackingRefBased/>
  <w15:docId w15:val="{601EDDB1-8625-4706-A420-BDB88BB5F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9249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249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249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249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249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249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249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249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249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249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249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249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249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249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249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249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249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249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249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24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249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249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249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249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249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249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249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249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2494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99249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92494"/>
  </w:style>
  <w:style w:type="paragraph" w:styleId="Footer">
    <w:name w:val="footer"/>
    <w:basedOn w:val="Normal"/>
    <w:link w:val="FooterChar"/>
    <w:uiPriority w:val="99"/>
    <w:unhideWhenUsed/>
    <w:rsid w:val="0099249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924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185</Words>
  <Characters>1055</Characters>
  <Application>Microsoft Office Word</Application>
  <DocSecurity>0</DocSecurity>
  <Lines>8</Lines>
  <Paragraphs>2</Paragraphs>
  <ScaleCrop>false</ScaleCrop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MacMinn</dc:creator>
  <cp:keywords/>
  <dc:description/>
  <cp:lastModifiedBy>Maria MacMinn</cp:lastModifiedBy>
  <cp:revision>2</cp:revision>
  <dcterms:created xsi:type="dcterms:W3CDTF">2024-09-20T18:11:00Z</dcterms:created>
  <dcterms:modified xsi:type="dcterms:W3CDTF">2024-09-20T18:11:00Z</dcterms:modified>
</cp:coreProperties>
</file>