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C0150" w14:textId="0E7A5230" w:rsidR="00A17733" w:rsidRPr="00A17733" w:rsidRDefault="00A17733" w:rsidP="00A17733">
      <w:pPr>
        <w:rPr>
          <w:b/>
          <w:bCs/>
        </w:rPr>
      </w:pPr>
      <w:r w:rsidRPr="00A17733">
        <w:rPr>
          <w:b/>
          <w:bCs/>
        </w:rPr>
        <w:t>Lesson</w:t>
      </w:r>
      <w:r w:rsidR="003662FC">
        <w:rPr>
          <w:b/>
          <w:bCs/>
        </w:rPr>
        <w:t xml:space="preserve"> 4</w:t>
      </w:r>
      <w:r w:rsidRPr="00A17733">
        <w:rPr>
          <w:b/>
          <w:bCs/>
        </w:rPr>
        <w:t>: Inclusivity and Respect for Cultures</w:t>
      </w:r>
    </w:p>
    <w:p w14:paraId="4AFB4596" w14:textId="181C6817" w:rsidR="00A17733" w:rsidRPr="00A17733" w:rsidRDefault="00A17733" w:rsidP="00A17733"/>
    <w:p w14:paraId="24A95825" w14:textId="77777777" w:rsidR="00A17733" w:rsidRPr="00A17733" w:rsidRDefault="00A17733" w:rsidP="00A17733">
      <w:r w:rsidRPr="00A17733">
        <w:rPr>
          <w:b/>
          <w:bCs/>
        </w:rPr>
        <w:t>Module/Week:</w:t>
      </w:r>
      <w:r w:rsidRPr="00A17733">
        <w:br/>
        <w:t>Week 4 / Module on Cultural Diversity and Inclusivity in Childcare</w:t>
      </w:r>
    </w:p>
    <w:p w14:paraId="0FA75651" w14:textId="42FDD457" w:rsidR="00A17733" w:rsidRPr="00A17733" w:rsidRDefault="00A17733" w:rsidP="00A17733">
      <w:r w:rsidRPr="00A17733">
        <w:rPr>
          <w:b/>
          <w:bCs/>
        </w:rPr>
        <w:t>Session Topic:</w:t>
      </w:r>
      <w:r w:rsidR="003662FC">
        <w:rPr>
          <w:b/>
          <w:bCs/>
        </w:rPr>
        <w:t xml:space="preserve"> </w:t>
      </w:r>
      <w:r w:rsidRPr="00A17733">
        <w:t>Inclusivity and Respect for Cultures in Childcare</w:t>
      </w:r>
    </w:p>
    <w:p w14:paraId="21A710DC" w14:textId="74E47F25" w:rsidR="00A17733" w:rsidRPr="00A17733" w:rsidRDefault="00A17733" w:rsidP="00A17733">
      <w:r w:rsidRPr="00A17733">
        <w:rPr>
          <w:b/>
          <w:bCs/>
        </w:rPr>
        <w:t>Session Duration:</w:t>
      </w:r>
      <w:r w:rsidR="003662FC">
        <w:rPr>
          <w:b/>
          <w:bCs/>
        </w:rPr>
        <w:t xml:space="preserve"> </w:t>
      </w:r>
      <w:r w:rsidRPr="00A17733">
        <w:t>3 hours</w:t>
      </w:r>
    </w:p>
    <w:p w14:paraId="5020A49D" w14:textId="77777777" w:rsidR="00E81335" w:rsidRDefault="00E81335" w:rsidP="00A17733">
      <w:pPr>
        <w:rPr>
          <w:b/>
          <w:bCs/>
        </w:rPr>
      </w:pPr>
    </w:p>
    <w:p w14:paraId="213E7A93" w14:textId="4BBDEC57" w:rsidR="00A17733" w:rsidRPr="00A17733" w:rsidRDefault="00A17733" w:rsidP="00A17733">
      <w:r w:rsidRPr="00A17733">
        <w:rPr>
          <w:b/>
          <w:bCs/>
        </w:rPr>
        <w:t>Learning Outcomes:</w:t>
      </w:r>
    </w:p>
    <w:p w14:paraId="74F12B25" w14:textId="77777777" w:rsidR="00A17733" w:rsidRPr="00A17733" w:rsidRDefault="00A17733" w:rsidP="00D00269">
      <w:pPr>
        <w:numPr>
          <w:ilvl w:val="0"/>
          <w:numId w:val="1"/>
        </w:numPr>
      </w:pPr>
      <w:r w:rsidRPr="00A17733">
        <w:t>Understand the importance of cultural diversity and inclusivity in childcare settings.</w:t>
      </w:r>
    </w:p>
    <w:p w14:paraId="63113129" w14:textId="77777777" w:rsidR="00A17733" w:rsidRPr="00A17733" w:rsidRDefault="00A17733" w:rsidP="00D00269">
      <w:pPr>
        <w:numPr>
          <w:ilvl w:val="0"/>
          <w:numId w:val="1"/>
        </w:numPr>
      </w:pPr>
      <w:r w:rsidRPr="00A17733">
        <w:t>Identify key strategies for fostering an inclusive environment and respecting cultural diversity.</w:t>
      </w:r>
    </w:p>
    <w:p w14:paraId="2597E284" w14:textId="77777777" w:rsidR="00A17733" w:rsidRPr="00A17733" w:rsidRDefault="00A17733" w:rsidP="00D00269">
      <w:pPr>
        <w:numPr>
          <w:ilvl w:val="0"/>
          <w:numId w:val="1"/>
        </w:numPr>
      </w:pPr>
      <w:r w:rsidRPr="00A17733">
        <w:t>Apply concepts of cultural competence, bias recognition, and empathy in real-life scenarios.</w:t>
      </w:r>
    </w:p>
    <w:p w14:paraId="4ED995A7" w14:textId="77777777" w:rsidR="00A17733" w:rsidRPr="00A17733" w:rsidRDefault="00A17733" w:rsidP="00D00269">
      <w:pPr>
        <w:numPr>
          <w:ilvl w:val="0"/>
          <w:numId w:val="1"/>
        </w:numPr>
      </w:pPr>
      <w:r w:rsidRPr="00A17733">
        <w:t>Analyze and discuss case studies focusing on cultural inclusivity.</w:t>
      </w:r>
    </w:p>
    <w:p w14:paraId="0C4F0E40" w14:textId="77777777" w:rsidR="00A17733" w:rsidRPr="00A17733" w:rsidRDefault="00A17733" w:rsidP="00A17733">
      <w:r w:rsidRPr="00A17733">
        <w:rPr>
          <w:b/>
          <w:bCs/>
        </w:rPr>
        <w:t>Concepts:</w:t>
      </w:r>
    </w:p>
    <w:p w14:paraId="4FE253EA" w14:textId="77777777" w:rsidR="00A17733" w:rsidRPr="00A17733" w:rsidRDefault="00A17733" w:rsidP="00D00269">
      <w:pPr>
        <w:numPr>
          <w:ilvl w:val="0"/>
          <w:numId w:val="2"/>
        </w:numPr>
      </w:pPr>
      <w:r w:rsidRPr="00A17733">
        <w:t>The role of cultural diversity and inclusivity in enhancing children's development and sense of belonging.</w:t>
      </w:r>
    </w:p>
    <w:p w14:paraId="38BA075C" w14:textId="77777777" w:rsidR="00A17733" w:rsidRPr="00A17733" w:rsidRDefault="00A17733" w:rsidP="00D00269">
      <w:pPr>
        <w:numPr>
          <w:ilvl w:val="0"/>
          <w:numId w:val="2"/>
        </w:numPr>
      </w:pPr>
      <w:r w:rsidRPr="00A17733">
        <w:t>Key vocabulary related to diversity, inclusivity, and cultural competence.</w:t>
      </w:r>
    </w:p>
    <w:p w14:paraId="53B9159C" w14:textId="77777777" w:rsidR="00A17733" w:rsidRPr="00A17733" w:rsidRDefault="00A17733" w:rsidP="00D00269">
      <w:pPr>
        <w:numPr>
          <w:ilvl w:val="0"/>
          <w:numId w:val="2"/>
        </w:numPr>
      </w:pPr>
      <w:r w:rsidRPr="00A17733">
        <w:t>Strategies for promoting cultural respect and inclusivity in childcare settings.</w:t>
      </w:r>
    </w:p>
    <w:p w14:paraId="7E7EDC8E" w14:textId="77777777" w:rsidR="00A17733" w:rsidRPr="00A17733" w:rsidRDefault="00A17733" w:rsidP="00A17733">
      <w:r w:rsidRPr="00A17733">
        <w:rPr>
          <w:b/>
          <w:bCs/>
        </w:rPr>
        <w:t>Skills:</w:t>
      </w:r>
    </w:p>
    <w:p w14:paraId="63E04073" w14:textId="77777777" w:rsidR="00A17733" w:rsidRPr="00A17733" w:rsidRDefault="00A17733" w:rsidP="00D00269">
      <w:pPr>
        <w:numPr>
          <w:ilvl w:val="0"/>
          <w:numId w:val="3"/>
        </w:numPr>
      </w:pPr>
      <w:r w:rsidRPr="00A17733">
        <w:t>Effective communication in a culturally diverse environment.</w:t>
      </w:r>
    </w:p>
    <w:p w14:paraId="2D156833" w14:textId="77777777" w:rsidR="00A17733" w:rsidRPr="00A17733" w:rsidRDefault="00A17733" w:rsidP="00D00269">
      <w:pPr>
        <w:numPr>
          <w:ilvl w:val="0"/>
          <w:numId w:val="3"/>
        </w:numPr>
      </w:pPr>
      <w:r w:rsidRPr="00A17733">
        <w:t>Applying cultural competence and addressing biases.</w:t>
      </w:r>
    </w:p>
    <w:p w14:paraId="294B4000" w14:textId="77777777" w:rsidR="00A17733" w:rsidRPr="00A17733" w:rsidRDefault="00A17733" w:rsidP="00D00269">
      <w:pPr>
        <w:numPr>
          <w:ilvl w:val="0"/>
          <w:numId w:val="3"/>
        </w:numPr>
      </w:pPr>
      <w:r w:rsidRPr="00A17733">
        <w:t>Creating inclusive activities and engaging with diverse families.</w:t>
      </w:r>
    </w:p>
    <w:p w14:paraId="46E300D0" w14:textId="77777777" w:rsidR="00A17733" w:rsidRPr="00A17733" w:rsidRDefault="00A17733" w:rsidP="00D00269">
      <w:pPr>
        <w:numPr>
          <w:ilvl w:val="0"/>
          <w:numId w:val="3"/>
        </w:numPr>
      </w:pPr>
      <w:r w:rsidRPr="00A17733">
        <w:t>Analyzing and problem-solving in scenarios involving cultural diversity.</w:t>
      </w:r>
    </w:p>
    <w:p w14:paraId="0DA309FA" w14:textId="258AFA21" w:rsidR="00A17733" w:rsidRPr="00A17733" w:rsidRDefault="00A17733" w:rsidP="00A17733"/>
    <w:p w14:paraId="42C26A33" w14:textId="69C97131" w:rsidR="00A17733" w:rsidRDefault="00D65F4B" w:rsidP="00A17733">
      <w:pPr>
        <w:rPr>
          <w:b/>
          <w:bCs/>
        </w:rPr>
      </w:pPr>
      <w:r>
        <w:rPr>
          <w:b/>
          <w:bCs/>
        </w:rPr>
        <w:t>Lesson Flow:</w:t>
      </w:r>
    </w:p>
    <w:tbl>
      <w:tblPr>
        <w:tblW w:w="0" w:type="auto"/>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firstRow="1" w:lastRow="0" w:firstColumn="1" w:lastColumn="0" w:noHBand="0" w:noVBand="1"/>
      </w:tblPr>
      <w:tblGrid>
        <w:gridCol w:w="677"/>
        <w:gridCol w:w="1797"/>
        <w:gridCol w:w="2038"/>
        <w:gridCol w:w="2954"/>
        <w:gridCol w:w="1848"/>
      </w:tblGrid>
      <w:tr w:rsidR="00D65F4B" w:rsidRPr="001129B7" w14:paraId="02935859" w14:textId="77777777" w:rsidTr="00D65F4B">
        <w:trPr>
          <w:tblHeader/>
        </w:trPr>
        <w:tc>
          <w:tcPr>
            <w:tcW w:w="0" w:type="auto"/>
            <w:shd w:val="clear" w:color="auto" w:fill="E8E8E8" w:themeFill="background2"/>
            <w:hideMark/>
          </w:tcPr>
          <w:p w14:paraId="5DDB0072" w14:textId="77777777" w:rsidR="001129B7" w:rsidRPr="001129B7" w:rsidRDefault="001129B7" w:rsidP="00D65F4B">
            <w:pPr>
              <w:spacing w:line="276" w:lineRule="auto"/>
              <w:jc w:val="center"/>
              <w:rPr>
                <w:rFonts w:ascii="Calibri" w:eastAsia="Times New Roman" w:hAnsi="Calibri" w:cs="Calibri"/>
                <w:b/>
                <w:bCs/>
                <w:kern w:val="0"/>
                <w:lang w:eastAsia="en-CA"/>
                <w14:ligatures w14:val="none"/>
              </w:rPr>
            </w:pPr>
            <w:r w:rsidRPr="001129B7">
              <w:rPr>
                <w:rFonts w:ascii="Calibri" w:eastAsia="Times New Roman" w:hAnsi="Calibri" w:cs="Calibri"/>
                <w:b/>
                <w:bCs/>
                <w:kern w:val="0"/>
                <w:lang w:eastAsia="en-CA"/>
                <w14:ligatures w14:val="none"/>
              </w:rPr>
              <w:t>Time</w:t>
            </w:r>
          </w:p>
        </w:tc>
        <w:tc>
          <w:tcPr>
            <w:tcW w:w="0" w:type="auto"/>
            <w:shd w:val="clear" w:color="auto" w:fill="E8E8E8" w:themeFill="background2"/>
            <w:hideMark/>
          </w:tcPr>
          <w:p w14:paraId="35ACF613" w14:textId="77777777" w:rsidR="001129B7" w:rsidRPr="001129B7" w:rsidRDefault="001129B7" w:rsidP="00D65F4B">
            <w:pPr>
              <w:spacing w:line="276" w:lineRule="auto"/>
              <w:jc w:val="center"/>
              <w:rPr>
                <w:rFonts w:ascii="Calibri" w:eastAsia="Times New Roman" w:hAnsi="Calibri" w:cs="Calibri"/>
                <w:b/>
                <w:bCs/>
                <w:kern w:val="0"/>
                <w:lang w:eastAsia="en-CA"/>
                <w14:ligatures w14:val="none"/>
              </w:rPr>
            </w:pPr>
            <w:r w:rsidRPr="001129B7">
              <w:rPr>
                <w:rFonts w:ascii="Calibri" w:eastAsia="Times New Roman" w:hAnsi="Calibri" w:cs="Calibri"/>
                <w:b/>
                <w:bCs/>
                <w:kern w:val="0"/>
                <w:lang w:eastAsia="en-CA"/>
                <w14:ligatures w14:val="none"/>
              </w:rPr>
              <w:t>Instructor Activities</w:t>
            </w:r>
          </w:p>
        </w:tc>
        <w:tc>
          <w:tcPr>
            <w:tcW w:w="0" w:type="auto"/>
            <w:shd w:val="clear" w:color="auto" w:fill="E8E8E8" w:themeFill="background2"/>
            <w:hideMark/>
          </w:tcPr>
          <w:p w14:paraId="4768F684" w14:textId="77777777" w:rsidR="001129B7" w:rsidRPr="001129B7" w:rsidRDefault="001129B7" w:rsidP="00D65F4B">
            <w:pPr>
              <w:spacing w:line="276" w:lineRule="auto"/>
              <w:jc w:val="center"/>
              <w:rPr>
                <w:rFonts w:ascii="Calibri" w:eastAsia="Times New Roman" w:hAnsi="Calibri" w:cs="Calibri"/>
                <w:b/>
                <w:bCs/>
                <w:kern w:val="0"/>
                <w:lang w:eastAsia="en-CA"/>
                <w14:ligatures w14:val="none"/>
              </w:rPr>
            </w:pPr>
            <w:r w:rsidRPr="001129B7">
              <w:rPr>
                <w:rFonts w:ascii="Calibri" w:eastAsia="Times New Roman" w:hAnsi="Calibri" w:cs="Calibri"/>
                <w:b/>
                <w:bCs/>
                <w:kern w:val="0"/>
                <w:lang w:eastAsia="en-CA"/>
                <w14:ligatures w14:val="none"/>
              </w:rPr>
              <w:t>Learning Activities</w:t>
            </w:r>
          </w:p>
        </w:tc>
        <w:tc>
          <w:tcPr>
            <w:tcW w:w="0" w:type="auto"/>
            <w:shd w:val="clear" w:color="auto" w:fill="E8E8E8" w:themeFill="background2"/>
            <w:hideMark/>
          </w:tcPr>
          <w:p w14:paraId="20C607F6" w14:textId="77777777" w:rsidR="001129B7" w:rsidRPr="001129B7" w:rsidRDefault="001129B7" w:rsidP="00D65F4B">
            <w:pPr>
              <w:spacing w:line="276" w:lineRule="auto"/>
              <w:jc w:val="center"/>
              <w:rPr>
                <w:rFonts w:ascii="Calibri" w:eastAsia="Times New Roman" w:hAnsi="Calibri" w:cs="Calibri"/>
                <w:b/>
                <w:bCs/>
                <w:kern w:val="0"/>
                <w:lang w:eastAsia="en-CA"/>
                <w14:ligatures w14:val="none"/>
              </w:rPr>
            </w:pPr>
            <w:r w:rsidRPr="001129B7">
              <w:rPr>
                <w:rFonts w:ascii="Calibri" w:eastAsia="Times New Roman" w:hAnsi="Calibri" w:cs="Calibri"/>
                <w:b/>
                <w:bCs/>
                <w:kern w:val="0"/>
                <w:lang w:eastAsia="en-CA"/>
                <w14:ligatures w14:val="none"/>
              </w:rPr>
              <w:t>Instructor Tips</w:t>
            </w:r>
          </w:p>
        </w:tc>
        <w:tc>
          <w:tcPr>
            <w:tcW w:w="0" w:type="auto"/>
            <w:shd w:val="clear" w:color="auto" w:fill="E8E8E8" w:themeFill="background2"/>
            <w:hideMark/>
          </w:tcPr>
          <w:p w14:paraId="682C3252" w14:textId="77777777" w:rsidR="001129B7" w:rsidRPr="001129B7" w:rsidRDefault="001129B7" w:rsidP="00D65F4B">
            <w:pPr>
              <w:spacing w:line="276" w:lineRule="auto"/>
              <w:jc w:val="center"/>
              <w:rPr>
                <w:rFonts w:ascii="Calibri" w:eastAsia="Times New Roman" w:hAnsi="Calibri" w:cs="Calibri"/>
                <w:b/>
                <w:bCs/>
                <w:kern w:val="0"/>
                <w:lang w:eastAsia="en-CA"/>
                <w14:ligatures w14:val="none"/>
              </w:rPr>
            </w:pPr>
            <w:r w:rsidRPr="001129B7">
              <w:rPr>
                <w:rFonts w:ascii="Calibri" w:eastAsia="Times New Roman" w:hAnsi="Calibri" w:cs="Calibri"/>
                <w:b/>
                <w:bCs/>
                <w:kern w:val="0"/>
                <w:lang w:eastAsia="en-CA"/>
                <w14:ligatures w14:val="none"/>
              </w:rPr>
              <w:t>Resources</w:t>
            </w:r>
          </w:p>
        </w:tc>
      </w:tr>
      <w:tr w:rsidR="001129B7" w:rsidRPr="001129B7" w14:paraId="7108F14D" w14:textId="77777777" w:rsidTr="00D65F4B">
        <w:tc>
          <w:tcPr>
            <w:tcW w:w="0" w:type="auto"/>
            <w:hideMark/>
          </w:tcPr>
          <w:p w14:paraId="69B0F8A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10 min</w:t>
            </w:r>
          </w:p>
        </w:tc>
        <w:tc>
          <w:tcPr>
            <w:tcW w:w="0" w:type="auto"/>
            <w:hideMark/>
          </w:tcPr>
          <w:p w14:paraId="454083A7"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Review Lesson 3 vocabulary</w:t>
            </w:r>
          </w:p>
        </w:tc>
        <w:tc>
          <w:tcPr>
            <w:tcW w:w="0" w:type="auto"/>
            <w:hideMark/>
          </w:tcPr>
          <w:p w14:paraId="57076BBE"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Pair up students for review activity</w:t>
            </w:r>
          </w:p>
        </w:tc>
        <w:tc>
          <w:tcPr>
            <w:tcW w:w="0" w:type="auto"/>
            <w:hideMark/>
          </w:tcPr>
          <w:p w14:paraId="52BD3C3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"Let’s start with a quick review of the vocabulary from Lesson 3. I’d like you to pair up and work together to refresh your understanding."</w:t>
            </w:r>
          </w:p>
        </w:tc>
        <w:tc>
          <w:tcPr>
            <w:tcW w:w="0" w:type="auto"/>
            <w:hideMark/>
          </w:tcPr>
          <w:p w14:paraId="40BB6B1C"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2, Review worksheet</w:t>
            </w:r>
          </w:p>
        </w:tc>
      </w:tr>
      <w:tr w:rsidR="001129B7" w:rsidRPr="001129B7" w14:paraId="64963731" w14:textId="77777777" w:rsidTr="00D65F4B">
        <w:tc>
          <w:tcPr>
            <w:tcW w:w="0" w:type="auto"/>
            <w:hideMark/>
          </w:tcPr>
          <w:p w14:paraId="7F1E18E5"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30 min</w:t>
            </w:r>
          </w:p>
        </w:tc>
        <w:tc>
          <w:tcPr>
            <w:tcW w:w="0" w:type="auto"/>
            <w:hideMark/>
          </w:tcPr>
          <w:p w14:paraId="40AE083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Welcome students and introduce the lesson topic. Discuss the importance of cultural diversity and inclusivity.</w:t>
            </w:r>
          </w:p>
        </w:tc>
        <w:tc>
          <w:tcPr>
            <w:tcW w:w="0" w:type="auto"/>
            <w:hideMark/>
          </w:tcPr>
          <w:p w14:paraId="6F7D3B8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Engage students by sharing personal anecdotes or examples related to cultural diversity. Participate in discussions.</w:t>
            </w:r>
          </w:p>
        </w:tc>
        <w:tc>
          <w:tcPr>
            <w:tcW w:w="0" w:type="auto"/>
            <w:hideMark/>
          </w:tcPr>
          <w:p w14:paraId="3260BFCC"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 xml:space="preserve">Script: "Welcome to our session on 'Inclusivity and Respect for Cultures.' Today, we will explore how embracing cultural diversity and practicing inclusivity are vital in childcare. We'll discuss why these concepts are important and learn strategies </w:t>
            </w:r>
            <w:r w:rsidRPr="001129B7">
              <w:rPr>
                <w:rFonts w:ascii="Calibri" w:eastAsia="Times New Roman" w:hAnsi="Calibri" w:cs="Calibri"/>
                <w:kern w:val="0"/>
                <w:lang w:eastAsia="en-CA"/>
                <w14:ligatures w14:val="none"/>
              </w:rPr>
              <w:lastRenderedPageBreak/>
              <w:t>to foster an inclusive environment."</w:t>
            </w:r>
          </w:p>
        </w:tc>
        <w:tc>
          <w:tcPr>
            <w:tcW w:w="0" w:type="auto"/>
            <w:hideMark/>
          </w:tcPr>
          <w:p w14:paraId="44AAB95E"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lastRenderedPageBreak/>
              <w:t>PPT Slide 3-5</w:t>
            </w:r>
          </w:p>
        </w:tc>
      </w:tr>
      <w:tr w:rsidR="001129B7" w:rsidRPr="001129B7" w14:paraId="24AD9A7D" w14:textId="77777777" w:rsidTr="00D65F4B">
        <w:tc>
          <w:tcPr>
            <w:tcW w:w="0" w:type="auto"/>
            <w:hideMark/>
          </w:tcPr>
          <w:p w14:paraId="71D05027"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10 min</w:t>
            </w:r>
          </w:p>
        </w:tc>
        <w:tc>
          <w:tcPr>
            <w:tcW w:w="0" w:type="auto"/>
            <w:hideMark/>
          </w:tcPr>
          <w:p w14:paraId="5F9FE3F3"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Present and define key terms: diversity, inclusivity, cultural competence, bias, empathy.</w:t>
            </w:r>
          </w:p>
        </w:tc>
        <w:tc>
          <w:tcPr>
            <w:tcW w:w="0" w:type="auto"/>
            <w:hideMark/>
          </w:tcPr>
          <w:p w14:paraId="13F8BDD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Complete vocabulary exercises individually or in pairs. Review the answers as a class.</w:t>
            </w:r>
          </w:p>
        </w:tc>
        <w:tc>
          <w:tcPr>
            <w:tcW w:w="0" w:type="auto"/>
            <w:hideMark/>
          </w:tcPr>
          <w:p w14:paraId="4896BAE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"To effectively discuss and promote inclusivity and cultural diversity, it's important to understand some key terms: diversity, inclusivity, cultural competence, bias, and empathy." Encourage students to think of real-life applications for each term.</w:t>
            </w:r>
          </w:p>
        </w:tc>
        <w:tc>
          <w:tcPr>
            <w:tcW w:w="0" w:type="auto"/>
            <w:hideMark/>
          </w:tcPr>
          <w:p w14:paraId="598D817E"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6, Worksheet 1: Vocabulary Matching Exercise, Worksheet 2: Sentence Completion, Worksheet 3: Concept Application</w:t>
            </w:r>
          </w:p>
        </w:tc>
      </w:tr>
      <w:tr w:rsidR="001129B7" w:rsidRPr="001129B7" w14:paraId="25A4AD55" w14:textId="77777777" w:rsidTr="00D65F4B">
        <w:tc>
          <w:tcPr>
            <w:tcW w:w="0" w:type="auto"/>
            <w:hideMark/>
          </w:tcPr>
          <w:p w14:paraId="330C6D7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20 min</w:t>
            </w:r>
          </w:p>
        </w:tc>
        <w:tc>
          <w:tcPr>
            <w:tcW w:w="0" w:type="auto"/>
            <w:hideMark/>
          </w:tcPr>
          <w:p w14:paraId="7ED0A06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Introduce and play the video on cultural competence.</w:t>
            </w:r>
          </w:p>
        </w:tc>
        <w:tc>
          <w:tcPr>
            <w:tcW w:w="0" w:type="auto"/>
            <w:hideMark/>
          </w:tcPr>
          <w:p w14:paraId="24A6B3BD"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Watch the video and take notes on key points.</w:t>
            </w:r>
          </w:p>
        </w:tc>
        <w:tc>
          <w:tcPr>
            <w:tcW w:w="0" w:type="auto"/>
            <w:hideMark/>
          </w:tcPr>
          <w:p w14:paraId="2A4A1A2D"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"Let's watch a video that explores the concept of cultural competence. Pay attention to the strategies mentioned for bridging cultural gaps and think about how you might apply them in your own work."</w:t>
            </w:r>
          </w:p>
        </w:tc>
        <w:tc>
          <w:tcPr>
            <w:tcW w:w="0" w:type="auto"/>
            <w:hideMark/>
          </w:tcPr>
          <w:p w14:paraId="77DAF2E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 xml:space="preserve">PPT Slide 7, Video: </w:t>
            </w:r>
            <w:hyperlink r:id="rId7" w:tgtFrame="_new" w:history="1">
              <w:r w:rsidRPr="001129B7">
                <w:rPr>
                  <w:rFonts w:ascii="Calibri" w:eastAsia="Times New Roman" w:hAnsi="Calibri" w:cs="Calibri"/>
                  <w:color w:val="0000FF"/>
                  <w:kern w:val="0"/>
                  <w:u w:val="single"/>
                  <w:lang w:eastAsia="en-CA"/>
                  <w14:ligatures w14:val="none"/>
                </w:rPr>
                <w:t>Cultural Competence</w:t>
              </w:r>
            </w:hyperlink>
          </w:p>
        </w:tc>
      </w:tr>
      <w:tr w:rsidR="001129B7" w:rsidRPr="001129B7" w14:paraId="15AE6D0F" w14:textId="77777777" w:rsidTr="00D65F4B">
        <w:tc>
          <w:tcPr>
            <w:tcW w:w="0" w:type="auto"/>
            <w:hideMark/>
          </w:tcPr>
          <w:p w14:paraId="399A58A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20 min</w:t>
            </w:r>
          </w:p>
        </w:tc>
        <w:tc>
          <w:tcPr>
            <w:tcW w:w="0" w:type="auto"/>
            <w:hideMark/>
          </w:tcPr>
          <w:p w14:paraId="71475F5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Facilitate a discussion based on the video’s key points.</w:t>
            </w:r>
          </w:p>
        </w:tc>
        <w:tc>
          <w:tcPr>
            <w:tcW w:w="0" w:type="auto"/>
            <w:hideMark/>
          </w:tcPr>
          <w:p w14:paraId="5A21B60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Discuss in small groups, share thoughts with the class.</w:t>
            </w:r>
          </w:p>
        </w:tc>
        <w:tc>
          <w:tcPr>
            <w:tcW w:w="0" w:type="auto"/>
            <w:hideMark/>
          </w:tcPr>
          <w:p w14:paraId="5A50ABD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"Now, let's discuss the key points from the video. What strategies for cultural competence were highlighted in the video? How can we apply these strategies in our interactions with children and families? Why is it important to recognize and address our own biases?"</w:t>
            </w:r>
          </w:p>
        </w:tc>
        <w:tc>
          <w:tcPr>
            <w:tcW w:w="0" w:type="auto"/>
            <w:hideMark/>
          </w:tcPr>
          <w:p w14:paraId="63DC4E2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8: Discussion Questions</w:t>
            </w:r>
          </w:p>
        </w:tc>
      </w:tr>
      <w:tr w:rsidR="001129B7" w:rsidRPr="001129B7" w14:paraId="7DD63105" w14:textId="77777777" w:rsidTr="00D65F4B">
        <w:tc>
          <w:tcPr>
            <w:tcW w:w="0" w:type="auto"/>
            <w:hideMark/>
          </w:tcPr>
          <w:p w14:paraId="5F9A91D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10 min</w:t>
            </w:r>
          </w:p>
        </w:tc>
        <w:tc>
          <w:tcPr>
            <w:tcW w:w="0" w:type="auto"/>
            <w:hideMark/>
          </w:tcPr>
          <w:p w14:paraId="47D9EA8D"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Introduce case studies and explain their relevance to cultural inclusivity.</w:t>
            </w:r>
          </w:p>
        </w:tc>
        <w:tc>
          <w:tcPr>
            <w:tcW w:w="0" w:type="auto"/>
            <w:hideMark/>
          </w:tcPr>
          <w:p w14:paraId="0E08105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Group analysis and discussion of the case studies</w:t>
            </w:r>
          </w:p>
        </w:tc>
        <w:tc>
          <w:tcPr>
            <w:tcW w:w="0" w:type="auto"/>
            <w:hideMark/>
          </w:tcPr>
          <w:p w14:paraId="6666DF3F"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 xml:space="preserve">Script: "Next, we’ll look at some real-life scenarios that illustrate the challenges and opportunities in working with diverse cultures. These case studies will help us </w:t>
            </w:r>
            <w:r w:rsidRPr="001129B7">
              <w:rPr>
                <w:rFonts w:ascii="Calibri" w:eastAsia="Times New Roman" w:hAnsi="Calibri" w:cs="Calibri"/>
                <w:kern w:val="0"/>
                <w:lang w:eastAsia="en-CA"/>
                <w14:ligatures w14:val="none"/>
              </w:rPr>
              <w:lastRenderedPageBreak/>
              <w:t>understand how to build strong, inclusive environments and address issues effectively."</w:t>
            </w:r>
          </w:p>
        </w:tc>
        <w:tc>
          <w:tcPr>
            <w:tcW w:w="0" w:type="auto"/>
            <w:hideMark/>
          </w:tcPr>
          <w:p w14:paraId="138F5C57"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lastRenderedPageBreak/>
              <w:t>PPT Slide 9, Worksheet 4: Case Study Analysis Template</w:t>
            </w:r>
          </w:p>
        </w:tc>
      </w:tr>
      <w:tr w:rsidR="001129B7" w:rsidRPr="001129B7" w14:paraId="5E2B7F73" w14:textId="77777777" w:rsidTr="00D65F4B">
        <w:tc>
          <w:tcPr>
            <w:tcW w:w="0" w:type="auto"/>
            <w:hideMark/>
          </w:tcPr>
          <w:p w14:paraId="1D238E9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30 min</w:t>
            </w:r>
          </w:p>
        </w:tc>
        <w:tc>
          <w:tcPr>
            <w:tcW w:w="0" w:type="auto"/>
            <w:hideMark/>
          </w:tcPr>
          <w:p w14:paraId="782227C5"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Divide the class into small groups and assign each group a case study.</w:t>
            </w:r>
          </w:p>
        </w:tc>
        <w:tc>
          <w:tcPr>
            <w:tcW w:w="0" w:type="auto"/>
            <w:hideMark/>
          </w:tcPr>
          <w:p w14:paraId="515CA68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Discuss each scenario in groups, fill in the analysis template.</w:t>
            </w:r>
          </w:p>
        </w:tc>
        <w:tc>
          <w:tcPr>
            <w:tcW w:w="0" w:type="auto"/>
            <w:hideMark/>
          </w:tcPr>
          <w:p w14:paraId="6A6C791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"I’ll divide you into small groups, and each group will work on one of these case studies. Discuss the scenario, identify the key issues and strategies for building an inclusive environment, and think about how these strategies benefit the children and families."</w:t>
            </w:r>
          </w:p>
        </w:tc>
        <w:tc>
          <w:tcPr>
            <w:tcW w:w="0" w:type="auto"/>
            <w:hideMark/>
          </w:tcPr>
          <w:p w14:paraId="5E6EDD45"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10, Worksheet 4: Case Study Analysis Template</w:t>
            </w:r>
          </w:p>
        </w:tc>
      </w:tr>
      <w:tr w:rsidR="001129B7" w:rsidRPr="001129B7" w14:paraId="7AA8DB33" w14:textId="77777777" w:rsidTr="00D65F4B">
        <w:tc>
          <w:tcPr>
            <w:tcW w:w="0" w:type="auto"/>
            <w:hideMark/>
          </w:tcPr>
          <w:p w14:paraId="45C5416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15 min</w:t>
            </w:r>
          </w:p>
        </w:tc>
        <w:tc>
          <w:tcPr>
            <w:tcW w:w="0" w:type="auto"/>
            <w:hideMark/>
          </w:tcPr>
          <w:p w14:paraId="3B6A27F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Have each group present their case study analysis.</w:t>
            </w:r>
          </w:p>
        </w:tc>
        <w:tc>
          <w:tcPr>
            <w:tcW w:w="0" w:type="auto"/>
            <w:hideMark/>
          </w:tcPr>
          <w:p w14:paraId="728B0C22"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Present findings to the class and receive feedback.</w:t>
            </w:r>
          </w:p>
        </w:tc>
        <w:tc>
          <w:tcPr>
            <w:tcW w:w="0" w:type="auto"/>
            <w:hideMark/>
          </w:tcPr>
          <w:p w14:paraId="5B5D6E69"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"Now, let’s hear what each group has come up with. Present your case study analysis to the class and explain how the strategies used helped build an inclusive environment." Allow 3-4 minutes for each presentation and 1-2 minutes for class feedback.</w:t>
            </w:r>
          </w:p>
        </w:tc>
        <w:tc>
          <w:tcPr>
            <w:tcW w:w="0" w:type="auto"/>
            <w:hideMark/>
          </w:tcPr>
          <w:p w14:paraId="2A6187F0"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11, Worksheet 4: Case Study Analysis Template</w:t>
            </w:r>
          </w:p>
        </w:tc>
      </w:tr>
      <w:tr w:rsidR="001129B7" w:rsidRPr="001129B7" w14:paraId="7975CA99" w14:textId="77777777" w:rsidTr="00D65F4B">
        <w:tc>
          <w:tcPr>
            <w:tcW w:w="0" w:type="auto"/>
            <w:hideMark/>
          </w:tcPr>
          <w:p w14:paraId="3AEE2BA3"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20 min</w:t>
            </w:r>
          </w:p>
        </w:tc>
        <w:tc>
          <w:tcPr>
            <w:tcW w:w="0" w:type="auto"/>
            <w:hideMark/>
          </w:tcPr>
          <w:p w14:paraId="5E0CECA5"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Provide role-play scenarios and explain the activity.</w:t>
            </w:r>
          </w:p>
        </w:tc>
        <w:tc>
          <w:tcPr>
            <w:tcW w:w="0" w:type="auto"/>
            <w:hideMark/>
          </w:tcPr>
          <w:p w14:paraId="30DF6D6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Practice role-playing in pairs or small groups. Switch roles after 5 minutes.</w:t>
            </w:r>
          </w:p>
        </w:tc>
        <w:tc>
          <w:tcPr>
            <w:tcW w:w="0" w:type="auto"/>
            <w:hideMark/>
          </w:tcPr>
          <w:p w14:paraId="0673EA40"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"Now it’s time to practice! I’ll give you some scenarios to role-play, focusing on how a childcare educator can effectively support and communicate in a culturally diverse setting. Each pair or group will take turns playing the educator and the family member. After a few minutes, you’ll switch roles."</w:t>
            </w:r>
          </w:p>
        </w:tc>
        <w:tc>
          <w:tcPr>
            <w:tcW w:w="0" w:type="auto"/>
            <w:hideMark/>
          </w:tcPr>
          <w:p w14:paraId="27EE3BB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12: Role-Playing Scenarios</w:t>
            </w:r>
          </w:p>
        </w:tc>
      </w:tr>
      <w:tr w:rsidR="001129B7" w:rsidRPr="001129B7" w14:paraId="4F8537DB" w14:textId="77777777" w:rsidTr="00D65F4B">
        <w:tc>
          <w:tcPr>
            <w:tcW w:w="0" w:type="auto"/>
            <w:hideMark/>
          </w:tcPr>
          <w:p w14:paraId="36EA37BC"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lastRenderedPageBreak/>
              <w:t>10 min</w:t>
            </w:r>
          </w:p>
        </w:tc>
        <w:tc>
          <w:tcPr>
            <w:tcW w:w="0" w:type="auto"/>
            <w:hideMark/>
          </w:tcPr>
          <w:p w14:paraId="5268ED5B"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Facilitate reflection on role-play.</w:t>
            </w:r>
          </w:p>
        </w:tc>
        <w:tc>
          <w:tcPr>
            <w:tcW w:w="0" w:type="auto"/>
            <w:hideMark/>
          </w:tcPr>
          <w:p w14:paraId="1E668F8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Reflect on the role-playing experience and share reflections with the class.</w:t>
            </w:r>
          </w:p>
        </w:tc>
        <w:tc>
          <w:tcPr>
            <w:tcW w:w="0" w:type="auto"/>
            <w:hideMark/>
          </w:tcPr>
          <w:p w14:paraId="5F9D1538"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"After practicing, let’s reflect on how it went. Discuss with your partner what felt effective and what was challenging about playing the role of an educator. Think about what you could improve next time."</w:t>
            </w:r>
          </w:p>
        </w:tc>
        <w:tc>
          <w:tcPr>
            <w:tcW w:w="0" w:type="auto"/>
            <w:hideMark/>
          </w:tcPr>
          <w:p w14:paraId="2843E3C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13: Reflecting on Our Practice</w:t>
            </w:r>
          </w:p>
        </w:tc>
      </w:tr>
      <w:tr w:rsidR="001129B7" w:rsidRPr="001129B7" w14:paraId="1A9D3193" w14:textId="77777777" w:rsidTr="00D65F4B">
        <w:tc>
          <w:tcPr>
            <w:tcW w:w="0" w:type="auto"/>
            <w:hideMark/>
          </w:tcPr>
          <w:p w14:paraId="44BCB71B"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10 min</w:t>
            </w:r>
          </w:p>
        </w:tc>
        <w:tc>
          <w:tcPr>
            <w:tcW w:w="0" w:type="auto"/>
            <w:hideMark/>
          </w:tcPr>
          <w:p w14:paraId="16C96BE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Facilitate group sharing of role-play experiences.</w:t>
            </w:r>
          </w:p>
        </w:tc>
        <w:tc>
          <w:tcPr>
            <w:tcW w:w="0" w:type="auto"/>
            <w:hideMark/>
          </w:tcPr>
          <w:p w14:paraId="483CBE9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Provide feedback to peers and discuss the importance of engaging communication in diverse settings.</w:t>
            </w:r>
          </w:p>
        </w:tc>
        <w:tc>
          <w:tcPr>
            <w:tcW w:w="0" w:type="auto"/>
            <w:hideMark/>
          </w:tcPr>
          <w:p w14:paraId="5D6808CF"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"Let’s share our experiences from the role-play. How did it feel to play the role of a childcare educator? What did you find challenging? What strategies worked well for you?"</w:t>
            </w:r>
          </w:p>
        </w:tc>
        <w:tc>
          <w:tcPr>
            <w:tcW w:w="0" w:type="auto"/>
            <w:hideMark/>
          </w:tcPr>
          <w:p w14:paraId="7B26CD4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14: Sharing Our Experiences</w:t>
            </w:r>
          </w:p>
        </w:tc>
      </w:tr>
      <w:tr w:rsidR="001129B7" w:rsidRPr="001129B7" w14:paraId="2905EAC0" w14:textId="77777777" w:rsidTr="00D65F4B">
        <w:tc>
          <w:tcPr>
            <w:tcW w:w="0" w:type="auto"/>
            <w:hideMark/>
          </w:tcPr>
          <w:p w14:paraId="1B838AB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10 min</w:t>
            </w:r>
          </w:p>
        </w:tc>
        <w:tc>
          <w:tcPr>
            <w:tcW w:w="0" w:type="auto"/>
            <w:hideMark/>
          </w:tcPr>
          <w:p w14:paraId="206DCF7F"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Summarize key points from the lesson.</w:t>
            </w:r>
          </w:p>
        </w:tc>
        <w:tc>
          <w:tcPr>
            <w:tcW w:w="0" w:type="auto"/>
            <w:hideMark/>
          </w:tcPr>
          <w:p w14:paraId="2FBE116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Review key takeaways from the session.</w:t>
            </w:r>
          </w:p>
        </w:tc>
        <w:tc>
          <w:tcPr>
            <w:tcW w:w="0" w:type="auto"/>
            <w:hideMark/>
          </w:tcPr>
          <w:p w14:paraId="29AD92B4"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"We’ve discussed the importance of cultural diversity and inclusivity in childcare, explored strategies for effective communication and inclusivity, and practiced these skills through case studies and role-playing. Embracing diversity and fostering inclusivity are crucial for creating a positive learning environment."</w:t>
            </w:r>
          </w:p>
        </w:tc>
        <w:tc>
          <w:tcPr>
            <w:tcW w:w="0" w:type="auto"/>
            <w:hideMark/>
          </w:tcPr>
          <w:p w14:paraId="02E1BC6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15: Summary of Key Points</w:t>
            </w:r>
          </w:p>
        </w:tc>
      </w:tr>
      <w:tr w:rsidR="001129B7" w:rsidRPr="001129B7" w14:paraId="604CF235" w14:textId="77777777" w:rsidTr="00D65F4B">
        <w:tc>
          <w:tcPr>
            <w:tcW w:w="0" w:type="auto"/>
            <w:hideMark/>
          </w:tcPr>
          <w:p w14:paraId="630BA317"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5 min</w:t>
            </w:r>
          </w:p>
        </w:tc>
        <w:tc>
          <w:tcPr>
            <w:tcW w:w="0" w:type="auto"/>
            <w:hideMark/>
          </w:tcPr>
          <w:p w14:paraId="507C83F1"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Open the floor for questions and comments.</w:t>
            </w:r>
          </w:p>
        </w:tc>
        <w:tc>
          <w:tcPr>
            <w:tcW w:w="0" w:type="auto"/>
            <w:hideMark/>
          </w:tcPr>
          <w:p w14:paraId="53DEA58B"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Ask questions or share additional insights.</w:t>
            </w:r>
          </w:p>
        </w:tc>
        <w:tc>
          <w:tcPr>
            <w:tcW w:w="0" w:type="auto"/>
            <w:hideMark/>
          </w:tcPr>
          <w:p w14:paraId="1F819C0A"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Script: "Do you have any questions or comments about what we’ve covered today? This is a great time to clarify anything you’re unsure about or to share any final thoughts."</w:t>
            </w:r>
          </w:p>
        </w:tc>
        <w:tc>
          <w:tcPr>
            <w:tcW w:w="0" w:type="auto"/>
            <w:hideMark/>
          </w:tcPr>
          <w:p w14:paraId="4A4BFD9B" w14:textId="77777777" w:rsidR="001129B7" w:rsidRPr="001129B7" w:rsidRDefault="001129B7" w:rsidP="00D65F4B">
            <w:pPr>
              <w:spacing w:line="276" w:lineRule="auto"/>
              <w:rPr>
                <w:rFonts w:ascii="Calibri" w:eastAsia="Times New Roman" w:hAnsi="Calibri" w:cs="Calibri"/>
                <w:kern w:val="0"/>
                <w:lang w:eastAsia="en-CA"/>
                <w14:ligatures w14:val="none"/>
              </w:rPr>
            </w:pPr>
            <w:r w:rsidRPr="001129B7">
              <w:rPr>
                <w:rFonts w:ascii="Calibri" w:eastAsia="Times New Roman" w:hAnsi="Calibri" w:cs="Calibri"/>
                <w:kern w:val="0"/>
                <w:lang w:eastAsia="en-CA"/>
                <w14:ligatures w14:val="none"/>
              </w:rPr>
              <w:t>PPT Slide 16: Q&amp;A Session</w:t>
            </w:r>
          </w:p>
        </w:tc>
      </w:tr>
    </w:tbl>
    <w:p w14:paraId="2BD66A62" w14:textId="77777777" w:rsidR="001129B7" w:rsidRDefault="001129B7" w:rsidP="00A17733">
      <w:pPr>
        <w:rPr>
          <w:b/>
          <w:bCs/>
        </w:rPr>
      </w:pPr>
    </w:p>
    <w:p w14:paraId="69B9C373" w14:textId="77777777" w:rsidR="00E81335" w:rsidRPr="00735BED" w:rsidRDefault="00E81335" w:rsidP="00E81335">
      <w:pPr>
        <w:rPr>
          <w:rFonts w:ascii="Calibri" w:hAnsi="Calibri" w:cs="Calibri"/>
        </w:rPr>
      </w:pPr>
      <w:r w:rsidRPr="00735BED">
        <w:rPr>
          <w:rFonts w:ascii="Calibri" w:hAnsi="Calibri" w:cs="Calibri"/>
          <w:b/>
          <w:bCs/>
        </w:rPr>
        <w:t>Comments / Reminders:</w:t>
      </w:r>
    </w:p>
    <w:p w14:paraId="168C11DC" w14:textId="77777777" w:rsidR="00E81335" w:rsidRPr="00735BED" w:rsidRDefault="00E81335" w:rsidP="00E81335">
      <w:pPr>
        <w:numPr>
          <w:ilvl w:val="0"/>
          <w:numId w:val="5"/>
        </w:numPr>
        <w:rPr>
          <w:rFonts w:ascii="Calibri" w:hAnsi="Calibri" w:cs="Calibri"/>
        </w:rPr>
      </w:pPr>
      <w:r w:rsidRPr="00735BED">
        <w:rPr>
          <w:rFonts w:ascii="Calibri" w:hAnsi="Calibri" w:cs="Calibri"/>
        </w:rPr>
        <w:t>Ensure all multimedia resources are ready and working before the session begins.</w:t>
      </w:r>
    </w:p>
    <w:p w14:paraId="1695DACC" w14:textId="77777777" w:rsidR="00E81335" w:rsidRPr="00735BED" w:rsidRDefault="00E81335" w:rsidP="00E81335">
      <w:pPr>
        <w:numPr>
          <w:ilvl w:val="0"/>
          <w:numId w:val="5"/>
        </w:numPr>
        <w:rPr>
          <w:rFonts w:ascii="Calibri" w:hAnsi="Calibri" w:cs="Calibri"/>
        </w:rPr>
      </w:pPr>
      <w:r w:rsidRPr="00735BED">
        <w:rPr>
          <w:rFonts w:ascii="Calibri" w:hAnsi="Calibri" w:cs="Calibri"/>
        </w:rPr>
        <w:t>Encourage participation and ensure every student has an opportunity to share and engage.</w:t>
      </w:r>
    </w:p>
    <w:p w14:paraId="0DF78E97" w14:textId="77777777" w:rsidR="00E81335" w:rsidRPr="00735BED" w:rsidRDefault="00E81335" w:rsidP="00E81335">
      <w:pPr>
        <w:numPr>
          <w:ilvl w:val="0"/>
          <w:numId w:val="5"/>
        </w:numPr>
        <w:rPr>
          <w:rFonts w:ascii="Calibri" w:hAnsi="Calibri" w:cs="Calibri"/>
        </w:rPr>
      </w:pPr>
      <w:r w:rsidRPr="00735BED">
        <w:rPr>
          <w:rFonts w:ascii="Calibri" w:hAnsi="Calibri" w:cs="Calibri"/>
        </w:rPr>
        <w:lastRenderedPageBreak/>
        <w:t>Be prepared to adapt the lesson flow based on the pace and engagement level of the class.</w:t>
      </w:r>
    </w:p>
    <w:p w14:paraId="6D25FF75" w14:textId="77777777" w:rsidR="00E81335" w:rsidRPr="00735BED" w:rsidRDefault="00E81335" w:rsidP="00E81335">
      <w:pPr>
        <w:numPr>
          <w:ilvl w:val="0"/>
          <w:numId w:val="5"/>
        </w:numPr>
        <w:rPr>
          <w:rFonts w:ascii="Calibri" w:hAnsi="Calibri" w:cs="Calibri"/>
        </w:rPr>
      </w:pPr>
      <w:r w:rsidRPr="00735BED">
        <w:rPr>
          <w:rFonts w:ascii="Calibri" w:hAnsi="Calibri" w:cs="Calibri"/>
        </w:rPr>
        <w:t>Provide additional support and clarification as needed, especially during the vocabulary and case study analysis sections.</w:t>
      </w:r>
    </w:p>
    <w:p w14:paraId="71AAA9BC" w14:textId="7318C814" w:rsidR="00810440" w:rsidRPr="00E81335" w:rsidRDefault="00E81335" w:rsidP="00E81335">
      <w:pPr>
        <w:numPr>
          <w:ilvl w:val="0"/>
          <w:numId w:val="5"/>
        </w:numPr>
        <w:rPr>
          <w:rFonts w:ascii="Calibri" w:hAnsi="Calibri" w:cs="Calibri"/>
        </w:rPr>
      </w:pPr>
      <w:r w:rsidRPr="00735BED">
        <w:rPr>
          <w:rFonts w:ascii="Calibri" w:hAnsi="Calibri" w:cs="Calibri"/>
        </w:rPr>
        <w:t>Foster a supportive and inclusive classroom environment where students feel comfortable sharing their experiences and insights.</w:t>
      </w:r>
    </w:p>
    <w:sectPr w:rsidR="00810440" w:rsidRPr="00E81335">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0C303" w14:textId="77777777" w:rsidR="001F5E2D" w:rsidRDefault="001F5E2D" w:rsidP="00904C92">
      <w:r>
        <w:separator/>
      </w:r>
    </w:p>
  </w:endnote>
  <w:endnote w:type="continuationSeparator" w:id="0">
    <w:p w14:paraId="5F9C86FE" w14:textId="77777777" w:rsidR="001F5E2D" w:rsidRDefault="001F5E2D" w:rsidP="00904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8048407"/>
      <w:docPartObj>
        <w:docPartGallery w:val="Page Numbers (Bottom of Page)"/>
        <w:docPartUnique/>
      </w:docPartObj>
    </w:sdtPr>
    <w:sdtEndPr>
      <w:rPr>
        <w:noProof/>
      </w:rPr>
    </w:sdtEndPr>
    <w:sdtContent>
      <w:p w14:paraId="776A5CB0" w14:textId="746DCFDE" w:rsidR="00A036CD" w:rsidRDefault="00A036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A17C93" w14:textId="77777777" w:rsidR="00A036CD" w:rsidRDefault="00A036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2D10" w14:textId="77777777" w:rsidR="001F5E2D" w:rsidRDefault="001F5E2D" w:rsidP="00904C92">
      <w:r>
        <w:separator/>
      </w:r>
    </w:p>
  </w:footnote>
  <w:footnote w:type="continuationSeparator" w:id="0">
    <w:p w14:paraId="4FF1EAEC" w14:textId="77777777" w:rsidR="001F5E2D" w:rsidRDefault="001F5E2D" w:rsidP="00904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C0AD7" w14:textId="77777777" w:rsidR="00CB1546" w:rsidRPr="00CB1546" w:rsidRDefault="00CB1546" w:rsidP="00CB1546">
    <w:pPr>
      <w:pStyle w:val="Header"/>
      <w:jc w:val="center"/>
      <w:rPr>
        <w:b/>
        <w:bCs/>
        <w:lang w:val="en-US"/>
      </w:rPr>
    </w:pPr>
    <w:r w:rsidRPr="00CB1546">
      <w:rPr>
        <w:b/>
        <w:bCs/>
        <w:lang w:val="en-US"/>
      </w:rPr>
      <w:t>Language and Employment Support for Childcare, Level 1 (LESC:L1)</w:t>
    </w:r>
  </w:p>
  <w:p w14:paraId="0C08E4CD" w14:textId="77777777" w:rsidR="00CB1546" w:rsidRPr="00CB1546" w:rsidRDefault="00CB1546" w:rsidP="00CB1546">
    <w:pPr>
      <w:pStyle w:val="Header"/>
      <w:jc w:val="center"/>
      <w:rPr>
        <w:b/>
        <w:bCs/>
      </w:rPr>
    </w:pPr>
    <w:r w:rsidRPr="00CB1546">
      <w:rPr>
        <w:b/>
        <w:bCs/>
        <w:lang w:val="en-US"/>
      </w:rPr>
      <w:t xml:space="preserve">Module 4: : </w:t>
    </w:r>
    <w:r w:rsidRPr="00CB1546">
      <w:rPr>
        <w:b/>
        <w:bCs/>
      </w:rPr>
      <w:t>Inclusivity and Respect for Cultures</w:t>
    </w:r>
  </w:p>
  <w:p w14:paraId="56AF8195" w14:textId="67A28591" w:rsidR="00904C92" w:rsidRDefault="00904C92">
    <w:pPr>
      <w:pStyle w:val="Header"/>
    </w:pPr>
  </w:p>
  <w:p w14:paraId="67328843" w14:textId="77777777" w:rsidR="00904C92" w:rsidRDefault="0090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15C71"/>
    <w:multiLevelType w:val="multilevel"/>
    <w:tmpl w:val="9FC846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BF7B23"/>
    <w:multiLevelType w:val="multilevel"/>
    <w:tmpl w:val="9FC846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E42D5A"/>
    <w:multiLevelType w:val="multilevel"/>
    <w:tmpl w:val="9FC846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4077B"/>
    <w:multiLevelType w:val="multilevel"/>
    <w:tmpl w:val="34343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4A03AC"/>
    <w:multiLevelType w:val="multilevel"/>
    <w:tmpl w:val="F4C0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7447543">
    <w:abstractNumId w:val="1"/>
  </w:num>
  <w:num w:numId="2" w16cid:durableId="756369054">
    <w:abstractNumId w:val="0"/>
  </w:num>
  <w:num w:numId="3" w16cid:durableId="409349832">
    <w:abstractNumId w:val="2"/>
  </w:num>
  <w:num w:numId="4" w16cid:durableId="1154948355">
    <w:abstractNumId w:val="4"/>
  </w:num>
  <w:num w:numId="5" w16cid:durableId="1410346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733"/>
    <w:rsid w:val="00040140"/>
    <w:rsid w:val="000B014A"/>
    <w:rsid w:val="001129B7"/>
    <w:rsid w:val="00121E90"/>
    <w:rsid w:val="00165A22"/>
    <w:rsid w:val="001D0BBF"/>
    <w:rsid w:val="001F5E2D"/>
    <w:rsid w:val="00250F7D"/>
    <w:rsid w:val="00287D4C"/>
    <w:rsid w:val="0032446D"/>
    <w:rsid w:val="003662FC"/>
    <w:rsid w:val="00382E67"/>
    <w:rsid w:val="00393F7F"/>
    <w:rsid w:val="003C2A63"/>
    <w:rsid w:val="003F6C97"/>
    <w:rsid w:val="0047368D"/>
    <w:rsid w:val="004E4F13"/>
    <w:rsid w:val="00571E4C"/>
    <w:rsid w:val="005811D7"/>
    <w:rsid w:val="00654F4C"/>
    <w:rsid w:val="00694948"/>
    <w:rsid w:val="00696D02"/>
    <w:rsid w:val="006B59ED"/>
    <w:rsid w:val="00725596"/>
    <w:rsid w:val="007E7B6D"/>
    <w:rsid w:val="00810440"/>
    <w:rsid w:val="008A0D13"/>
    <w:rsid w:val="00901E8C"/>
    <w:rsid w:val="00904C92"/>
    <w:rsid w:val="00981E92"/>
    <w:rsid w:val="00A036CD"/>
    <w:rsid w:val="00A17733"/>
    <w:rsid w:val="00A80B61"/>
    <w:rsid w:val="00BC4CFE"/>
    <w:rsid w:val="00C56FA3"/>
    <w:rsid w:val="00C6160D"/>
    <w:rsid w:val="00CA64BE"/>
    <w:rsid w:val="00CA6A2B"/>
    <w:rsid w:val="00CA7FCE"/>
    <w:rsid w:val="00CB1546"/>
    <w:rsid w:val="00CE6F7C"/>
    <w:rsid w:val="00D00269"/>
    <w:rsid w:val="00D20A77"/>
    <w:rsid w:val="00D555F6"/>
    <w:rsid w:val="00D65F4B"/>
    <w:rsid w:val="00D74DB7"/>
    <w:rsid w:val="00E27E3B"/>
    <w:rsid w:val="00E81335"/>
    <w:rsid w:val="00F43FBC"/>
    <w:rsid w:val="00F758B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5977C3"/>
  <w15:chartTrackingRefBased/>
  <w15:docId w15:val="{742E7406-D8CC-42B7-BFE2-9552A4697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77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77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77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7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77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7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7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77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7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7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77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77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7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77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7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7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77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733"/>
    <w:rPr>
      <w:rFonts w:eastAsiaTheme="majorEastAsia" w:cstheme="majorBidi"/>
      <w:color w:val="272727" w:themeColor="text1" w:themeTint="D8"/>
    </w:rPr>
  </w:style>
  <w:style w:type="paragraph" w:styleId="Title">
    <w:name w:val="Title"/>
    <w:basedOn w:val="Normal"/>
    <w:next w:val="Normal"/>
    <w:link w:val="TitleChar"/>
    <w:uiPriority w:val="10"/>
    <w:qFormat/>
    <w:rsid w:val="00A177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7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73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7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7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7733"/>
    <w:rPr>
      <w:i/>
      <w:iCs/>
      <w:color w:val="404040" w:themeColor="text1" w:themeTint="BF"/>
    </w:rPr>
  </w:style>
  <w:style w:type="paragraph" w:styleId="ListParagraph">
    <w:name w:val="List Paragraph"/>
    <w:basedOn w:val="Normal"/>
    <w:uiPriority w:val="34"/>
    <w:qFormat/>
    <w:rsid w:val="00A17733"/>
    <w:pPr>
      <w:ind w:left="720"/>
      <w:contextualSpacing/>
    </w:pPr>
  </w:style>
  <w:style w:type="character" w:styleId="IntenseEmphasis">
    <w:name w:val="Intense Emphasis"/>
    <w:basedOn w:val="DefaultParagraphFont"/>
    <w:uiPriority w:val="21"/>
    <w:qFormat/>
    <w:rsid w:val="00A17733"/>
    <w:rPr>
      <w:i/>
      <w:iCs/>
      <w:color w:val="0F4761" w:themeColor="accent1" w:themeShade="BF"/>
    </w:rPr>
  </w:style>
  <w:style w:type="paragraph" w:styleId="IntenseQuote">
    <w:name w:val="Intense Quote"/>
    <w:basedOn w:val="Normal"/>
    <w:next w:val="Normal"/>
    <w:link w:val="IntenseQuoteChar"/>
    <w:uiPriority w:val="30"/>
    <w:qFormat/>
    <w:rsid w:val="00A177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733"/>
    <w:rPr>
      <w:i/>
      <w:iCs/>
      <w:color w:val="0F4761" w:themeColor="accent1" w:themeShade="BF"/>
    </w:rPr>
  </w:style>
  <w:style w:type="character" w:styleId="IntenseReference">
    <w:name w:val="Intense Reference"/>
    <w:basedOn w:val="DefaultParagraphFont"/>
    <w:uiPriority w:val="32"/>
    <w:qFormat/>
    <w:rsid w:val="00A17733"/>
    <w:rPr>
      <w:b/>
      <w:bCs/>
      <w:smallCaps/>
      <w:color w:val="0F4761" w:themeColor="accent1" w:themeShade="BF"/>
      <w:spacing w:val="5"/>
    </w:rPr>
  </w:style>
  <w:style w:type="character" w:styleId="Hyperlink">
    <w:name w:val="Hyperlink"/>
    <w:basedOn w:val="DefaultParagraphFont"/>
    <w:uiPriority w:val="99"/>
    <w:unhideWhenUsed/>
    <w:rsid w:val="00A17733"/>
    <w:rPr>
      <w:color w:val="467886" w:themeColor="hyperlink"/>
      <w:u w:val="single"/>
    </w:rPr>
  </w:style>
  <w:style w:type="character" w:styleId="UnresolvedMention">
    <w:name w:val="Unresolved Mention"/>
    <w:basedOn w:val="DefaultParagraphFont"/>
    <w:uiPriority w:val="99"/>
    <w:semiHidden/>
    <w:unhideWhenUsed/>
    <w:rsid w:val="00A17733"/>
    <w:rPr>
      <w:color w:val="605E5C"/>
      <w:shd w:val="clear" w:color="auto" w:fill="E1DFDD"/>
    </w:rPr>
  </w:style>
  <w:style w:type="paragraph" w:styleId="Header">
    <w:name w:val="header"/>
    <w:basedOn w:val="Normal"/>
    <w:link w:val="HeaderChar"/>
    <w:uiPriority w:val="99"/>
    <w:unhideWhenUsed/>
    <w:rsid w:val="00904C92"/>
    <w:pPr>
      <w:tabs>
        <w:tab w:val="center" w:pos="4680"/>
        <w:tab w:val="right" w:pos="9360"/>
      </w:tabs>
    </w:pPr>
  </w:style>
  <w:style w:type="character" w:customStyle="1" w:styleId="HeaderChar">
    <w:name w:val="Header Char"/>
    <w:basedOn w:val="DefaultParagraphFont"/>
    <w:link w:val="Header"/>
    <w:uiPriority w:val="99"/>
    <w:rsid w:val="00904C92"/>
  </w:style>
  <w:style w:type="paragraph" w:styleId="Footer">
    <w:name w:val="footer"/>
    <w:basedOn w:val="Normal"/>
    <w:link w:val="FooterChar"/>
    <w:uiPriority w:val="99"/>
    <w:unhideWhenUsed/>
    <w:rsid w:val="00904C92"/>
    <w:pPr>
      <w:tabs>
        <w:tab w:val="center" w:pos="4680"/>
        <w:tab w:val="right" w:pos="9360"/>
      </w:tabs>
    </w:pPr>
  </w:style>
  <w:style w:type="character" w:customStyle="1" w:styleId="FooterChar">
    <w:name w:val="Footer Char"/>
    <w:basedOn w:val="DefaultParagraphFont"/>
    <w:link w:val="Footer"/>
    <w:uiPriority w:val="99"/>
    <w:rsid w:val="00904C92"/>
  </w:style>
  <w:style w:type="character" w:styleId="FollowedHyperlink">
    <w:name w:val="FollowedHyperlink"/>
    <w:basedOn w:val="DefaultParagraphFont"/>
    <w:uiPriority w:val="99"/>
    <w:semiHidden/>
    <w:unhideWhenUsed/>
    <w:rsid w:val="007E7B6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405162">
      <w:bodyDiv w:val="1"/>
      <w:marLeft w:val="0"/>
      <w:marRight w:val="0"/>
      <w:marTop w:val="0"/>
      <w:marBottom w:val="0"/>
      <w:divBdr>
        <w:top w:val="none" w:sz="0" w:space="0" w:color="auto"/>
        <w:left w:val="none" w:sz="0" w:space="0" w:color="auto"/>
        <w:bottom w:val="none" w:sz="0" w:space="0" w:color="auto"/>
        <w:right w:val="none" w:sz="0" w:space="0" w:color="auto"/>
      </w:divBdr>
    </w:div>
    <w:div w:id="477847631">
      <w:bodyDiv w:val="1"/>
      <w:marLeft w:val="0"/>
      <w:marRight w:val="0"/>
      <w:marTop w:val="0"/>
      <w:marBottom w:val="0"/>
      <w:divBdr>
        <w:top w:val="none" w:sz="0" w:space="0" w:color="auto"/>
        <w:left w:val="none" w:sz="0" w:space="0" w:color="auto"/>
        <w:bottom w:val="none" w:sz="0" w:space="0" w:color="auto"/>
        <w:right w:val="none" w:sz="0" w:space="0" w:color="auto"/>
      </w:divBdr>
      <w:divsChild>
        <w:div w:id="231740316">
          <w:marLeft w:val="0"/>
          <w:marRight w:val="0"/>
          <w:marTop w:val="0"/>
          <w:marBottom w:val="0"/>
          <w:divBdr>
            <w:top w:val="none" w:sz="0" w:space="0" w:color="auto"/>
            <w:left w:val="none" w:sz="0" w:space="0" w:color="auto"/>
            <w:bottom w:val="none" w:sz="0" w:space="0" w:color="auto"/>
            <w:right w:val="none" w:sz="0" w:space="0" w:color="auto"/>
          </w:divBdr>
          <w:divsChild>
            <w:div w:id="1968855337">
              <w:marLeft w:val="0"/>
              <w:marRight w:val="0"/>
              <w:marTop w:val="0"/>
              <w:marBottom w:val="0"/>
              <w:divBdr>
                <w:top w:val="none" w:sz="0" w:space="0" w:color="auto"/>
                <w:left w:val="none" w:sz="0" w:space="0" w:color="auto"/>
                <w:bottom w:val="none" w:sz="0" w:space="0" w:color="auto"/>
                <w:right w:val="none" w:sz="0" w:space="0" w:color="auto"/>
              </w:divBdr>
              <w:divsChild>
                <w:div w:id="1576281938">
                  <w:marLeft w:val="0"/>
                  <w:marRight w:val="0"/>
                  <w:marTop w:val="0"/>
                  <w:marBottom w:val="0"/>
                  <w:divBdr>
                    <w:top w:val="none" w:sz="0" w:space="0" w:color="auto"/>
                    <w:left w:val="none" w:sz="0" w:space="0" w:color="auto"/>
                    <w:bottom w:val="none" w:sz="0" w:space="0" w:color="auto"/>
                    <w:right w:val="none" w:sz="0" w:space="0" w:color="auto"/>
                  </w:divBdr>
                  <w:divsChild>
                    <w:div w:id="100829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672818">
          <w:marLeft w:val="0"/>
          <w:marRight w:val="0"/>
          <w:marTop w:val="0"/>
          <w:marBottom w:val="0"/>
          <w:divBdr>
            <w:top w:val="none" w:sz="0" w:space="0" w:color="auto"/>
            <w:left w:val="none" w:sz="0" w:space="0" w:color="auto"/>
            <w:bottom w:val="none" w:sz="0" w:space="0" w:color="auto"/>
            <w:right w:val="none" w:sz="0" w:space="0" w:color="auto"/>
          </w:divBdr>
          <w:divsChild>
            <w:div w:id="892542399">
              <w:marLeft w:val="0"/>
              <w:marRight w:val="0"/>
              <w:marTop w:val="0"/>
              <w:marBottom w:val="0"/>
              <w:divBdr>
                <w:top w:val="none" w:sz="0" w:space="0" w:color="auto"/>
                <w:left w:val="none" w:sz="0" w:space="0" w:color="auto"/>
                <w:bottom w:val="none" w:sz="0" w:space="0" w:color="auto"/>
                <w:right w:val="none" w:sz="0" w:space="0" w:color="auto"/>
              </w:divBdr>
              <w:divsChild>
                <w:div w:id="8068389">
                  <w:marLeft w:val="0"/>
                  <w:marRight w:val="0"/>
                  <w:marTop w:val="0"/>
                  <w:marBottom w:val="0"/>
                  <w:divBdr>
                    <w:top w:val="none" w:sz="0" w:space="0" w:color="auto"/>
                    <w:left w:val="none" w:sz="0" w:space="0" w:color="auto"/>
                    <w:bottom w:val="none" w:sz="0" w:space="0" w:color="auto"/>
                    <w:right w:val="none" w:sz="0" w:space="0" w:color="auto"/>
                  </w:divBdr>
                  <w:divsChild>
                    <w:div w:id="174032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202928">
      <w:bodyDiv w:val="1"/>
      <w:marLeft w:val="0"/>
      <w:marRight w:val="0"/>
      <w:marTop w:val="0"/>
      <w:marBottom w:val="0"/>
      <w:divBdr>
        <w:top w:val="none" w:sz="0" w:space="0" w:color="auto"/>
        <w:left w:val="none" w:sz="0" w:space="0" w:color="auto"/>
        <w:bottom w:val="none" w:sz="0" w:space="0" w:color="auto"/>
        <w:right w:val="none" w:sz="0" w:space="0" w:color="auto"/>
      </w:divBdr>
    </w:div>
    <w:div w:id="171712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Emhv4t63jy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1085</Words>
  <Characters>6189</Characters>
  <Application>Microsoft Office Word</Application>
  <DocSecurity>0</DocSecurity>
  <Lines>51</Lines>
  <Paragraphs>14</Paragraphs>
  <ScaleCrop>false</ScaleCrop>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MacMinn</dc:creator>
  <cp:keywords/>
  <dc:description/>
  <cp:lastModifiedBy>Maria MacMinn</cp:lastModifiedBy>
  <cp:revision>2</cp:revision>
  <dcterms:created xsi:type="dcterms:W3CDTF">2024-09-25T23:51:00Z</dcterms:created>
  <dcterms:modified xsi:type="dcterms:W3CDTF">2024-09-25T23:51:00Z</dcterms:modified>
</cp:coreProperties>
</file>